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640" w:rsidRPr="00B24DF4" w:rsidRDefault="00885640" w:rsidP="00885640">
      <w:pPr>
        <w:pStyle w:val="a5"/>
        <w:spacing w:line="240" w:lineRule="auto"/>
        <w:ind w:right="-2" w:firstLine="0"/>
        <w:jc w:val="center"/>
        <w:rPr>
          <w:b/>
          <w:caps/>
          <w:sz w:val="8"/>
        </w:rPr>
      </w:pPr>
      <w:r w:rsidRPr="00B24DF4">
        <w:rPr>
          <w:caps/>
          <w:sz w:val="24"/>
          <w:szCs w:val="24"/>
        </w:rPr>
        <w:t>Министерство образования и науки Республики Марий Эл</w:t>
      </w:r>
    </w:p>
    <w:p w:rsidR="00885640" w:rsidRPr="00B24DF4" w:rsidRDefault="00885640" w:rsidP="00885640">
      <w:pPr>
        <w:pStyle w:val="a5"/>
        <w:tabs>
          <w:tab w:val="left" w:pos="9354"/>
        </w:tabs>
        <w:spacing w:line="240" w:lineRule="auto"/>
        <w:ind w:right="-2" w:firstLine="0"/>
        <w:jc w:val="center"/>
        <w:rPr>
          <w:b/>
          <w:caps/>
          <w:sz w:val="8"/>
        </w:rPr>
      </w:pPr>
    </w:p>
    <w:p w:rsidR="00885640" w:rsidRPr="001D4F38" w:rsidRDefault="00885640" w:rsidP="00885640">
      <w:pPr>
        <w:pStyle w:val="1"/>
        <w:spacing w:before="0" w:after="0" w:line="240" w:lineRule="auto"/>
        <w:ind w:left="0" w:right="-2" w:firstLine="0"/>
        <w:jc w:val="center"/>
        <w:rPr>
          <w:rFonts w:ascii="Times New Roman" w:hAnsi="Times New Roman" w:cs="Times New Roman"/>
          <w:sz w:val="24"/>
          <w:szCs w:val="24"/>
        </w:rPr>
      </w:pPr>
      <w:r w:rsidRPr="001D4F38">
        <w:rPr>
          <w:rFonts w:ascii="Times New Roman" w:hAnsi="Times New Roman" w:cs="Times New Roman"/>
          <w:sz w:val="24"/>
          <w:szCs w:val="24"/>
        </w:rPr>
        <w:t>ГОСУДАРСТВЕННОЕ БЮДЖЕТНОЕ ПРОФЕССИНАЛЬНОЕ ОБРАЗОВАТЕЛЬНОЕ УЧРЕЖДЕНИЕ РЕСПУБЛИКИ МАРИЙ ЭЛ</w:t>
      </w:r>
    </w:p>
    <w:p w:rsidR="00885640" w:rsidRPr="001D4F38" w:rsidRDefault="00885640" w:rsidP="00885640">
      <w:pPr>
        <w:spacing w:after="0" w:line="240" w:lineRule="auto"/>
        <w:ind w:right="-2"/>
        <w:jc w:val="center"/>
        <w:rPr>
          <w:rFonts w:ascii="Times New Roman" w:hAnsi="Times New Roman" w:cs="Times New Roman"/>
          <w:b/>
          <w:caps/>
          <w:sz w:val="24"/>
          <w:szCs w:val="24"/>
        </w:rPr>
      </w:pPr>
      <w:r w:rsidRPr="001D4F38">
        <w:rPr>
          <w:rFonts w:ascii="Times New Roman" w:hAnsi="Times New Roman" w:cs="Times New Roman"/>
          <w:b/>
          <w:bCs/>
          <w:sz w:val="24"/>
          <w:szCs w:val="24"/>
        </w:rPr>
        <w:t>«СТРОИТЕЛЬНО-ТЕХНОЛОГИЧЕСКИЙ ТЕХНИКУМ»</w:t>
      </w:r>
    </w:p>
    <w:p w:rsidR="00885640" w:rsidRPr="00B24DF4" w:rsidRDefault="00885640" w:rsidP="00885640">
      <w:pPr>
        <w:spacing w:after="0" w:line="240" w:lineRule="auto"/>
        <w:ind w:right="-2"/>
        <w:jc w:val="center"/>
        <w:rPr>
          <w:rFonts w:ascii="Times New Roman" w:hAnsi="Times New Roman" w:cs="Times New Roman"/>
          <w:b/>
          <w:caps/>
          <w:sz w:val="28"/>
          <w:szCs w:val="28"/>
        </w:rPr>
      </w:pPr>
    </w:p>
    <w:p w:rsidR="00885640" w:rsidRPr="00B24DF4" w:rsidRDefault="00885640" w:rsidP="00885640">
      <w:pPr>
        <w:spacing w:after="0" w:line="240" w:lineRule="auto"/>
        <w:ind w:right="-2"/>
        <w:jc w:val="center"/>
        <w:rPr>
          <w:rFonts w:ascii="Times New Roman" w:hAnsi="Times New Roman" w:cs="Times New Roman"/>
          <w:b/>
          <w:caps/>
          <w:sz w:val="28"/>
          <w:szCs w:val="28"/>
        </w:rPr>
      </w:pPr>
    </w:p>
    <w:p w:rsidR="00885640" w:rsidRDefault="00885640" w:rsidP="00885640">
      <w:pPr>
        <w:spacing w:after="0" w:line="240" w:lineRule="auto"/>
        <w:ind w:right="-2"/>
        <w:jc w:val="center"/>
        <w:rPr>
          <w:rFonts w:ascii="Times New Roman" w:hAnsi="Times New Roman" w:cs="Times New Roman"/>
          <w:b/>
          <w:caps/>
          <w:sz w:val="24"/>
          <w:szCs w:val="24"/>
        </w:rPr>
      </w:pPr>
    </w:p>
    <w:p w:rsidR="00885640" w:rsidRDefault="00885640" w:rsidP="00885640">
      <w:pPr>
        <w:spacing w:after="0" w:line="240" w:lineRule="auto"/>
        <w:ind w:right="-2"/>
        <w:jc w:val="center"/>
        <w:rPr>
          <w:rFonts w:ascii="Times New Roman" w:hAnsi="Times New Roman" w:cs="Times New Roman"/>
          <w:b/>
          <w:caps/>
          <w:sz w:val="24"/>
          <w:szCs w:val="24"/>
        </w:rPr>
      </w:pPr>
    </w:p>
    <w:p w:rsidR="00885640" w:rsidRDefault="00885640" w:rsidP="00885640">
      <w:pPr>
        <w:spacing w:after="0" w:line="240" w:lineRule="auto"/>
        <w:ind w:right="-2"/>
        <w:jc w:val="center"/>
        <w:rPr>
          <w:rFonts w:ascii="Times New Roman" w:hAnsi="Times New Roman" w:cs="Times New Roman"/>
          <w:b/>
          <w:caps/>
          <w:sz w:val="24"/>
          <w:szCs w:val="24"/>
        </w:rPr>
      </w:pPr>
    </w:p>
    <w:p w:rsidR="0002788B" w:rsidRDefault="0002788B" w:rsidP="00885640">
      <w:pPr>
        <w:spacing w:after="0" w:line="240" w:lineRule="auto"/>
        <w:ind w:right="-2"/>
        <w:jc w:val="center"/>
        <w:rPr>
          <w:rFonts w:ascii="Times New Roman" w:hAnsi="Times New Roman" w:cs="Times New Roman"/>
          <w:b/>
          <w:caps/>
          <w:sz w:val="24"/>
          <w:szCs w:val="24"/>
        </w:rPr>
      </w:pPr>
    </w:p>
    <w:p w:rsidR="00885640" w:rsidRPr="00B24DF4" w:rsidRDefault="00885640" w:rsidP="00885640">
      <w:pPr>
        <w:spacing w:after="0" w:line="240" w:lineRule="auto"/>
        <w:ind w:right="-2"/>
        <w:jc w:val="center"/>
        <w:rPr>
          <w:rFonts w:ascii="Times New Roman" w:hAnsi="Times New Roman" w:cs="Times New Roman"/>
          <w:b/>
          <w:caps/>
          <w:sz w:val="24"/>
          <w:szCs w:val="24"/>
        </w:rPr>
      </w:pPr>
    </w:p>
    <w:tbl>
      <w:tblPr>
        <w:tblW w:w="10455" w:type="dxa"/>
        <w:tblInd w:w="-318" w:type="dxa"/>
        <w:tblLayout w:type="fixed"/>
        <w:tblLook w:val="0000"/>
      </w:tblPr>
      <w:tblGrid>
        <w:gridCol w:w="4962"/>
        <w:gridCol w:w="993"/>
        <w:gridCol w:w="4500"/>
      </w:tblGrid>
      <w:tr w:rsidR="00492B21" w:rsidRPr="00E1023C" w:rsidTr="002D062F">
        <w:tc>
          <w:tcPr>
            <w:tcW w:w="4962" w:type="dxa"/>
            <w:shd w:val="clear" w:color="auto" w:fill="auto"/>
          </w:tcPr>
          <w:p w:rsidR="00492B21" w:rsidRPr="0077631F" w:rsidRDefault="00492B21" w:rsidP="002D062F">
            <w:pPr>
              <w:keepNext/>
              <w:keepLines/>
              <w:spacing w:after="0" w:line="240" w:lineRule="auto"/>
              <w:ind w:left="317"/>
              <w:rPr>
                <w:rFonts w:ascii="Times New Roman" w:hAnsi="Times New Roman" w:cs="Times New Roman"/>
                <w:sz w:val="26"/>
                <w:szCs w:val="26"/>
              </w:rPr>
            </w:pPr>
            <w:r w:rsidRPr="0077631F">
              <w:rPr>
                <w:rFonts w:ascii="Times New Roman" w:hAnsi="Times New Roman" w:cs="Times New Roman"/>
                <w:caps/>
                <w:sz w:val="26"/>
                <w:szCs w:val="26"/>
              </w:rPr>
              <w:t>СОГЛАСОВАНО</w:t>
            </w:r>
          </w:p>
          <w:p w:rsidR="00492B21" w:rsidRDefault="00492B21" w:rsidP="002D062F">
            <w:pPr>
              <w:keepNext/>
              <w:keepLines/>
              <w:spacing w:after="0" w:line="240" w:lineRule="auto"/>
              <w:ind w:left="317"/>
              <w:rPr>
                <w:rFonts w:ascii="Times New Roman" w:hAnsi="Times New Roman" w:cs="Times New Roman"/>
                <w:color w:val="000000"/>
                <w:sz w:val="26"/>
                <w:szCs w:val="26"/>
                <w:shd w:val="clear" w:color="auto" w:fill="FFFFFF"/>
              </w:rPr>
            </w:pPr>
            <w:r w:rsidRPr="006D51B9">
              <w:rPr>
                <w:rFonts w:ascii="Times New Roman" w:hAnsi="Times New Roman" w:cs="Times New Roman"/>
                <w:color w:val="000000"/>
                <w:sz w:val="26"/>
                <w:szCs w:val="26"/>
                <w:shd w:val="clear" w:color="auto" w:fill="FFFFFF"/>
              </w:rPr>
              <w:t xml:space="preserve">Начальник Управления </w:t>
            </w:r>
          </w:p>
          <w:p w:rsidR="00492B21" w:rsidRPr="006D51B9" w:rsidRDefault="00492B21" w:rsidP="002D062F">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ГИБДД МВД по Республике Марий Эл</w:t>
            </w:r>
            <w:r w:rsidRPr="006D51B9">
              <w:rPr>
                <w:rFonts w:ascii="Times New Roman" w:hAnsi="Times New Roman" w:cs="Times New Roman"/>
                <w:sz w:val="26"/>
                <w:szCs w:val="26"/>
              </w:rPr>
              <w:t xml:space="preserve"> </w:t>
            </w:r>
          </w:p>
          <w:p w:rsidR="00492B21" w:rsidRDefault="00492B21" w:rsidP="002D062F">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Полковник полиции</w:t>
            </w:r>
            <w:r w:rsidRPr="006D51B9">
              <w:rPr>
                <w:rFonts w:ascii="Times New Roman" w:hAnsi="Times New Roman" w:cs="Times New Roman"/>
                <w:sz w:val="26"/>
                <w:szCs w:val="26"/>
              </w:rPr>
              <w:t xml:space="preserve"> </w:t>
            </w:r>
          </w:p>
          <w:p w:rsidR="00492B21" w:rsidRPr="006D51B9" w:rsidRDefault="00492B21" w:rsidP="002D062F">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sz w:val="26"/>
                <w:szCs w:val="26"/>
              </w:rPr>
              <w:t>__________</w:t>
            </w:r>
            <w:r>
              <w:rPr>
                <w:rFonts w:ascii="Times New Roman" w:hAnsi="Times New Roman" w:cs="Times New Roman"/>
                <w:sz w:val="26"/>
                <w:szCs w:val="26"/>
              </w:rPr>
              <w:t>_</w:t>
            </w:r>
            <w:r w:rsidRPr="006D51B9">
              <w:rPr>
                <w:rFonts w:ascii="Times New Roman" w:hAnsi="Times New Roman" w:cs="Times New Roman"/>
                <w:sz w:val="26"/>
                <w:szCs w:val="26"/>
              </w:rPr>
              <w:t>______</w:t>
            </w:r>
            <w:r w:rsidRPr="006D51B9">
              <w:rPr>
                <w:rFonts w:ascii="Times New Roman" w:hAnsi="Times New Roman" w:cs="Times New Roman"/>
                <w:bCs/>
                <w:color w:val="000000"/>
                <w:sz w:val="26"/>
                <w:szCs w:val="26"/>
              </w:rPr>
              <w:t xml:space="preserve"> /Ю.С.Есипов/</w:t>
            </w:r>
          </w:p>
          <w:p w:rsidR="00492B21" w:rsidRPr="006D51B9" w:rsidRDefault="00492B21" w:rsidP="002D062F">
            <w:pPr>
              <w:keepNext/>
              <w:keepLines/>
              <w:spacing w:after="0" w:line="240" w:lineRule="auto"/>
              <w:ind w:left="317"/>
              <w:rPr>
                <w:rFonts w:ascii="Times New Roman" w:hAnsi="Times New Roman" w:cs="Times New Roman"/>
                <w:caps/>
                <w:sz w:val="26"/>
                <w:szCs w:val="26"/>
              </w:rPr>
            </w:pPr>
            <w:r w:rsidRPr="006D51B9">
              <w:rPr>
                <w:rFonts w:ascii="Times New Roman" w:hAnsi="Times New Roman" w:cs="Times New Roman"/>
                <w:sz w:val="26"/>
                <w:szCs w:val="26"/>
              </w:rPr>
              <w:t xml:space="preserve"> «___»</w:t>
            </w:r>
            <w:r>
              <w:rPr>
                <w:rFonts w:ascii="Times New Roman" w:hAnsi="Times New Roman" w:cs="Times New Roman"/>
                <w:sz w:val="26"/>
                <w:szCs w:val="26"/>
              </w:rPr>
              <w:t xml:space="preserve"> ____________ 2022</w:t>
            </w:r>
            <w:r w:rsidRPr="006D51B9">
              <w:rPr>
                <w:rFonts w:ascii="Times New Roman" w:hAnsi="Times New Roman" w:cs="Times New Roman"/>
                <w:sz w:val="26"/>
                <w:szCs w:val="26"/>
              </w:rPr>
              <w:t xml:space="preserve"> г.</w:t>
            </w:r>
          </w:p>
          <w:p w:rsidR="00492B21" w:rsidRPr="009F29C1" w:rsidRDefault="00492B21" w:rsidP="002D062F">
            <w:pPr>
              <w:keepNext/>
              <w:keepLines/>
              <w:snapToGrid w:val="0"/>
              <w:spacing w:after="0" w:line="240" w:lineRule="auto"/>
              <w:ind w:left="318"/>
              <w:rPr>
                <w:rFonts w:ascii="Times New Roman" w:hAnsi="Times New Roman" w:cs="Times New Roman"/>
                <w:caps/>
                <w:color w:val="FF0000"/>
                <w:sz w:val="26"/>
                <w:szCs w:val="26"/>
              </w:rPr>
            </w:pPr>
          </w:p>
        </w:tc>
        <w:tc>
          <w:tcPr>
            <w:tcW w:w="993" w:type="dxa"/>
            <w:shd w:val="clear" w:color="auto" w:fill="auto"/>
          </w:tcPr>
          <w:p w:rsidR="00492B21" w:rsidRPr="00E1023C" w:rsidRDefault="00492B21" w:rsidP="002D062F">
            <w:pPr>
              <w:keepNext/>
              <w:keepLines/>
              <w:snapToGrid w:val="0"/>
              <w:spacing w:after="0" w:line="240" w:lineRule="auto"/>
              <w:rPr>
                <w:rFonts w:ascii="Times New Roman" w:hAnsi="Times New Roman" w:cs="Times New Roman"/>
                <w:caps/>
                <w:sz w:val="26"/>
                <w:szCs w:val="26"/>
              </w:rPr>
            </w:pPr>
          </w:p>
        </w:tc>
        <w:tc>
          <w:tcPr>
            <w:tcW w:w="4500" w:type="dxa"/>
            <w:shd w:val="clear" w:color="auto" w:fill="auto"/>
          </w:tcPr>
          <w:p w:rsidR="00492B21" w:rsidRPr="00E1023C" w:rsidRDefault="00492B21" w:rsidP="002D062F">
            <w:pPr>
              <w:keepNext/>
              <w:keepLines/>
              <w:spacing w:after="0" w:line="240" w:lineRule="auto"/>
              <w:ind w:left="317"/>
              <w:rPr>
                <w:rFonts w:ascii="Times New Roman" w:hAnsi="Times New Roman" w:cs="Times New Roman"/>
                <w:sz w:val="26"/>
                <w:szCs w:val="26"/>
              </w:rPr>
            </w:pPr>
            <w:r w:rsidRPr="00E1023C">
              <w:rPr>
                <w:rFonts w:ascii="Times New Roman" w:hAnsi="Times New Roman" w:cs="Times New Roman"/>
                <w:caps/>
                <w:sz w:val="26"/>
                <w:szCs w:val="26"/>
              </w:rPr>
              <w:t>УТВЕРЖДЕНО</w:t>
            </w:r>
          </w:p>
          <w:p w:rsidR="00492B21" w:rsidRDefault="00492B21"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Директор </w:t>
            </w:r>
          </w:p>
          <w:p w:rsidR="00492B21" w:rsidRDefault="00492B21"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ГБПОУ Республики Марий Эл </w:t>
            </w:r>
          </w:p>
          <w:p w:rsidR="00492B21" w:rsidRPr="00E1023C" w:rsidRDefault="00492B21"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w:t>
            </w:r>
            <w:r>
              <w:rPr>
                <w:rFonts w:ascii="Times New Roman" w:hAnsi="Times New Roman" w:cs="Times New Roman"/>
                <w:sz w:val="26"/>
                <w:szCs w:val="26"/>
              </w:rPr>
              <w:t>СТТ</w:t>
            </w:r>
            <w:r w:rsidRPr="00E1023C">
              <w:rPr>
                <w:rFonts w:ascii="Times New Roman" w:hAnsi="Times New Roman" w:cs="Times New Roman"/>
                <w:sz w:val="26"/>
                <w:szCs w:val="26"/>
              </w:rPr>
              <w:t>»</w:t>
            </w:r>
          </w:p>
          <w:p w:rsidR="00492B21" w:rsidRPr="00E1023C" w:rsidRDefault="00492B21"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_________</w:t>
            </w:r>
            <w:r>
              <w:rPr>
                <w:rFonts w:ascii="Times New Roman" w:hAnsi="Times New Roman" w:cs="Times New Roman"/>
                <w:sz w:val="26"/>
                <w:szCs w:val="26"/>
              </w:rPr>
              <w:t>__</w:t>
            </w:r>
            <w:r w:rsidRPr="00E1023C">
              <w:rPr>
                <w:rFonts w:ascii="Times New Roman" w:hAnsi="Times New Roman" w:cs="Times New Roman"/>
                <w:sz w:val="26"/>
                <w:szCs w:val="26"/>
              </w:rPr>
              <w:t>_  /</w:t>
            </w:r>
            <w:r>
              <w:rPr>
                <w:rFonts w:ascii="Times New Roman" w:hAnsi="Times New Roman" w:cs="Times New Roman"/>
                <w:bCs/>
                <w:sz w:val="26"/>
                <w:szCs w:val="26"/>
              </w:rPr>
              <w:t xml:space="preserve"> М.М.</w:t>
            </w:r>
            <w:r w:rsidRPr="00E1023C">
              <w:rPr>
                <w:rFonts w:ascii="Times New Roman" w:hAnsi="Times New Roman" w:cs="Times New Roman"/>
                <w:bCs/>
                <w:sz w:val="26"/>
                <w:szCs w:val="26"/>
              </w:rPr>
              <w:t>Габдуллин</w:t>
            </w:r>
            <w:r w:rsidRPr="00E1023C">
              <w:rPr>
                <w:rFonts w:ascii="Times New Roman" w:hAnsi="Times New Roman" w:cs="Times New Roman"/>
                <w:sz w:val="26"/>
                <w:szCs w:val="26"/>
              </w:rPr>
              <w:t>/</w:t>
            </w:r>
          </w:p>
          <w:p w:rsidR="00492B21" w:rsidRPr="00E1023C" w:rsidRDefault="00492B21" w:rsidP="002D062F">
            <w:pPr>
              <w:keepNext/>
              <w:keepLines/>
              <w:spacing w:after="0" w:line="240" w:lineRule="auto"/>
              <w:ind w:left="-108"/>
              <w:rPr>
                <w:rFonts w:ascii="Times New Roman" w:hAnsi="Times New Roman" w:cs="Times New Roman"/>
                <w:b/>
                <w:caps/>
                <w:sz w:val="26"/>
                <w:szCs w:val="26"/>
              </w:rPr>
            </w:pPr>
            <w:r w:rsidRPr="00E1023C">
              <w:rPr>
                <w:rFonts w:ascii="Times New Roman" w:hAnsi="Times New Roman" w:cs="Times New Roman"/>
                <w:sz w:val="26"/>
                <w:szCs w:val="26"/>
              </w:rPr>
              <w:t xml:space="preserve">«___» ____________ </w:t>
            </w:r>
            <w:r>
              <w:rPr>
                <w:rFonts w:ascii="Times New Roman" w:hAnsi="Times New Roman" w:cs="Times New Roman"/>
                <w:sz w:val="26"/>
                <w:szCs w:val="26"/>
              </w:rPr>
              <w:t>2022</w:t>
            </w:r>
            <w:r w:rsidRPr="00E1023C">
              <w:rPr>
                <w:rFonts w:ascii="Times New Roman" w:hAnsi="Times New Roman" w:cs="Times New Roman"/>
                <w:sz w:val="26"/>
                <w:szCs w:val="26"/>
              </w:rPr>
              <w:t xml:space="preserve"> г.</w:t>
            </w:r>
          </w:p>
          <w:p w:rsidR="00492B21" w:rsidRPr="00E1023C" w:rsidRDefault="00492B21" w:rsidP="002D062F">
            <w:pPr>
              <w:keepNext/>
              <w:keepLines/>
              <w:spacing w:after="0" w:line="240" w:lineRule="auto"/>
              <w:rPr>
                <w:rFonts w:ascii="Times New Roman" w:hAnsi="Times New Roman" w:cs="Times New Roman"/>
                <w:b/>
                <w:caps/>
                <w:sz w:val="26"/>
                <w:szCs w:val="26"/>
              </w:rPr>
            </w:pPr>
          </w:p>
        </w:tc>
      </w:tr>
    </w:tbl>
    <w:p w:rsidR="00885640" w:rsidRDefault="00885640" w:rsidP="00885640">
      <w:pPr>
        <w:spacing w:after="0" w:line="240" w:lineRule="auto"/>
        <w:jc w:val="center"/>
        <w:rPr>
          <w:rFonts w:ascii="Times New Roman" w:hAnsi="Times New Roman" w:cs="Times New Roman"/>
          <w:b/>
          <w:caps/>
          <w:color w:val="800000"/>
          <w:sz w:val="40"/>
          <w:szCs w:val="28"/>
        </w:rPr>
      </w:pPr>
    </w:p>
    <w:p w:rsidR="0002788B" w:rsidRPr="00B24DF4" w:rsidRDefault="0002788B" w:rsidP="00885640">
      <w:pPr>
        <w:spacing w:after="0" w:line="240" w:lineRule="auto"/>
        <w:jc w:val="center"/>
        <w:rPr>
          <w:rFonts w:ascii="Times New Roman" w:hAnsi="Times New Roman" w:cs="Times New Roman"/>
          <w:b/>
          <w:caps/>
          <w:color w:val="800000"/>
          <w:sz w:val="40"/>
          <w:szCs w:val="28"/>
        </w:rPr>
      </w:pPr>
    </w:p>
    <w:p w:rsidR="00885640" w:rsidRDefault="00885640" w:rsidP="00885640">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02788B" w:rsidRDefault="0002788B" w:rsidP="00885640">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885640" w:rsidRDefault="00885640" w:rsidP="00885640">
      <w:pPr>
        <w:pStyle w:val="ConsPlusTitle"/>
        <w:jc w:val="center"/>
      </w:pPr>
    </w:p>
    <w:p w:rsidR="00885640" w:rsidRPr="00885640" w:rsidRDefault="00885640" w:rsidP="00885640">
      <w:pPr>
        <w:pStyle w:val="ConsPlusTitle"/>
        <w:spacing w:line="276" w:lineRule="auto"/>
        <w:jc w:val="center"/>
        <w:rPr>
          <w:rFonts w:ascii="Times New Roman" w:hAnsi="Times New Roman" w:cs="Times New Roman"/>
          <w:sz w:val="28"/>
          <w:szCs w:val="28"/>
        </w:rPr>
      </w:pPr>
      <w:r w:rsidRPr="00885640">
        <w:rPr>
          <w:rFonts w:ascii="Times New Roman" w:hAnsi="Times New Roman" w:cs="Times New Roman"/>
          <w:sz w:val="28"/>
          <w:szCs w:val="28"/>
        </w:rPr>
        <w:t>ПРОГРАММА</w:t>
      </w:r>
    </w:p>
    <w:p w:rsidR="00885640" w:rsidRPr="00885640" w:rsidRDefault="00885640" w:rsidP="00885640">
      <w:pPr>
        <w:pStyle w:val="ConsPlusTitle"/>
        <w:spacing w:line="276" w:lineRule="auto"/>
        <w:jc w:val="center"/>
        <w:rPr>
          <w:rFonts w:ascii="Times New Roman" w:hAnsi="Times New Roman" w:cs="Times New Roman"/>
          <w:sz w:val="27"/>
          <w:szCs w:val="27"/>
        </w:rPr>
      </w:pPr>
      <w:r w:rsidRPr="00885640">
        <w:rPr>
          <w:rFonts w:ascii="Times New Roman" w:hAnsi="Times New Roman" w:cs="Times New Roman"/>
          <w:sz w:val="27"/>
          <w:szCs w:val="27"/>
        </w:rPr>
        <w:t>ПРОФЕССИОНАЛЬНОЙ ПЕРЕПОДГОТОВКИ ВОДИТЕЛЕЙ ТРАНСПОРТНЫХ СРЕДСТВ С КАТЕГОРИИ "C" НА КАТЕГОРИЮ "B"</w:t>
      </w:r>
    </w:p>
    <w:p w:rsidR="00885640" w:rsidRDefault="00885640" w:rsidP="00885640">
      <w:pPr>
        <w:pStyle w:val="ConsPlusTitle"/>
        <w:spacing w:line="360" w:lineRule="auto"/>
        <w:jc w:val="center"/>
        <w:rPr>
          <w:rFonts w:ascii="Times New Roman" w:hAnsi="Times New Roman" w:cs="Times New Roman"/>
          <w:sz w:val="30"/>
          <w:szCs w:val="30"/>
        </w:rPr>
      </w:pPr>
    </w:p>
    <w:p w:rsidR="00885640" w:rsidRPr="006A45B3" w:rsidRDefault="00885640" w:rsidP="00885640">
      <w:pPr>
        <w:spacing w:line="360" w:lineRule="auto"/>
        <w:rPr>
          <w:rFonts w:ascii="Times New Roman" w:hAnsi="Times New Roman" w:cs="Times New Roman"/>
          <w:b/>
        </w:rPr>
      </w:pPr>
    </w:p>
    <w:p w:rsidR="00885640" w:rsidRPr="006A45B3" w:rsidRDefault="00885640" w:rsidP="00885640">
      <w:pPr>
        <w:spacing w:line="360" w:lineRule="auto"/>
        <w:rPr>
          <w:rFonts w:ascii="Times New Roman" w:hAnsi="Times New Roman" w:cs="Times New Roman"/>
        </w:rPr>
      </w:pPr>
      <w:r w:rsidRPr="006A45B3">
        <w:rPr>
          <w:rFonts w:ascii="Times New Roman" w:hAnsi="Times New Roman" w:cs="Times New Roman"/>
          <w:b/>
        </w:rPr>
        <w:t>КОД ПРОФЕССИИ: 11442</w:t>
      </w:r>
    </w:p>
    <w:p w:rsidR="00885640" w:rsidRPr="006A45B3" w:rsidRDefault="00885640" w:rsidP="00885640">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885640" w:rsidRPr="006A45B3" w:rsidRDefault="00885640" w:rsidP="00885640">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885640" w:rsidRPr="006A45B3" w:rsidRDefault="00885640" w:rsidP="00885640">
      <w:pPr>
        <w:shd w:val="clear" w:color="auto" w:fill="FFFFFF"/>
        <w:tabs>
          <w:tab w:val="left" w:leader="underscore" w:pos="7776"/>
        </w:tabs>
        <w:spacing w:after="0" w:line="240" w:lineRule="auto"/>
        <w:jc w:val="center"/>
        <w:rPr>
          <w:rFonts w:ascii="Times New Roman" w:hAnsi="Times New Roman" w:cs="Times New Roman"/>
          <w:caps/>
          <w:sz w:val="28"/>
        </w:rPr>
      </w:pPr>
    </w:p>
    <w:p w:rsidR="00885640" w:rsidRPr="00B24DF4" w:rsidRDefault="00885640" w:rsidP="00885640">
      <w:pPr>
        <w:spacing w:after="0" w:line="240" w:lineRule="auto"/>
        <w:ind w:left="3969"/>
        <w:jc w:val="both"/>
        <w:rPr>
          <w:rFonts w:ascii="Times New Roman" w:hAnsi="Times New Roman" w:cs="Times New Roman"/>
          <w:caps/>
          <w:sz w:val="28"/>
        </w:rPr>
      </w:pPr>
      <w:r w:rsidRPr="00B24DF4">
        <w:rPr>
          <w:rFonts w:ascii="Times New Roman" w:hAnsi="Times New Roman" w:cs="Times New Roman"/>
          <w:sz w:val="28"/>
          <w:szCs w:val="28"/>
        </w:rPr>
        <w:t xml:space="preserve"> </w:t>
      </w:r>
    </w:p>
    <w:p w:rsidR="00885640" w:rsidRPr="00B24DF4" w:rsidRDefault="00885640" w:rsidP="00885640">
      <w:pPr>
        <w:spacing w:after="0" w:line="240" w:lineRule="auto"/>
        <w:jc w:val="center"/>
        <w:rPr>
          <w:rFonts w:ascii="Times New Roman" w:hAnsi="Times New Roman" w:cs="Times New Roman"/>
          <w:caps/>
          <w:sz w:val="28"/>
        </w:rPr>
      </w:pPr>
    </w:p>
    <w:p w:rsidR="00885640" w:rsidRPr="00B24DF4" w:rsidRDefault="00885640" w:rsidP="00885640">
      <w:pPr>
        <w:spacing w:after="0" w:line="240" w:lineRule="auto"/>
        <w:rPr>
          <w:rFonts w:ascii="Times New Roman" w:hAnsi="Times New Roman" w:cs="Times New Roman"/>
          <w:caps/>
          <w:sz w:val="28"/>
        </w:rPr>
      </w:pPr>
    </w:p>
    <w:p w:rsidR="00885640" w:rsidRPr="00B24DF4" w:rsidRDefault="00885640" w:rsidP="00885640">
      <w:pPr>
        <w:spacing w:after="0" w:line="240" w:lineRule="auto"/>
        <w:ind w:right="-2"/>
        <w:jc w:val="center"/>
        <w:rPr>
          <w:rFonts w:ascii="Times New Roman" w:hAnsi="Times New Roman" w:cs="Times New Roman"/>
          <w:b/>
          <w:color w:val="212911"/>
          <w:sz w:val="28"/>
          <w:szCs w:val="36"/>
        </w:rPr>
      </w:pPr>
    </w:p>
    <w:p w:rsidR="00885640" w:rsidRPr="00B24DF4" w:rsidRDefault="00885640" w:rsidP="00885640">
      <w:pPr>
        <w:spacing w:after="0" w:line="240" w:lineRule="auto"/>
        <w:ind w:right="-2"/>
        <w:jc w:val="center"/>
        <w:rPr>
          <w:rFonts w:ascii="Times New Roman" w:hAnsi="Times New Roman" w:cs="Times New Roman"/>
          <w:b/>
          <w:color w:val="212911"/>
          <w:sz w:val="28"/>
          <w:szCs w:val="36"/>
        </w:rPr>
      </w:pPr>
    </w:p>
    <w:p w:rsidR="00885640" w:rsidRDefault="00885640" w:rsidP="00885640">
      <w:pPr>
        <w:spacing w:after="0" w:line="240" w:lineRule="auto"/>
        <w:ind w:right="-2"/>
        <w:jc w:val="center"/>
        <w:rPr>
          <w:rFonts w:ascii="Times New Roman" w:hAnsi="Times New Roman" w:cs="Times New Roman"/>
          <w:b/>
          <w:color w:val="212911"/>
          <w:sz w:val="28"/>
          <w:szCs w:val="36"/>
        </w:rPr>
      </w:pPr>
    </w:p>
    <w:p w:rsidR="00885640" w:rsidRDefault="00885640" w:rsidP="00885640">
      <w:pPr>
        <w:spacing w:after="0" w:line="240" w:lineRule="auto"/>
        <w:ind w:right="-2"/>
        <w:jc w:val="center"/>
        <w:rPr>
          <w:rFonts w:ascii="Times New Roman" w:hAnsi="Times New Roman" w:cs="Times New Roman"/>
          <w:b/>
          <w:color w:val="212911"/>
          <w:sz w:val="28"/>
          <w:szCs w:val="36"/>
        </w:rPr>
      </w:pPr>
    </w:p>
    <w:p w:rsidR="00885640" w:rsidRDefault="00885640" w:rsidP="00885640">
      <w:pPr>
        <w:spacing w:after="0" w:line="240" w:lineRule="auto"/>
        <w:ind w:right="-2"/>
        <w:jc w:val="center"/>
        <w:rPr>
          <w:rFonts w:ascii="Times New Roman" w:hAnsi="Times New Roman" w:cs="Times New Roman"/>
          <w:b/>
          <w:color w:val="212911"/>
          <w:sz w:val="28"/>
          <w:szCs w:val="36"/>
        </w:rPr>
      </w:pPr>
    </w:p>
    <w:p w:rsidR="00885640" w:rsidRPr="00B24DF4" w:rsidRDefault="00885640" w:rsidP="00885640">
      <w:pPr>
        <w:spacing w:after="0" w:line="240" w:lineRule="auto"/>
        <w:ind w:right="-2"/>
        <w:jc w:val="center"/>
        <w:rPr>
          <w:rFonts w:ascii="Times New Roman" w:hAnsi="Times New Roman" w:cs="Times New Roman"/>
          <w:b/>
          <w:color w:val="212911"/>
          <w:sz w:val="28"/>
          <w:szCs w:val="36"/>
        </w:rPr>
      </w:pPr>
    </w:p>
    <w:p w:rsidR="0002788B" w:rsidRDefault="00316030" w:rsidP="0002788B">
      <w:pPr>
        <w:spacing w:after="0" w:line="240" w:lineRule="auto"/>
        <w:ind w:right="-2"/>
        <w:jc w:val="center"/>
        <w:rPr>
          <w:rFonts w:ascii="Times New Roman" w:hAnsi="Times New Roman" w:cs="Times New Roman"/>
        </w:rPr>
      </w:pPr>
      <w:r>
        <w:rPr>
          <w:rFonts w:ascii="Times New Roman" w:hAnsi="Times New Roman" w:cs="Times New Roman"/>
        </w:rPr>
        <w:pict>
          <v:shapetype id="_x0000_t202" coordsize="21600,21600" o:spt="202" path="m,l,21600r21600,l21600,xe">
            <v:stroke joinstyle="miter"/>
            <v:path gradientshapeok="t" o:connecttype="rect"/>
          </v:shapetype>
          <v:shape id="_x0000_s1028" type="#_x0000_t202" style="position:absolute;left:0;text-align:left;margin-left:225.5pt;margin-top:57.25pt;width:21.95pt;height:35.95pt;z-index:251658240;mso-wrap-distance-left:9.05pt;mso-wrap-distance-right:9.05pt" stroked="f">
            <v:fill color2="black"/>
            <v:textbox inset="0,0,0,0">
              <w:txbxContent>
                <w:p w:rsidR="009D3B2D" w:rsidRDefault="009D3B2D" w:rsidP="0002788B"/>
              </w:txbxContent>
            </v:textbox>
          </v:shape>
        </w:pict>
      </w:r>
      <w:proofErr w:type="spellStart"/>
      <w:r w:rsidR="0002788B">
        <w:rPr>
          <w:rFonts w:ascii="Times New Roman" w:hAnsi="Times New Roman" w:cs="Times New Roman"/>
        </w:rPr>
        <w:t>пгт</w:t>
      </w:r>
      <w:proofErr w:type="gramStart"/>
      <w:r w:rsidR="0002788B">
        <w:rPr>
          <w:rFonts w:ascii="Times New Roman" w:hAnsi="Times New Roman" w:cs="Times New Roman"/>
        </w:rPr>
        <w:t>.П</w:t>
      </w:r>
      <w:proofErr w:type="gramEnd"/>
      <w:r w:rsidR="0002788B">
        <w:rPr>
          <w:rFonts w:ascii="Times New Roman" w:hAnsi="Times New Roman" w:cs="Times New Roman"/>
        </w:rPr>
        <w:t>араньга</w:t>
      </w:r>
      <w:proofErr w:type="spellEnd"/>
    </w:p>
    <w:p w:rsidR="0002788B" w:rsidRPr="00B24DF4" w:rsidRDefault="0002788B" w:rsidP="0002788B">
      <w:pPr>
        <w:spacing w:after="0" w:line="240" w:lineRule="auto"/>
        <w:ind w:right="-2"/>
        <w:jc w:val="center"/>
        <w:rPr>
          <w:rFonts w:ascii="Times New Roman" w:hAnsi="Times New Roman" w:cs="Times New Roman"/>
        </w:rPr>
      </w:pPr>
      <w:r>
        <w:rPr>
          <w:rFonts w:ascii="Times New Roman" w:hAnsi="Times New Roman" w:cs="Times New Roman"/>
        </w:rPr>
        <w:t>2022г.</w:t>
      </w:r>
    </w:p>
    <w:p w:rsidR="00741253" w:rsidRPr="00885640" w:rsidRDefault="00741253" w:rsidP="00741253">
      <w:pPr>
        <w:pStyle w:val="ConsPlusTitle"/>
        <w:jc w:val="center"/>
        <w:outlineLvl w:val="1"/>
        <w:rPr>
          <w:rFonts w:ascii="Times New Roman" w:hAnsi="Times New Roman" w:cs="Times New Roman"/>
          <w:sz w:val="28"/>
          <w:szCs w:val="28"/>
        </w:rPr>
      </w:pPr>
      <w:r w:rsidRPr="00885640">
        <w:rPr>
          <w:rFonts w:ascii="Times New Roman" w:hAnsi="Times New Roman" w:cs="Times New Roman"/>
          <w:sz w:val="28"/>
          <w:szCs w:val="28"/>
        </w:rPr>
        <w:lastRenderedPageBreak/>
        <w:t>I. Пояснительная записка</w:t>
      </w:r>
    </w:p>
    <w:p w:rsidR="00741253" w:rsidRDefault="00741253" w:rsidP="00741253">
      <w:pPr>
        <w:pStyle w:val="ConsPlusNormal"/>
        <w:jc w:val="both"/>
      </w:pPr>
    </w:p>
    <w:p w:rsidR="00885640" w:rsidRPr="00024D8A" w:rsidRDefault="00885640" w:rsidP="00885640">
      <w:pPr>
        <w:pStyle w:val="ConsPlusNormal"/>
        <w:spacing w:after="120"/>
        <w:ind w:firstLine="539"/>
        <w:jc w:val="both"/>
      </w:pPr>
      <w:proofErr w:type="gramStart"/>
      <w:r>
        <w:t>Программа профессиональной переподготовки водителей транспортных средств с категории "C" на категорию "B"</w:t>
      </w:r>
      <w:r w:rsidRPr="00024D8A">
        <w:t xml:space="preserve"> (далее - программа) разработана в соответствии с </w:t>
      </w:r>
      <w:r>
        <w:t>П</w:t>
      </w:r>
      <w:r w:rsidRPr="00024D8A">
        <w:t xml:space="preserve">римерной программой </w:t>
      </w:r>
      <w:r w:rsidR="00D11782">
        <w:t>профессиональной переподготовки водителей транспортных средств с категории "C" на категорию "B"</w:t>
      </w:r>
      <w:r w:rsidRPr="00024D8A">
        <w:t xml:space="preserve">, утвержденной приказом Министерства просвещения Российской Федерации от 8 ноября 2021 г. N 808, зарегистрированной в Минюсте России </w:t>
      </w:r>
      <w:r>
        <w:t xml:space="preserve">10 марта </w:t>
      </w:r>
      <w:r w:rsidRPr="00024D8A">
        <w:t>2022</w:t>
      </w:r>
      <w:r>
        <w:t xml:space="preserve"> г.</w:t>
      </w:r>
      <w:r w:rsidRPr="00024D8A">
        <w:t xml:space="preserve"> N 67672</w:t>
      </w:r>
      <w:r>
        <w:t>.</w:t>
      </w:r>
      <w:proofErr w:type="gramEnd"/>
    </w:p>
    <w:p w:rsidR="00741253" w:rsidRDefault="00741253" w:rsidP="00741253">
      <w:pPr>
        <w:pStyle w:val="ConsPlusNormal"/>
        <w:spacing w:before="240"/>
        <w:ind w:firstLine="540"/>
        <w:jc w:val="both"/>
      </w:pPr>
      <w:proofErr w:type="gramStart"/>
      <w:r>
        <w:t>Содержание программы представлено пояснительной запиской, учебным планом, рабочими программами учебных предметов, планируемыми результатами освоения программы, условиями реализации программы, системой оценки результатов освоения программы, учебно-методическими материалами, обеспечивающими реализацию программы.</w:t>
      </w:r>
      <w:proofErr w:type="gramEnd"/>
    </w:p>
    <w:p w:rsidR="00741253" w:rsidRDefault="00885640" w:rsidP="00741253">
      <w:pPr>
        <w:pStyle w:val="ConsPlusNormal"/>
        <w:spacing w:before="240"/>
        <w:ind w:firstLine="540"/>
        <w:jc w:val="both"/>
      </w:pPr>
      <w:r>
        <w:t>У</w:t>
      </w:r>
      <w:r w:rsidR="00741253">
        <w:t xml:space="preserve">чебный </w:t>
      </w:r>
      <w:hyperlink w:anchor="Par18193" w:tooltip="II. Примерный учебный план" w:history="1">
        <w:r w:rsidR="00741253">
          <w:rPr>
            <w:color w:val="0000FF"/>
          </w:rPr>
          <w:t>план</w:t>
        </w:r>
      </w:hyperlink>
      <w:r w:rsidR="00741253">
        <w:t xml:space="preserve"> содержит перечень учебных предметов специального и профессионального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741253" w:rsidRDefault="00741253" w:rsidP="00741253">
      <w:pPr>
        <w:pStyle w:val="ConsPlusNormal"/>
        <w:spacing w:before="240"/>
        <w:ind w:firstLine="540"/>
        <w:jc w:val="both"/>
      </w:pPr>
      <w:r>
        <w:t xml:space="preserve">Специальный </w:t>
      </w:r>
      <w:hyperlink w:anchor="Par18233" w:tooltip="3.1. Специальный цикл Примерной программы." w:history="1">
        <w:r>
          <w:rPr>
            <w:color w:val="0000FF"/>
          </w:rPr>
          <w:t>ци</w:t>
        </w:r>
        <w:proofErr w:type="gramStart"/>
        <w:r>
          <w:rPr>
            <w:color w:val="0000FF"/>
          </w:rPr>
          <w:t>кл</w:t>
        </w:r>
      </w:hyperlink>
      <w:r>
        <w:t xml:space="preserve"> вкл</w:t>
      </w:r>
      <w:proofErr w:type="gramEnd"/>
      <w:r>
        <w:t>ючает учебные предметы:</w:t>
      </w:r>
    </w:p>
    <w:p w:rsidR="00741253" w:rsidRDefault="00741253" w:rsidP="00885640">
      <w:pPr>
        <w:pStyle w:val="ConsPlusNormal"/>
        <w:ind w:firstLine="539"/>
        <w:jc w:val="both"/>
      </w:pPr>
      <w:r>
        <w:t>"Устройство и техническое обслуживание транспортных средств категории "B" как объектов управления";</w:t>
      </w:r>
    </w:p>
    <w:p w:rsidR="00741253" w:rsidRDefault="00741253" w:rsidP="00885640">
      <w:pPr>
        <w:pStyle w:val="ConsPlusNormal"/>
        <w:ind w:firstLine="539"/>
        <w:jc w:val="both"/>
      </w:pPr>
      <w:r>
        <w:t>"Основы управления транспортными средствами категории "B";</w:t>
      </w:r>
    </w:p>
    <w:p w:rsidR="00741253" w:rsidRDefault="00741253" w:rsidP="00885640">
      <w:pPr>
        <w:pStyle w:val="ConsPlusNormal"/>
        <w:ind w:firstLine="539"/>
        <w:jc w:val="both"/>
      </w:pPr>
      <w:r>
        <w:t>"Вождение транспортных средств категории "B" (с механической трансмиссией/с автоматической трансмиссией)".</w:t>
      </w:r>
    </w:p>
    <w:p w:rsidR="00741253" w:rsidRDefault="00741253" w:rsidP="00741253">
      <w:pPr>
        <w:pStyle w:val="ConsPlusNormal"/>
        <w:spacing w:before="240"/>
        <w:ind w:firstLine="540"/>
        <w:jc w:val="both"/>
      </w:pPr>
      <w:r>
        <w:t xml:space="preserve">Профессиональный </w:t>
      </w:r>
      <w:hyperlink w:anchor="Par18443" w:tooltip="3.2. Профессиональный цикл примерной программы профессиональной подготовки водителей транспортных средств категории &quot;B&quot;." w:history="1">
        <w:r>
          <w:rPr>
            <w:color w:val="0000FF"/>
          </w:rPr>
          <w:t>ци</w:t>
        </w:r>
        <w:proofErr w:type="gramStart"/>
        <w:r>
          <w:rPr>
            <w:color w:val="0000FF"/>
          </w:rPr>
          <w:t>кл</w:t>
        </w:r>
      </w:hyperlink>
      <w:r>
        <w:t xml:space="preserve"> вкл</w:t>
      </w:r>
      <w:proofErr w:type="gramEnd"/>
      <w:r>
        <w:t>ючает учебный предмет:</w:t>
      </w:r>
    </w:p>
    <w:p w:rsidR="00741253" w:rsidRDefault="00741253" w:rsidP="00885640">
      <w:pPr>
        <w:pStyle w:val="ConsPlusNormal"/>
        <w:ind w:firstLine="539"/>
        <w:jc w:val="both"/>
      </w:pPr>
      <w:r>
        <w:t>"Организация и выполнение пассажирских перевозок автомобильным транспортом".</w:t>
      </w:r>
    </w:p>
    <w:p w:rsidR="00741253" w:rsidRDefault="00885640" w:rsidP="00741253">
      <w:pPr>
        <w:pStyle w:val="ConsPlusNormal"/>
        <w:spacing w:before="240"/>
        <w:ind w:firstLine="540"/>
        <w:jc w:val="both"/>
      </w:pPr>
      <w:r>
        <w:t>Р</w:t>
      </w:r>
      <w:r w:rsidR="00741253">
        <w:t>абочие программы учебных предметов раскрывают последовательность изучения разделов и тем, а также распределение учебных часов по разделам и темам.</w:t>
      </w:r>
    </w:p>
    <w:p w:rsidR="00741253" w:rsidRDefault="00741253" w:rsidP="00741253">
      <w:pPr>
        <w:pStyle w:val="ConsPlusNormal"/>
        <w:spacing w:before="240"/>
        <w:ind w:firstLine="540"/>
        <w:jc w:val="both"/>
      </w:pPr>
      <w:r>
        <w:t>Условия реализации программы составляют материально-техническую базу организации, осуществляющей образовательную деятельность, и 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программы.</w:t>
      </w:r>
    </w:p>
    <w:p w:rsidR="00741253" w:rsidRDefault="00806D1E" w:rsidP="00741253">
      <w:pPr>
        <w:pStyle w:val="ConsPlusNormal"/>
        <w:spacing w:before="240"/>
        <w:ind w:firstLine="540"/>
        <w:jc w:val="both"/>
      </w:pPr>
      <w:r>
        <w:t>П</w:t>
      </w:r>
      <w:r w:rsidR="00741253">
        <w:t>рограмма предусматривает достаточный для формирования, закрепления и развития практических навыков и компетенций объем практики.</w:t>
      </w:r>
    </w:p>
    <w:p w:rsidR="00741253" w:rsidRDefault="00741253"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1471C7" w:rsidRDefault="001471C7" w:rsidP="00741253">
      <w:pPr>
        <w:pStyle w:val="ConsPlusNormal"/>
        <w:jc w:val="both"/>
      </w:pPr>
    </w:p>
    <w:p w:rsidR="00806D1E" w:rsidRDefault="00806D1E" w:rsidP="00741253">
      <w:pPr>
        <w:pStyle w:val="ConsPlusNormal"/>
        <w:jc w:val="both"/>
      </w:pPr>
    </w:p>
    <w:p w:rsidR="00806D1E" w:rsidRDefault="00806D1E" w:rsidP="00741253">
      <w:pPr>
        <w:pStyle w:val="ConsPlusNormal"/>
        <w:jc w:val="both"/>
      </w:pPr>
    </w:p>
    <w:p w:rsidR="00806D1E" w:rsidRPr="0081177D" w:rsidRDefault="00806D1E" w:rsidP="00806D1E">
      <w:pPr>
        <w:shd w:val="clear" w:color="auto" w:fill="FFFFFF"/>
        <w:spacing w:after="0" w:line="240" w:lineRule="auto"/>
        <w:ind w:right="11"/>
        <w:jc w:val="center"/>
        <w:rPr>
          <w:rFonts w:ascii="Times New Roman" w:hAnsi="Times New Roman" w:cs="Times New Roman"/>
          <w:b/>
          <w:sz w:val="28"/>
          <w:szCs w:val="28"/>
        </w:rPr>
      </w:pPr>
      <w:bookmarkStart w:id="0" w:name="Par18193"/>
      <w:bookmarkEnd w:id="0"/>
      <w:r w:rsidRPr="0081177D">
        <w:rPr>
          <w:rFonts w:ascii="Times New Roman" w:hAnsi="Times New Roman" w:cs="Times New Roman"/>
          <w:b/>
          <w:sz w:val="28"/>
          <w:szCs w:val="28"/>
        </w:rPr>
        <w:lastRenderedPageBreak/>
        <w:t>II.</w:t>
      </w:r>
      <w:r w:rsidRPr="0081177D">
        <w:rPr>
          <w:rFonts w:ascii="Times New Roman" w:hAnsi="Times New Roman" w:cs="Times New Roman"/>
          <w:sz w:val="28"/>
          <w:szCs w:val="28"/>
        </w:rPr>
        <w:t xml:space="preserve"> </w:t>
      </w:r>
      <w:r w:rsidRPr="0081177D">
        <w:rPr>
          <w:rFonts w:ascii="Times New Roman" w:hAnsi="Times New Roman" w:cs="Times New Roman"/>
          <w:b/>
          <w:sz w:val="28"/>
          <w:szCs w:val="28"/>
        </w:rPr>
        <w:t>УЧЕБНЫЙ ПЛАН</w:t>
      </w:r>
    </w:p>
    <w:p w:rsidR="00806D1E" w:rsidRPr="00885640" w:rsidRDefault="00806D1E" w:rsidP="00806D1E">
      <w:pPr>
        <w:pStyle w:val="ConsPlusTitle"/>
        <w:spacing w:line="276" w:lineRule="auto"/>
        <w:jc w:val="center"/>
        <w:rPr>
          <w:rFonts w:ascii="Times New Roman" w:hAnsi="Times New Roman" w:cs="Times New Roman"/>
          <w:sz w:val="27"/>
          <w:szCs w:val="27"/>
        </w:rPr>
      </w:pPr>
      <w:r w:rsidRPr="00885640">
        <w:rPr>
          <w:rFonts w:ascii="Times New Roman" w:hAnsi="Times New Roman" w:cs="Times New Roman"/>
          <w:sz w:val="27"/>
          <w:szCs w:val="27"/>
        </w:rPr>
        <w:t>ПРОФЕССИОНАЛЬНОЙ ПЕРЕПОДГОТОВКИ ВОДИТЕЛЕЙ ТРАНСПОРТНЫХ СРЕДСТВ С КАТЕГОРИИ "C" НА КАТЕГОРИЮ "B"</w:t>
      </w:r>
    </w:p>
    <w:p w:rsidR="00806D1E" w:rsidRDefault="00806D1E" w:rsidP="00741253">
      <w:pPr>
        <w:pStyle w:val="ConsPlusTitle"/>
        <w:jc w:val="center"/>
        <w:outlineLvl w:val="1"/>
      </w:pPr>
    </w:p>
    <w:tbl>
      <w:tblPr>
        <w:tblW w:w="9452" w:type="dxa"/>
        <w:tblLayout w:type="fixed"/>
        <w:tblCellMar>
          <w:top w:w="102" w:type="dxa"/>
          <w:left w:w="62" w:type="dxa"/>
          <w:bottom w:w="102" w:type="dxa"/>
          <w:right w:w="62" w:type="dxa"/>
        </w:tblCellMar>
        <w:tblLook w:val="0000"/>
      </w:tblPr>
      <w:tblGrid>
        <w:gridCol w:w="5165"/>
        <w:gridCol w:w="854"/>
        <w:gridCol w:w="1732"/>
        <w:gridCol w:w="1701"/>
      </w:tblGrid>
      <w:tr w:rsidR="00741253" w:rsidTr="00806D1E">
        <w:tc>
          <w:tcPr>
            <w:tcW w:w="5165" w:type="dxa"/>
            <w:vMerge w:val="restart"/>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Учебные предметы</w:t>
            </w:r>
          </w:p>
        </w:tc>
        <w:tc>
          <w:tcPr>
            <w:tcW w:w="4287" w:type="dxa"/>
            <w:gridSpan w:val="3"/>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Количество часов</w:t>
            </w:r>
          </w:p>
        </w:tc>
      </w:tr>
      <w:tr w:rsidR="00741253" w:rsidTr="00806D1E">
        <w:tc>
          <w:tcPr>
            <w:tcW w:w="5165"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Всего</w:t>
            </w:r>
          </w:p>
        </w:tc>
        <w:tc>
          <w:tcPr>
            <w:tcW w:w="3433" w:type="dxa"/>
            <w:gridSpan w:val="2"/>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В том числе</w:t>
            </w:r>
          </w:p>
        </w:tc>
      </w:tr>
      <w:tr w:rsidR="00741253" w:rsidTr="00806D1E">
        <w:tc>
          <w:tcPr>
            <w:tcW w:w="5165"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173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Практические занятия</w:t>
            </w:r>
          </w:p>
        </w:tc>
      </w:tr>
      <w:tr w:rsidR="00741253" w:rsidTr="00806D1E">
        <w:tc>
          <w:tcPr>
            <w:tcW w:w="9452" w:type="dxa"/>
            <w:gridSpan w:val="4"/>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outlineLvl w:val="3"/>
            </w:pPr>
            <w:r>
              <w:t>Учебные предметы специального цикла</w:t>
            </w:r>
          </w:p>
        </w:tc>
      </w:tr>
      <w:tr w:rsidR="00741253" w:rsidTr="00806D1E">
        <w:tc>
          <w:tcPr>
            <w:tcW w:w="5165"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Устройство и техническое обслуживание транспортных средств категории "B" как объектов управления</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12</w:t>
            </w:r>
          </w:p>
        </w:tc>
        <w:tc>
          <w:tcPr>
            <w:tcW w:w="173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10</w:t>
            </w:r>
          </w:p>
        </w:tc>
        <w:tc>
          <w:tcPr>
            <w:tcW w:w="1701"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w:t>
            </w:r>
          </w:p>
        </w:tc>
      </w:tr>
      <w:tr w:rsidR="00741253" w:rsidTr="00806D1E">
        <w:tc>
          <w:tcPr>
            <w:tcW w:w="5165"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Основы управления транспортными средствами категории "B"</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12</w:t>
            </w:r>
          </w:p>
        </w:tc>
        <w:tc>
          <w:tcPr>
            <w:tcW w:w="173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8</w:t>
            </w:r>
          </w:p>
        </w:tc>
        <w:tc>
          <w:tcPr>
            <w:tcW w:w="1701"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4</w:t>
            </w:r>
          </w:p>
        </w:tc>
      </w:tr>
      <w:tr w:rsidR="00741253" w:rsidTr="00806D1E">
        <w:tc>
          <w:tcPr>
            <w:tcW w:w="5165"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Вождение транспортных средств категории "B" (с механической трансмиссией/с автоматической трансмиссией)</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26/24</w:t>
            </w:r>
          </w:p>
        </w:tc>
        <w:tc>
          <w:tcPr>
            <w:tcW w:w="173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w:t>
            </w:r>
          </w:p>
        </w:tc>
        <w:tc>
          <w:tcPr>
            <w:tcW w:w="1701"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26/24</w:t>
            </w:r>
          </w:p>
        </w:tc>
      </w:tr>
      <w:tr w:rsidR="00741253" w:rsidTr="00806D1E">
        <w:tc>
          <w:tcPr>
            <w:tcW w:w="9452" w:type="dxa"/>
            <w:gridSpan w:val="4"/>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outlineLvl w:val="3"/>
            </w:pPr>
            <w:r>
              <w:t>Учебные предметы профессионального цикла</w:t>
            </w:r>
          </w:p>
        </w:tc>
      </w:tr>
      <w:tr w:rsidR="00741253" w:rsidTr="00806D1E">
        <w:tc>
          <w:tcPr>
            <w:tcW w:w="5165"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Организация и выполнение пассажирских перевозок автомобильным транспортом</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6</w:t>
            </w:r>
          </w:p>
        </w:tc>
        <w:tc>
          <w:tcPr>
            <w:tcW w:w="1701"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w:t>
            </w:r>
          </w:p>
        </w:tc>
      </w:tr>
      <w:tr w:rsidR="00741253" w:rsidTr="00806D1E">
        <w:tc>
          <w:tcPr>
            <w:tcW w:w="9452" w:type="dxa"/>
            <w:gridSpan w:val="4"/>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outlineLvl w:val="3"/>
            </w:pPr>
            <w:r>
              <w:t>Квалификационный экзамен</w:t>
            </w:r>
          </w:p>
        </w:tc>
      </w:tr>
      <w:tr w:rsidR="00741253" w:rsidTr="00806D1E">
        <w:tc>
          <w:tcPr>
            <w:tcW w:w="5165"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Квалификационный экзамен</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w:t>
            </w:r>
          </w:p>
        </w:tc>
      </w:tr>
      <w:tr w:rsidR="00741253" w:rsidTr="00806D1E">
        <w:tc>
          <w:tcPr>
            <w:tcW w:w="5165"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60/58</w:t>
            </w:r>
          </w:p>
        </w:tc>
        <w:tc>
          <w:tcPr>
            <w:tcW w:w="173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26</w:t>
            </w:r>
          </w:p>
        </w:tc>
        <w:tc>
          <w:tcPr>
            <w:tcW w:w="1701"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34/32</w:t>
            </w:r>
          </w:p>
        </w:tc>
      </w:tr>
    </w:tbl>
    <w:p w:rsidR="00741253" w:rsidRDefault="00741253" w:rsidP="00741253">
      <w:pPr>
        <w:pStyle w:val="ConsPlusNormal"/>
        <w:jc w:val="both"/>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1471C7" w:rsidRDefault="001471C7"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Default="00806D1E" w:rsidP="00741253">
      <w:pPr>
        <w:pStyle w:val="ConsPlusTitle"/>
        <w:jc w:val="center"/>
        <w:outlineLvl w:val="1"/>
      </w:pPr>
    </w:p>
    <w:p w:rsidR="00806D1E" w:rsidRPr="001A3C87" w:rsidRDefault="00806D1E" w:rsidP="00806D1E">
      <w:pPr>
        <w:pStyle w:val="ConsPlusTitle"/>
        <w:jc w:val="center"/>
        <w:outlineLvl w:val="1"/>
        <w:rPr>
          <w:rFonts w:ascii="Times New Roman" w:hAnsi="Times New Roman" w:cs="Times New Roman"/>
          <w:sz w:val="28"/>
          <w:szCs w:val="28"/>
        </w:rPr>
      </w:pPr>
      <w:r w:rsidRPr="001A3C87">
        <w:rPr>
          <w:rFonts w:ascii="Times New Roman" w:hAnsi="Times New Roman" w:cs="Times New Roman"/>
          <w:sz w:val="28"/>
          <w:szCs w:val="28"/>
        </w:rPr>
        <w:lastRenderedPageBreak/>
        <w:t>III. Рабочие программы учебных предметов</w:t>
      </w:r>
    </w:p>
    <w:p w:rsidR="00806D1E" w:rsidRPr="001A3C87" w:rsidRDefault="00806D1E" w:rsidP="00806D1E">
      <w:pPr>
        <w:pStyle w:val="ConsPlusNormal"/>
        <w:jc w:val="center"/>
        <w:rPr>
          <w:sz w:val="16"/>
          <w:szCs w:val="16"/>
        </w:rPr>
      </w:pPr>
    </w:p>
    <w:p w:rsidR="00806D1E" w:rsidRDefault="00806D1E" w:rsidP="00806D1E">
      <w:pPr>
        <w:pStyle w:val="ConsPlusTitle"/>
        <w:jc w:val="center"/>
        <w:outlineLvl w:val="2"/>
        <w:rPr>
          <w:rFonts w:ascii="Times New Roman" w:hAnsi="Times New Roman" w:cs="Times New Roman"/>
          <w:sz w:val="28"/>
          <w:szCs w:val="28"/>
        </w:rPr>
      </w:pPr>
      <w:bookmarkStart w:id="1" w:name="Par1135"/>
      <w:bookmarkEnd w:id="1"/>
      <w:r>
        <w:rPr>
          <w:rFonts w:ascii="Times New Roman" w:hAnsi="Times New Roman" w:cs="Times New Roman"/>
          <w:sz w:val="28"/>
          <w:szCs w:val="28"/>
        </w:rPr>
        <w:t>3.1</w:t>
      </w:r>
      <w:r w:rsidRPr="00005D38">
        <w:rPr>
          <w:rFonts w:ascii="Times New Roman" w:hAnsi="Times New Roman" w:cs="Times New Roman"/>
          <w:sz w:val="28"/>
          <w:szCs w:val="28"/>
        </w:rPr>
        <w:t xml:space="preserve">. СПЕЦИАЛЬНЫЙ ЦИКЛ </w:t>
      </w:r>
    </w:p>
    <w:p w:rsidR="00806D1E" w:rsidRPr="00806D1E" w:rsidRDefault="00806D1E" w:rsidP="00806D1E">
      <w:pPr>
        <w:pStyle w:val="ConsPlusTitle"/>
        <w:jc w:val="center"/>
        <w:outlineLvl w:val="2"/>
        <w:rPr>
          <w:rFonts w:ascii="Times New Roman" w:hAnsi="Times New Roman" w:cs="Times New Roman"/>
          <w:sz w:val="16"/>
          <w:szCs w:val="16"/>
        </w:rPr>
      </w:pPr>
    </w:p>
    <w:p w:rsidR="00806D1E" w:rsidRPr="00005D38" w:rsidRDefault="00806D1E" w:rsidP="00806D1E">
      <w:pPr>
        <w:pStyle w:val="ConsPlusTitle"/>
        <w:jc w:val="center"/>
        <w:outlineLvl w:val="3"/>
        <w:rPr>
          <w:rFonts w:ascii="Times New Roman" w:hAnsi="Times New Roman" w:cs="Times New Roman"/>
          <w:sz w:val="28"/>
          <w:szCs w:val="28"/>
        </w:rPr>
      </w:pPr>
      <w:r>
        <w:rPr>
          <w:rFonts w:ascii="Times New Roman" w:hAnsi="Times New Roman" w:cs="Times New Roman"/>
          <w:sz w:val="28"/>
          <w:szCs w:val="28"/>
        </w:rPr>
        <w:t>3.1</w:t>
      </w:r>
      <w:r w:rsidRPr="00005D38">
        <w:rPr>
          <w:rFonts w:ascii="Times New Roman" w:hAnsi="Times New Roman" w:cs="Times New Roman"/>
          <w:sz w:val="28"/>
          <w:szCs w:val="28"/>
        </w:rPr>
        <w:t>.1. Учебный предмет "Устройство и техническое обслуживание транспортных средств категор</w:t>
      </w:r>
      <w:r>
        <w:rPr>
          <w:rFonts w:ascii="Times New Roman" w:hAnsi="Times New Roman" w:cs="Times New Roman"/>
          <w:sz w:val="28"/>
          <w:szCs w:val="28"/>
        </w:rPr>
        <w:t>ии "B" как объектов управления"</w:t>
      </w:r>
    </w:p>
    <w:p w:rsidR="00741253" w:rsidRDefault="00741253" w:rsidP="00741253">
      <w:pPr>
        <w:pStyle w:val="ConsPlusNormal"/>
        <w:jc w:val="both"/>
      </w:pPr>
    </w:p>
    <w:tbl>
      <w:tblPr>
        <w:tblW w:w="9427" w:type="dxa"/>
        <w:tblLayout w:type="fixed"/>
        <w:tblCellMar>
          <w:top w:w="102" w:type="dxa"/>
          <w:left w:w="62" w:type="dxa"/>
          <w:bottom w:w="102" w:type="dxa"/>
          <w:right w:w="62" w:type="dxa"/>
        </w:tblCellMar>
        <w:tblLook w:val="0000"/>
      </w:tblPr>
      <w:tblGrid>
        <w:gridCol w:w="5190"/>
        <w:gridCol w:w="858"/>
        <w:gridCol w:w="1669"/>
        <w:gridCol w:w="1710"/>
      </w:tblGrid>
      <w:tr w:rsidR="00741253" w:rsidRPr="001471C7" w:rsidTr="0004735E">
        <w:trPr>
          <w:trHeight w:val="23"/>
        </w:trPr>
        <w:tc>
          <w:tcPr>
            <w:tcW w:w="5190" w:type="dxa"/>
            <w:vMerge w:val="restart"/>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Наименование разделов и тем</w:t>
            </w:r>
          </w:p>
        </w:tc>
        <w:tc>
          <w:tcPr>
            <w:tcW w:w="4236" w:type="dxa"/>
            <w:gridSpan w:val="3"/>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Количество часов</w:t>
            </w:r>
          </w:p>
        </w:tc>
      </w:tr>
      <w:tr w:rsidR="00741253" w:rsidRPr="001471C7" w:rsidTr="0004735E">
        <w:trPr>
          <w:trHeight w:val="23"/>
        </w:trPr>
        <w:tc>
          <w:tcPr>
            <w:tcW w:w="5190" w:type="dxa"/>
            <w:vMerge/>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rPr>
                <w:rFonts w:ascii="Times New Roman" w:hAnsi="Times New Roman" w:cs="Times New Roman"/>
                <w:sz w:val="24"/>
                <w:szCs w:val="24"/>
              </w:rPr>
            </w:pPr>
          </w:p>
        </w:tc>
        <w:tc>
          <w:tcPr>
            <w:tcW w:w="858" w:type="dxa"/>
            <w:vMerge w:val="restart"/>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Всего</w:t>
            </w:r>
          </w:p>
        </w:tc>
        <w:tc>
          <w:tcPr>
            <w:tcW w:w="3379" w:type="dxa"/>
            <w:gridSpan w:val="2"/>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В том числе</w:t>
            </w:r>
          </w:p>
        </w:tc>
      </w:tr>
      <w:tr w:rsidR="00741253" w:rsidRPr="001471C7" w:rsidTr="0004735E">
        <w:trPr>
          <w:trHeight w:val="23"/>
        </w:trPr>
        <w:tc>
          <w:tcPr>
            <w:tcW w:w="5190" w:type="dxa"/>
            <w:vMerge/>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rPr>
                <w:rFonts w:ascii="Times New Roman" w:hAnsi="Times New Roman" w:cs="Times New Roman"/>
                <w:sz w:val="24"/>
                <w:szCs w:val="24"/>
              </w:rPr>
            </w:pPr>
          </w:p>
        </w:tc>
        <w:tc>
          <w:tcPr>
            <w:tcW w:w="858" w:type="dxa"/>
            <w:vMerge/>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ind w:left="-94" w:right="-133"/>
              <w:jc w:val="center"/>
              <w:rPr>
                <w:rFonts w:ascii="Times New Roman" w:hAnsi="Times New Roman" w:cs="Times New Roman"/>
                <w:sz w:val="24"/>
                <w:szCs w:val="24"/>
              </w:rPr>
            </w:pPr>
            <w:r w:rsidRPr="001471C7">
              <w:rPr>
                <w:rFonts w:ascii="Times New Roman" w:hAnsi="Times New Roman" w:cs="Times New Roman"/>
                <w:sz w:val="24"/>
                <w:szCs w:val="24"/>
              </w:rPr>
              <w:t>Теоретические занятия</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ind w:left="-94" w:right="-133"/>
              <w:jc w:val="center"/>
              <w:rPr>
                <w:rFonts w:ascii="Times New Roman" w:hAnsi="Times New Roman" w:cs="Times New Roman"/>
                <w:sz w:val="24"/>
                <w:szCs w:val="24"/>
              </w:rPr>
            </w:pPr>
            <w:r w:rsidRPr="001471C7">
              <w:rPr>
                <w:rFonts w:ascii="Times New Roman" w:hAnsi="Times New Roman" w:cs="Times New Roman"/>
                <w:sz w:val="24"/>
                <w:szCs w:val="24"/>
              </w:rPr>
              <w:t>Практические занятия</w:t>
            </w:r>
          </w:p>
        </w:tc>
      </w:tr>
      <w:tr w:rsidR="00741253" w:rsidRPr="001471C7" w:rsidTr="0004735E">
        <w:trPr>
          <w:trHeight w:val="33"/>
        </w:trPr>
        <w:tc>
          <w:tcPr>
            <w:tcW w:w="9426" w:type="dxa"/>
            <w:gridSpan w:val="4"/>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 xml:space="preserve">Раздел 1. </w:t>
            </w:r>
            <w:r w:rsidR="00741253" w:rsidRPr="001471C7">
              <w:rPr>
                <w:rFonts w:ascii="Times New Roman" w:hAnsi="Times New Roman" w:cs="Times New Roman"/>
                <w:sz w:val="24"/>
                <w:szCs w:val="24"/>
              </w:rPr>
              <w:t>Устройство транспортных средств</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1.1. </w:t>
            </w:r>
            <w:r w:rsidR="00741253" w:rsidRPr="001471C7">
              <w:rPr>
                <w:rFonts w:ascii="Times New Roman" w:hAnsi="Times New Roman" w:cs="Times New Roman"/>
                <w:sz w:val="24"/>
                <w:szCs w:val="24"/>
              </w:rPr>
              <w:t>Общее устройство транспортных средств категории "B"</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1.2. </w:t>
            </w:r>
            <w:r w:rsidR="00741253" w:rsidRPr="001471C7">
              <w:rPr>
                <w:rFonts w:ascii="Times New Roman" w:hAnsi="Times New Roman" w:cs="Times New Roman"/>
                <w:sz w:val="24"/>
                <w:szCs w:val="24"/>
              </w:rPr>
              <w:t>Кузов автомобиля, рабочее место водителя, системы пассивной безопасности</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1.3. </w:t>
            </w:r>
            <w:r w:rsidR="00741253" w:rsidRPr="001471C7">
              <w:rPr>
                <w:rFonts w:ascii="Times New Roman" w:hAnsi="Times New Roman" w:cs="Times New Roman"/>
                <w:sz w:val="24"/>
                <w:szCs w:val="24"/>
              </w:rPr>
              <w:t>Общее устройство трансмиссии</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54"/>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1.4. </w:t>
            </w:r>
            <w:r w:rsidR="00741253" w:rsidRPr="001471C7">
              <w:rPr>
                <w:rFonts w:ascii="Times New Roman" w:hAnsi="Times New Roman" w:cs="Times New Roman"/>
                <w:sz w:val="24"/>
                <w:szCs w:val="24"/>
              </w:rPr>
              <w:t>Назначение и состав ходовой части</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1.5. </w:t>
            </w:r>
            <w:r w:rsidR="00741253" w:rsidRPr="001471C7">
              <w:rPr>
                <w:rFonts w:ascii="Times New Roman" w:hAnsi="Times New Roman" w:cs="Times New Roman"/>
                <w:sz w:val="24"/>
                <w:szCs w:val="24"/>
              </w:rPr>
              <w:t>Общее устройство и принцип работы тормозных систем</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2</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1.6. </w:t>
            </w:r>
            <w:r w:rsidR="00741253" w:rsidRPr="001471C7">
              <w:rPr>
                <w:rFonts w:ascii="Times New Roman" w:hAnsi="Times New Roman" w:cs="Times New Roman"/>
                <w:sz w:val="24"/>
                <w:szCs w:val="24"/>
              </w:rPr>
              <w:t>Общее устройство и принцип работы системы рулевого управления</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1.7. </w:t>
            </w:r>
            <w:r w:rsidR="00741253" w:rsidRPr="001471C7">
              <w:rPr>
                <w:rFonts w:ascii="Times New Roman" w:hAnsi="Times New Roman" w:cs="Times New Roman"/>
                <w:sz w:val="24"/>
                <w:szCs w:val="24"/>
              </w:rPr>
              <w:t>Электронные системы помощи водителю</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Итого по разделу</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8</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8</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9426" w:type="dxa"/>
            <w:gridSpan w:val="4"/>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 xml:space="preserve">Раздел 2. </w:t>
            </w:r>
            <w:r w:rsidR="00741253" w:rsidRPr="001471C7">
              <w:rPr>
                <w:rFonts w:ascii="Times New Roman" w:hAnsi="Times New Roman" w:cs="Times New Roman"/>
                <w:sz w:val="24"/>
                <w:szCs w:val="24"/>
              </w:rPr>
              <w:t>Техническое обслуживание</w:t>
            </w:r>
          </w:p>
        </w:tc>
      </w:tr>
      <w:tr w:rsidR="00741253" w:rsidRPr="001471C7" w:rsidTr="0004735E">
        <w:trPr>
          <w:trHeight w:val="336"/>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2.1. </w:t>
            </w:r>
            <w:r w:rsidR="00741253" w:rsidRPr="001471C7">
              <w:rPr>
                <w:rFonts w:ascii="Times New Roman" w:hAnsi="Times New Roman" w:cs="Times New Roman"/>
                <w:sz w:val="24"/>
                <w:szCs w:val="24"/>
              </w:rPr>
              <w:t>Система технического обслуживания</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2.2. </w:t>
            </w:r>
            <w:r w:rsidR="00741253" w:rsidRPr="001471C7">
              <w:rPr>
                <w:rFonts w:ascii="Times New Roman" w:hAnsi="Times New Roman" w:cs="Times New Roman"/>
                <w:sz w:val="24"/>
                <w:szCs w:val="24"/>
              </w:rPr>
              <w:t>Меры безопасности и защиты окружающей природной среды при эксплуатации транспортного средства</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806D1E"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 xml:space="preserve">Тема 2.3. </w:t>
            </w:r>
            <w:r w:rsidR="00741253" w:rsidRPr="001471C7">
              <w:rPr>
                <w:rFonts w:ascii="Times New Roman" w:hAnsi="Times New Roman" w:cs="Times New Roman"/>
                <w:sz w:val="24"/>
                <w:szCs w:val="24"/>
              </w:rPr>
              <w:t>Устранение неисправностей</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2</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Итого по разделу</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2</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2</w:t>
            </w:r>
          </w:p>
        </w:tc>
      </w:tr>
      <w:tr w:rsidR="00741253" w:rsidRPr="001471C7" w:rsidTr="0004735E">
        <w:trPr>
          <w:trHeight w:val="33"/>
        </w:trPr>
        <w:tc>
          <w:tcPr>
            <w:tcW w:w="5190"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rPr>
                <w:rFonts w:ascii="Times New Roman" w:hAnsi="Times New Roman" w:cs="Times New Roman"/>
                <w:sz w:val="24"/>
                <w:szCs w:val="24"/>
              </w:rPr>
            </w:pPr>
            <w:r w:rsidRPr="001471C7">
              <w:rPr>
                <w:rFonts w:ascii="Times New Roman" w:hAnsi="Times New Roman" w:cs="Times New Roman"/>
                <w:sz w:val="24"/>
                <w:szCs w:val="24"/>
              </w:rPr>
              <w:t>Итого</w:t>
            </w:r>
          </w:p>
        </w:tc>
        <w:tc>
          <w:tcPr>
            <w:tcW w:w="858"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12</w:t>
            </w:r>
          </w:p>
        </w:tc>
        <w:tc>
          <w:tcPr>
            <w:tcW w:w="166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10</w:t>
            </w:r>
          </w:p>
        </w:tc>
        <w:tc>
          <w:tcPr>
            <w:tcW w:w="1709" w:type="dxa"/>
            <w:tcBorders>
              <w:top w:val="single" w:sz="4" w:space="0" w:color="auto"/>
              <w:left w:val="single" w:sz="4" w:space="0" w:color="auto"/>
              <w:bottom w:val="single" w:sz="4" w:space="0" w:color="auto"/>
              <w:right w:val="single" w:sz="4" w:space="0" w:color="auto"/>
            </w:tcBorders>
          </w:tcPr>
          <w:p w:rsidR="00741253" w:rsidRPr="001471C7" w:rsidRDefault="00741253" w:rsidP="001471C7">
            <w:pPr>
              <w:spacing w:after="0" w:line="240" w:lineRule="auto"/>
              <w:jc w:val="center"/>
              <w:rPr>
                <w:rFonts w:ascii="Times New Roman" w:hAnsi="Times New Roman" w:cs="Times New Roman"/>
                <w:sz w:val="24"/>
                <w:szCs w:val="24"/>
              </w:rPr>
            </w:pPr>
            <w:r w:rsidRPr="001471C7">
              <w:rPr>
                <w:rFonts w:ascii="Times New Roman" w:hAnsi="Times New Roman" w:cs="Times New Roman"/>
                <w:sz w:val="24"/>
                <w:szCs w:val="24"/>
              </w:rPr>
              <w:t>2</w:t>
            </w:r>
          </w:p>
        </w:tc>
      </w:tr>
    </w:tbl>
    <w:p w:rsidR="001471C7" w:rsidRDefault="001471C7" w:rsidP="00741253">
      <w:pPr>
        <w:pStyle w:val="ConsPlusTitle"/>
        <w:ind w:firstLine="540"/>
        <w:jc w:val="both"/>
        <w:outlineLvl w:val="4"/>
        <w:rPr>
          <w:rFonts w:ascii="Times New Roman" w:hAnsi="Times New Roman" w:cs="Times New Roman"/>
        </w:rPr>
      </w:pPr>
    </w:p>
    <w:p w:rsidR="0004735E" w:rsidRDefault="0004735E" w:rsidP="00741253">
      <w:pPr>
        <w:pStyle w:val="ConsPlusTitle"/>
        <w:ind w:firstLine="540"/>
        <w:jc w:val="both"/>
        <w:outlineLvl w:val="4"/>
        <w:rPr>
          <w:rFonts w:ascii="Times New Roman" w:hAnsi="Times New Roman" w:cs="Times New Roman"/>
        </w:rPr>
      </w:pPr>
    </w:p>
    <w:p w:rsidR="0004735E" w:rsidRDefault="0004735E" w:rsidP="00741253">
      <w:pPr>
        <w:pStyle w:val="ConsPlusTitle"/>
        <w:ind w:firstLine="540"/>
        <w:jc w:val="both"/>
        <w:outlineLvl w:val="4"/>
        <w:rPr>
          <w:rFonts w:ascii="Times New Roman" w:hAnsi="Times New Roman" w:cs="Times New Roman"/>
        </w:rPr>
      </w:pPr>
    </w:p>
    <w:p w:rsidR="0004735E" w:rsidRDefault="0004735E" w:rsidP="00741253">
      <w:pPr>
        <w:pStyle w:val="ConsPlusTitle"/>
        <w:ind w:firstLine="540"/>
        <w:jc w:val="both"/>
        <w:outlineLvl w:val="4"/>
        <w:rPr>
          <w:rFonts w:ascii="Times New Roman" w:hAnsi="Times New Roman" w:cs="Times New Roman"/>
        </w:rPr>
      </w:pPr>
    </w:p>
    <w:p w:rsidR="0004735E" w:rsidRDefault="0004735E" w:rsidP="00741253">
      <w:pPr>
        <w:pStyle w:val="ConsPlusTitle"/>
        <w:ind w:firstLine="540"/>
        <w:jc w:val="both"/>
        <w:outlineLvl w:val="4"/>
        <w:rPr>
          <w:rFonts w:ascii="Times New Roman" w:hAnsi="Times New Roman" w:cs="Times New Roman"/>
        </w:rPr>
      </w:pPr>
    </w:p>
    <w:p w:rsidR="0004735E" w:rsidRDefault="0004735E" w:rsidP="00741253">
      <w:pPr>
        <w:pStyle w:val="ConsPlusTitle"/>
        <w:ind w:firstLine="540"/>
        <w:jc w:val="both"/>
        <w:outlineLvl w:val="4"/>
        <w:rPr>
          <w:rFonts w:ascii="Times New Roman" w:hAnsi="Times New Roman" w:cs="Times New Roman"/>
        </w:rPr>
      </w:pPr>
    </w:p>
    <w:p w:rsidR="00741253" w:rsidRPr="001471C7" w:rsidRDefault="00741253" w:rsidP="00741253">
      <w:pPr>
        <w:pStyle w:val="ConsPlusTitle"/>
        <w:ind w:firstLine="540"/>
        <w:jc w:val="both"/>
        <w:outlineLvl w:val="4"/>
        <w:rPr>
          <w:rFonts w:ascii="Times New Roman" w:hAnsi="Times New Roman" w:cs="Times New Roman"/>
        </w:rPr>
      </w:pPr>
      <w:r w:rsidRPr="001471C7">
        <w:rPr>
          <w:rFonts w:ascii="Times New Roman" w:hAnsi="Times New Roman" w:cs="Times New Roman"/>
        </w:rPr>
        <w:lastRenderedPageBreak/>
        <w:t xml:space="preserve">3.1.1.1. </w:t>
      </w:r>
      <w:r w:rsidR="00B446B7">
        <w:rPr>
          <w:rFonts w:ascii="Times New Roman" w:hAnsi="Times New Roman" w:cs="Times New Roman"/>
        </w:rPr>
        <w:t>Устройство транспортных средств</w:t>
      </w:r>
    </w:p>
    <w:p w:rsidR="00741253" w:rsidRDefault="001471C7" w:rsidP="00741253">
      <w:pPr>
        <w:pStyle w:val="ConsPlusNormal"/>
        <w:spacing w:before="240"/>
        <w:ind w:firstLine="540"/>
        <w:jc w:val="both"/>
      </w:pPr>
      <w:r>
        <w:t xml:space="preserve">Тема 1.1. </w:t>
      </w:r>
      <w:proofErr w:type="gramStart"/>
      <w:r w:rsidR="00741253">
        <w:t>Общее устройство транспортных средств категории "B": назначение и общее устройство транспортных средств категории "B";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"B"; классификация транспортных средств по типу двигателя, общей компоновке и типу кузова; особенности устройства и эксплуатации электромобилей.</w:t>
      </w:r>
      <w:proofErr w:type="gramEnd"/>
    </w:p>
    <w:p w:rsidR="00741253" w:rsidRDefault="001471C7" w:rsidP="00741253">
      <w:pPr>
        <w:pStyle w:val="ConsPlusNormal"/>
        <w:spacing w:before="240"/>
        <w:ind w:firstLine="540"/>
        <w:jc w:val="both"/>
      </w:pPr>
      <w:r>
        <w:t xml:space="preserve">Тема 1.2. </w:t>
      </w:r>
      <w:r w:rsidR="00741253">
        <w:t xml:space="preserve">Кузов автомобиля, рабочее место водителя, системы пассивной безопасности: общее устройство кузова; основные типы кузовов; компоненты кузова; </w:t>
      </w:r>
      <w:proofErr w:type="spellStart"/>
      <w:r w:rsidR="00741253">
        <w:t>шумоизоляция</w:t>
      </w:r>
      <w:proofErr w:type="spellEnd"/>
      <w:r w:rsidR="00741253">
        <w:t xml:space="preserve">; остекление; люки; противосолнечные козырьки; замки дверей; стеклоподъемники; сцепное устройство; системы обеспечения комфортных условий для водителя и пассажиров; системы очистки и обогрева стекол; очистители и </w:t>
      </w:r>
      <w:proofErr w:type="spellStart"/>
      <w:r w:rsidR="00741253">
        <w:t>омыватели</w:t>
      </w:r>
      <w:proofErr w:type="spellEnd"/>
      <w:r w:rsidR="00741253">
        <w:t xml:space="preserve"> фар головного света; </w:t>
      </w:r>
      <w:proofErr w:type="gramStart"/>
      <w:r w:rsidR="00741253">
        <w:t>системы регулировки и обогрева зеркал заднего вида; 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навигационной системой и устройством вызова экстренных оперативных служб; системы регулировки взаимного положения сиденья и органов управления автомобилем;</w:t>
      </w:r>
      <w:proofErr w:type="gramEnd"/>
      <w:r w:rsidR="00741253">
        <w:t xml:space="preserve"> </w:t>
      </w:r>
      <w:proofErr w:type="gramStart"/>
      <w:r w:rsidR="00741253">
        <w:t>системы пассивной безопасности; ремни безопасности (назначение, разновидности и принцип работы); подголовники (назначение и основные виды); система подушек безопасности; конструктивные элементы кузова, снижающие тяжесть последствий дорожно-транспортных происшествий; защита пешеходов; электронное управление системами пассивной безопасности; неисправности элементов кузова и систем пассивной безопасности, при наличии которых запрещается эксплуатация транспортного средства.</w:t>
      </w:r>
      <w:proofErr w:type="gramEnd"/>
    </w:p>
    <w:p w:rsidR="00741253" w:rsidRDefault="001471C7" w:rsidP="00741253">
      <w:pPr>
        <w:pStyle w:val="ConsPlusNormal"/>
        <w:spacing w:before="240"/>
        <w:ind w:firstLine="540"/>
        <w:jc w:val="both"/>
      </w:pPr>
      <w:r>
        <w:t xml:space="preserve">Тема 1.3. </w:t>
      </w:r>
      <w:proofErr w:type="gramStart"/>
      <w:r w:rsidR="00741253">
        <w:t>Общее устройство трансмиссии: схемы трансмиссии транспортных средств категории "B" с различными приводами; назначение сцепления; общее устройство и принцип работы сцепления; общее устройство и принцип работы гидравлического и механического приводов сцепления; основные неисправности сцепления, их признаки и причины; правила эксплуатации сцепления, обеспечивающие его длительную и надежную работу;</w:t>
      </w:r>
      <w:proofErr w:type="gramEnd"/>
      <w:r w:rsidR="00741253">
        <w:t xml:space="preserve"> </w:t>
      </w:r>
      <w:proofErr w:type="gramStart"/>
      <w:r w:rsidR="00741253">
        <w:t>назначение, общее устройство и принцип работы коробки переключения передач; понятие о передаточном числе и крутящем моменте; схемы управления механическими 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передач; 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w:t>
      </w:r>
      <w:proofErr w:type="gramEnd"/>
      <w:r w:rsidR="00741253">
        <w:t xml:space="preserve"> </w:t>
      </w:r>
      <w:proofErr w:type="gramStart"/>
      <w:r w:rsidR="00741253">
        <w:t>особенности эксплуатации автомобилей с автоматической и автоматизированной (роботизированной) коробками передач; назначение и общее устройство раздаточной коробки; назначение, устройство и работа коробки отбора мощности; устройство механизмов включения раздаточной коробки и коробки отбора мощности; назначение, устройство и работа главной передачи, дифференциала, карданной передачи и приводов управляемых колес;</w:t>
      </w:r>
      <w:proofErr w:type="gramEnd"/>
      <w:r w:rsidR="00741253">
        <w:t xml:space="preserve"> маркировка и правила применения трансмиссионных масел и пластичных смазок.</w:t>
      </w:r>
    </w:p>
    <w:p w:rsidR="00741253" w:rsidRDefault="001471C7" w:rsidP="00741253">
      <w:pPr>
        <w:pStyle w:val="ConsPlusNormal"/>
        <w:spacing w:before="240"/>
        <w:ind w:firstLine="540"/>
        <w:jc w:val="both"/>
      </w:pPr>
      <w:r>
        <w:t xml:space="preserve">Тема 1.4. </w:t>
      </w:r>
      <w:proofErr w:type="gramStart"/>
      <w:r w:rsidR="00741253">
        <w:t>Назначение и состав ходовой части: назначение и общее устройство ходовой части автомобиля;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w:t>
      </w:r>
      <w:proofErr w:type="gramEnd"/>
      <w:r w:rsidR="00741253">
        <w:t xml:space="preserve"> </w:t>
      </w:r>
      <w:proofErr w:type="gramStart"/>
      <w:r w:rsidR="00741253">
        <w:t xml:space="preserve">летние и зимние автомобильные шины; нормы давления воздуха в шинах; система регулирования давления воздуха в шинах; условия эксплуатации, обеспечивающие </w:t>
      </w:r>
      <w:r w:rsidR="00741253">
        <w:lastRenderedPageBreak/>
        <w:t>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roofErr w:type="gramEnd"/>
    </w:p>
    <w:p w:rsidR="00741253" w:rsidRDefault="001471C7" w:rsidP="00741253">
      <w:pPr>
        <w:pStyle w:val="ConsPlusNormal"/>
        <w:spacing w:before="240"/>
        <w:ind w:firstLine="540"/>
        <w:jc w:val="both"/>
      </w:pPr>
      <w:r>
        <w:t xml:space="preserve">Тема 1.5. </w:t>
      </w:r>
      <w:proofErr w:type="gramStart"/>
      <w:r w:rsidR="00741253">
        <w:t>Общее устройство и принцип работы тормозных систем: рабочая и стояночная тормозные системы, их назначение, общее устройство и принцип работы; назначение и общее устройство запасной тормозной системы; электромеханический стояночный тормоз; общее устройство тормозной системы с гидравлическим приводом; работа вакуумного усилителя и тормозных механизмов; тормозные жидкости, их виды, состав и правила применения;</w:t>
      </w:r>
      <w:proofErr w:type="gramEnd"/>
      <w:r w:rsidR="00741253">
        <w:t xml:space="preserve">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
    <w:p w:rsidR="00741253" w:rsidRDefault="001471C7" w:rsidP="00741253">
      <w:pPr>
        <w:pStyle w:val="ConsPlusNormal"/>
        <w:spacing w:before="240"/>
        <w:ind w:firstLine="540"/>
        <w:jc w:val="both"/>
      </w:pPr>
      <w:r>
        <w:t xml:space="preserve">Тема 1.6. </w:t>
      </w:r>
      <w:proofErr w:type="gramStart"/>
      <w:r w:rsidR="00741253">
        <w:t>Общее устройство и принцип работы системы рулевого управления: назначение систем рулевого управления, их разновидности и принципиальные схемы; требования, предъявляемые к рулевому управлению; общее устройство рулевых механизмов и их разновидностей;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w:t>
      </w:r>
      <w:proofErr w:type="gramEnd"/>
      <w:r w:rsidR="00741253">
        <w:t xml:space="preserve"> общее устройство и принцип работы системы рулевого управления с электрическим усилителем; система управления электрическим усилителем руля; устройство, работа и основные неисправности шарниров рулевых тяг; неисправности систем рулевого управления, при наличии которых запрещается эксплуатация транспортного средства.</w:t>
      </w:r>
    </w:p>
    <w:p w:rsidR="00741253" w:rsidRDefault="001471C7" w:rsidP="00741253">
      <w:pPr>
        <w:pStyle w:val="ConsPlusNormal"/>
        <w:spacing w:before="240"/>
        <w:ind w:firstLine="540"/>
        <w:jc w:val="both"/>
      </w:pPr>
      <w:r>
        <w:t xml:space="preserve">Тема 1.7. </w:t>
      </w:r>
      <w:proofErr w:type="gramStart"/>
      <w:r w:rsidR="00741253">
        <w:t>Электронные системы помощи водителю: системы, улучшающие курсовую устойчивость и управляемость транспортного средства; система курсовой устойчивости (ESP) и ее компоненты (</w:t>
      </w:r>
      <w:proofErr w:type="spellStart"/>
      <w:r w:rsidR="00741253">
        <w:t>антиблокировочная</w:t>
      </w:r>
      <w:proofErr w:type="spellEnd"/>
      <w:r w:rsidR="00741253">
        <w:t xml:space="preserve"> система тормозов (далее - АБС), </w:t>
      </w:r>
      <w:proofErr w:type="spellStart"/>
      <w:r w:rsidR="00741253">
        <w:t>антипробуксовочная</w:t>
      </w:r>
      <w:proofErr w:type="spellEnd"/>
      <w:r w:rsidR="00741253">
        <w:t xml:space="preserve"> система, система распределения тормозных усилий, система электронной блокировки дифференциала); дополнительные функции системы курсовой устойчивости;</w:t>
      </w:r>
      <w:proofErr w:type="gramEnd"/>
      <w:r w:rsidR="00741253">
        <w:t xml:space="preserve"> </w:t>
      </w:r>
      <w:proofErr w:type="gramStart"/>
      <w:r w:rsidR="00741253">
        <w:t xml:space="preserve">системы - ассистенты водителя (ассистент движения на спуске, ассистент </w:t>
      </w:r>
      <w:proofErr w:type="spellStart"/>
      <w:r w:rsidR="00741253">
        <w:t>трогания</w:t>
      </w:r>
      <w:proofErr w:type="spellEnd"/>
      <w:r w:rsidR="00741253">
        <w:t xml:space="preserve"> на подъеме, динамический ассистент </w:t>
      </w:r>
      <w:proofErr w:type="spellStart"/>
      <w:r w:rsidR="00741253">
        <w:t>трогания</w:t>
      </w:r>
      <w:proofErr w:type="spellEnd"/>
      <w:r w:rsidR="00741253">
        <w:t>, функция автоматического включения стояночного тормоза, функция просушивания тормозов, ассистент рулевой коррекции, адаптивный 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 в том числе иные автоматизированные системы вождения.)</w:t>
      </w:r>
      <w:proofErr w:type="gramEnd"/>
    </w:p>
    <w:p w:rsidR="00741253" w:rsidRDefault="00741253" w:rsidP="00741253">
      <w:pPr>
        <w:pStyle w:val="ConsPlusNormal"/>
        <w:jc w:val="both"/>
      </w:pPr>
    </w:p>
    <w:p w:rsidR="00741253" w:rsidRPr="001471C7" w:rsidRDefault="00741253" w:rsidP="00741253">
      <w:pPr>
        <w:pStyle w:val="ConsPlusTitle"/>
        <w:ind w:firstLine="540"/>
        <w:jc w:val="both"/>
        <w:outlineLvl w:val="4"/>
        <w:rPr>
          <w:rFonts w:ascii="Times New Roman" w:hAnsi="Times New Roman" w:cs="Times New Roman"/>
        </w:rPr>
      </w:pPr>
      <w:r w:rsidRPr="001471C7">
        <w:rPr>
          <w:rFonts w:ascii="Times New Roman" w:hAnsi="Times New Roman" w:cs="Times New Roman"/>
        </w:rPr>
        <w:t>3.</w:t>
      </w:r>
      <w:r w:rsidR="00B446B7">
        <w:rPr>
          <w:rFonts w:ascii="Times New Roman" w:hAnsi="Times New Roman" w:cs="Times New Roman"/>
        </w:rPr>
        <w:t>1.1.2. Техническое обслуживание</w:t>
      </w:r>
    </w:p>
    <w:p w:rsidR="00741253" w:rsidRDefault="001471C7" w:rsidP="00741253">
      <w:pPr>
        <w:pStyle w:val="ConsPlusNormal"/>
        <w:spacing w:before="240"/>
        <w:ind w:firstLine="540"/>
        <w:jc w:val="both"/>
      </w:pPr>
      <w:r>
        <w:t xml:space="preserve">Тема 2.1. </w:t>
      </w:r>
      <w:proofErr w:type="gramStart"/>
      <w:r w:rsidR="00741253">
        <w:t>Система технического обслуживания: сущность и общая характеристика системы технического обслуживания и ремонта транспортных средств; виды и периодичность технического обслуживания автомобилей и прицепов; организации, осуществляющие техническое 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w:t>
      </w:r>
      <w:proofErr w:type="gramEnd"/>
      <w:r w:rsidR="00741253">
        <w:t xml:space="preserve"> организации,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741253" w:rsidRDefault="001471C7" w:rsidP="00741253">
      <w:pPr>
        <w:pStyle w:val="ConsPlusNormal"/>
        <w:spacing w:before="240"/>
        <w:ind w:firstLine="540"/>
        <w:jc w:val="both"/>
      </w:pPr>
      <w:r>
        <w:t xml:space="preserve">Тема 2.2. </w:t>
      </w:r>
      <w:proofErr w:type="gramStart"/>
      <w:r w:rsidR="00741253">
        <w:t>Меры безопасности и защиты окружающей природной среды при эксплуатации транспортного средства: меры безопасности при выполнении работ по ежедневному техническому обслуживанию автомобиля; противопожарная безопасность на автозаправочных станциях; меры по защите окружающей природной среды при эксплуатации транспортного средства.</w:t>
      </w:r>
      <w:proofErr w:type="gramEnd"/>
    </w:p>
    <w:p w:rsidR="00741253" w:rsidRDefault="001471C7" w:rsidP="00741253">
      <w:pPr>
        <w:pStyle w:val="ConsPlusNormal"/>
        <w:spacing w:before="240"/>
        <w:ind w:firstLine="540"/>
        <w:jc w:val="both"/>
      </w:pPr>
      <w:r>
        <w:lastRenderedPageBreak/>
        <w:t xml:space="preserve">Тема 2.3. </w:t>
      </w:r>
      <w:proofErr w:type="gramStart"/>
      <w:r w:rsidR="00741253">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тормозной жидкости в гидроприводе сцепления и тормозной системы; проверка состояния аккумуляторной батареи; проверка и доведение до нормы давления воздуха в шинах колес;</w:t>
      </w:r>
      <w:proofErr w:type="gramEnd"/>
      <w:r w:rsidR="00741253">
        <w:t xml:space="preserve"> снятие и установка колеса; снятие и установка аккумуляторной батареи; снятие и установка электроламп; снятие и установка плавкого предохранителя.</w:t>
      </w:r>
    </w:p>
    <w:p w:rsidR="00741253" w:rsidRDefault="00741253" w:rsidP="00741253">
      <w:pPr>
        <w:pStyle w:val="ConsPlusNormal"/>
        <w:spacing w:before="240"/>
        <w:ind w:firstLine="540"/>
        <w:jc w:val="both"/>
      </w:pPr>
      <w:r>
        <w:t>Практическое занятие проводится на учебном транспортном средстве.</w:t>
      </w:r>
    </w:p>
    <w:p w:rsidR="00741253" w:rsidRDefault="00741253" w:rsidP="00741253">
      <w:pPr>
        <w:pStyle w:val="ConsPlusNormal"/>
        <w:jc w:val="both"/>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04735E" w:rsidRDefault="0004735E" w:rsidP="001471C7">
      <w:pPr>
        <w:pStyle w:val="ConsPlusTitle"/>
        <w:jc w:val="center"/>
        <w:outlineLvl w:val="3"/>
        <w:rPr>
          <w:rFonts w:ascii="Times New Roman" w:hAnsi="Times New Roman" w:cs="Times New Roman"/>
          <w:sz w:val="28"/>
          <w:szCs w:val="28"/>
        </w:rPr>
      </w:pPr>
    </w:p>
    <w:p w:rsidR="00741253" w:rsidRPr="001471C7" w:rsidRDefault="00741253" w:rsidP="001471C7">
      <w:pPr>
        <w:pStyle w:val="ConsPlusTitle"/>
        <w:jc w:val="center"/>
        <w:outlineLvl w:val="3"/>
        <w:rPr>
          <w:rFonts w:ascii="Times New Roman" w:hAnsi="Times New Roman" w:cs="Times New Roman"/>
          <w:sz w:val="28"/>
          <w:szCs w:val="28"/>
        </w:rPr>
      </w:pPr>
      <w:r w:rsidRPr="001471C7">
        <w:rPr>
          <w:rFonts w:ascii="Times New Roman" w:hAnsi="Times New Roman" w:cs="Times New Roman"/>
          <w:sz w:val="28"/>
          <w:szCs w:val="28"/>
        </w:rPr>
        <w:lastRenderedPageBreak/>
        <w:t>3.1.2. Учебный предмет "Основы управления транспо</w:t>
      </w:r>
      <w:r w:rsidR="00B446B7">
        <w:rPr>
          <w:rFonts w:ascii="Times New Roman" w:hAnsi="Times New Roman" w:cs="Times New Roman"/>
          <w:sz w:val="28"/>
          <w:szCs w:val="28"/>
        </w:rPr>
        <w:t>ртными средствами категории "B"</w:t>
      </w:r>
    </w:p>
    <w:p w:rsidR="00741253" w:rsidRDefault="00741253" w:rsidP="00741253">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741253" w:rsidTr="00885640">
        <w:tc>
          <w:tcPr>
            <w:tcW w:w="5556" w:type="dxa"/>
            <w:vMerge w:val="restart"/>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Количество часов</w:t>
            </w:r>
          </w:p>
        </w:tc>
      </w:tr>
      <w:tr w:rsidR="00741253" w:rsidTr="00885640">
        <w:tc>
          <w:tcPr>
            <w:tcW w:w="5556"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В том числе</w:t>
            </w:r>
          </w:p>
        </w:tc>
      </w:tr>
      <w:tr w:rsidR="00741253" w:rsidTr="00885640">
        <w:tc>
          <w:tcPr>
            <w:tcW w:w="5556"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Практические занятия</w:t>
            </w:r>
          </w:p>
        </w:tc>
      </w:tr>
      <w:tr w:rsidR="00741253" w:rsidTr="00885640">
        <w:tc>
          <w:tcPr>
            <w:tcW w:w="5556" w:type="dxa"/>
            <w:tcBorders>
              <w:top w:val="single" w:sz="4" w:space="0" w:color="auto"/>
              <w:left w:val="single" w:sz="4" w:space="0" w:color="auto"/>
              <w:right w:val="single" w:sz="4" w:space="0" w:color="auto"/>
            </w:tcBorders>
          </w:tcPr>
          <w:p w:rsidR="00741253" w:rsidRDefault="0004735E" w:rsidP="00885640">
            <w:pPr>
              <w:pStyle w:val="ConsPlusNormal"/>
            </w:pPr>
            <w:r>
              <w:t xml:space="preserve">Тема 1. </w:t>
            </w:r>
            <w:r w:rsidR="00741253">
              <w:t>Приемы управления транспортным средством</w:t>
            </w:r>
          </w:p>
        </w:tc>
        <w:tc>
          <w:tcPr>
            <w:tcW w:w="854" w:type="dxa"/>
            <w:tcBorders>
              <w:top w:val="single" w:sz="4" w:space="0" w:color="auto"/>
              <w:left w:val="single" w:sz="4" w:space="0" w:color="auto"/>
              <w:right w:val="single" w:sz="4" w:space="0" w:color="auto"/>
            </w:tcBorders>
          </w:tcPr>
          <w:p w:rsidR="00741253" w:rsidRDefault="00741253" w:rsidP="00885640">
            <w:pPr>
              <w:pStyle w:val="ConsPlusNormal"/>
              <w:jc w:val="center"/>
            </w:pPr>
            <w:r>
              <w:t>2</w:t>
            </w:r>
          </w:p>
        </w:tc>
        <w:tc>
          <w:tcPr>
            <w:tcW w:w="1322" w:type="dxa"/>
            <w:tcBorders>
              <w:top w:val="single" w:sz="4" w:space="0" w:color="auto"/>
              <w:left w:val="single" w:sz="4" w:space="0" w:color="auto"/>
              <w:right w:val="single" w:sz="4" w:space="0" w:color="auto"/>
            </w:tcBorders>
          </w:tcPr>
          <w:p w:rsidR="00741253" w:rsidRDefault="00741253" w:rsidP="00885640">
            <w:pPr>
              <w:pStyle w:val="ConsPlusNormal"/>
              <w:jc w:val="center"/>
            </w:pPr>
            <w:r>
              <w:t>2</w:t>
            </w:r>
          </w:p>
        </w:tc>
        <w:tc>
          <w:tcPr>
            <w:tcW w:w="1322" w:type="dxa"/>
            <w:tcBorders>
              <w:top w:val="single" w:sz="4" w:space="0" w:color="auto"/>
              <w:left w:val="single" w:sz="4" w:space="0" w:color="auto"/>
              <w:right w:val="single" w:sz="4" w:space="0" w:color="auto"/>
            </w:tcBorders>
          </w:tcPr>
          <w:p w:rsidR="00741253" w:rsidRDefault="00741253" w:rsidP="00885640">
            <w:pPr>
              <w:pStyle w:val="ConsPlusNormal"/>
              <w:jc w:val="center"/>
            </w:pPr>
            <w:r>
              <w:t>-</w:t>
            </w:r>
          </w:p>
        </w:tc>
      </w:tr>
      <w:tr w:rsidR="00741253" w:rsidTr="00885640">
        <w:tc>
          <w:tcPr>
            <w:tcW w:w="5556" w:type="dxa"/>
            <w:tcBorders>
              <w:left w:val="single" w:sz="4" w:space="0" w:color="auto"/>
              <w:right w:val="single" w:sz="4" w:space="0" w:color="auto"/>
            </w:tcBorders>
          </w:tcPr>
          <w:p w:rsidR="00741253" w:rsidRDefault="0004735E" w:rsidP="00885640">
            <w:pPr>
              <w:pStyle w:val="ConsPlusNormal"/>
            </w:pPr>
            <w:r>
              <w:t xml:space="preserve">Тема 2. </w:t>
            </w:r>
            <w:r w:rsidR="00741253">
              <w:t>Управление транспортным средством в штатных ситуациях</w:t>
            </w:r>
          </w:p>
        </w:tc>
        <w:tc>
          <w:tcPr>
            <w:tcW w:w="854" w:type="dxa"/>
            <w:tcBorders>
              <w:left w:val="single" w:sz="4" w:space="0" w:color="auto"/>
              <w:right w:val="single" w:sz="4" w:space="0" w:color="auto"/>
            </w:tcBorders>
          </w:tcPr>
          <w:p w:rsidR="00741253" w:rsidRDefault="00741253" w:rsidP="00885640">
            <w:pPr>
              <w:pStyle w:val="ConsPlusNormal"/>
              <w:jc w:val="center"/>
            </w:pPr>
            <w:r>
              <w:t>6</w:t>
            </w:r>
          </w:p>
        </w:tc>
        <w:tc>
          <w:tcPr>
            <w:tcW w:w="1322" w:type="dxa"/>
            <w:tcBorders>
              <w:left w:val="single" w:sz="4" w:space="0" w:color="auto"/>
              <w:right w:val="single" w:sz="4" w:space="0" w:color="auto"/>
            </w:tcBorders>
          </w:tcPr>
          <w:p w:rsidR="00741253" w:rsidRDefault="00741253" w:rsidP="00885640">
            <w:pPr>
              <w:pStyle w:val="ConsPlusNormal"/>
              <w:jc w:val="center"/>
            </w:pPr>
            <w:r>
              <w:t>4</w:t>
            </w:r>
          </w:p>
        </w:tc>
        <w:tc>
          <w:tcPr>
            <w:tcW w:w="1322" w:type="dxa"/>
            <w:tcBorders>
              <w:left w:val="single" w:sz="4" w:space="0" w:color="auto"/>
              <w:right w:val="single" w:sz="4" w:space="0" w:color="auto"/>
            </w:tcBorders>
          </w:tcPr>
          <w:p w:rsidR="00741253" w:rsidRDefault="00741253" w:rsidP="00885640">
            <w:pPr>
              <w:pStyle w:val="ConsPlusNormal"/>
              <w:jc w:val="center"/>
            </w:pPr>
            <w:r>
              <w:t>2</w:t>
            </w:r>
          </w:p>
        </w:tc>
      </w:tr>
      <w:tr w:rsidR="00741253" w:rsidTr="00885640">
        <w:tc>
          <w:tcPr>
            <w:tcW w:w="5556" w:type="dxa"/>
            <w:tcBorders>
              <w:left w:val="single" w:sz="4" w:space="0" w:color="auto"/>
              <w:bottom w:val="single" w:sz="4" w:space="0" w:color="auto"/>
              <w:right w:val="single" w:sz="4" w:space="0" w:color="auto"/>
            </w:tcBorders>
          </w:tcPr>
          <w:p w:rsidR="00741253" w:rsidRDefault="0004735E" w:rsidP="00885640">
            <w:pPr>
              <w:pStyle w:val="ConsPlusNormal"/>
            </w:pPr>
            <w:r>
              <w:t xml:space="preserve">Тема 3. </w:t>
            </w:r>
            <w:r w:rsidR="00741253">
              <w:t>Управление транспортным средством в нештатных ситуациях</w:t>
            </w:r>
          </w:p>
        </w:tc>
        <w:tc>
          <w:tcPr>
            <w:tcW w:w="854" w:type="dxa"/>
            <w:tcBorders>
              <w:left w:val="single" w:sz="4" w:space="0" w:color="auto"/>
              <w:bottom w:val="single" w:sz="4" w:space="0" w:color="auto"/>
              <w:right w:val="single" w:sz="4" w:space="0" w:color="auto"/>
            </w:tcBorders>
          </w:tcPr>
          <w:p w:rsidR="00741253" w:rsidRDefault="00741253" w:rsidP="00885640">
            <w:pPr>
              <w:pStyle w:val="ConsPlusNormal"/>
              <w:jc w:val="center"/>
            </w:pPr>
            <w:r>
              <w:t>4</w:t>
            </w:r>
          </w:p>
        </w:tc>
        <w:tc>
          <w:tcPr>
            <w:tcW w:w="1322" w:type="dxa"/>
            <w:tcBorders>
              <w:left w:val="single" w:sz="4" w:space="0" w:color="auto"/>
              <w:bottom w:val="single" w:sz="4" w:space="0" w:color="auto"/>
              <w:right w:val="single" w:sz="4" w:space="0" w:color="auto"/>
            </w:tcBorders>
          </w:tcPr>
          <w:p w:rsidR="00741253" w:rsidRDefault="00741253" w:rsidP="00885640">
            <w:pPr>
              <w:pStyle w:val="ConsPlusNormal"/>
              <w:jc w:val="center"/>
            </w:pPr>
            <w:r>
              <w:t>2</w:t>
            </w:r>
          </w:p>
        </w:tc>
        <w:tc>
          <w:tcPr>
            <w:tcW w:w="1322" w:type="dxa"/>
            <w:tcBorders>
              <w:left w:val="single" w:sz="4" w:space="0" w:color="auto"/>
              <w:bottom w:val="single" w:sz="4" w:space="0" w:color="auto"/>
              <w:right w:val="single" w:sz="4" w:space="0" w:color="auto"/>
            </w:tcBorders>
          </w:tcPr>
          <w:p w:rsidR="00741253" w:rsidRDefault="00741253" w:rsidP="00885640">
            <w:pPr>
              <w:pStyle w:val="ConsPlusNormal"/>
              <w:jc w:val="center"/>
            </w:pPr>
            <w:r>
              <w:t>2</w:t>
            </w:r>
          </w:p>
        </w:tc>
      </w:tr>
      <w:tr w:rsidR="00741253" w:rsidTr="00885640">
        <w:tc>
          <w:tcPr>
            <w:tcW w:w="5556"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12</w:t>
            </w: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8</w:t>
            </w: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4</w:t>
            </w:r>
          </w:p>
        </w:tc>
      </w:tr>
    </w:tbl>
    <w:p w:rsidR="00741253" w:rsidRDefault="00741253" w:rsidP="00741253">
      <w:pPr>
        <w:pStyle w:val="ConsPlusNormal"/>
        <w:jc w:val="both"/>
      </w:pPr>
    </w:p>
    <w:p w:rsidR="00741253" w:rsidRDefault="0004735E" w:rsidP="00741253">
      <w:pPr>
        <w:pStyle w:val="ConsPlusNormal"/>
        <w:ind w:firstLine="540"/>
        <w:jc w:val="both"/>
      </w:pPr>
      <w:r>
        <w:t xml:space="preserve">Тема 1. </w:t>
      </w:r>
      <w:proofErr w:type="gramStart"/>
      <w:r w:rsidR="00741253">
        <w:t>Приемы управления транспортным средством: 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w:t>
      </w:r>
      <w:proofErr w:type="gramEnd"/>
      <w:r w:rsidR="00741253">
        <w:t xml:space="preserve"> </w:t>
      </w:r>
      <w:proofErr w:type="gramStart"/>
      <w:r w:rsidR="00741253">
        <w:t xml:space="preserve">правила пользования сцеплением, обеспечивающие его длительную и надежную работу; порядок пуска двигателя в различных температурных условиях; порядок действий органами управления при </w:t>
      </w:r>
      <w:proofErr w:type="spellStart"/>
      <w:r w:rsidR="00741253">
        <w:t>трогании</w:t>
      </w:r>
      <w:proofErr w:type="spellEnd"/>
      <w:r w:rsidR="00741253">
        <w:t xml:space="preserve">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w:t>
      </w:r>
      <w:proofErr w:type="gramEnd"/>
      <w:r w:rsidR="00741253">
        <w:t xml:space="preserve"> </w:t>
      </w:r>
      <w:proofErr w:type="gramStart"/>
      <w:r w:rsidR="00741253">
        <w:t>способы торможения в штатных и нештатных ситуациях; особенности управления транспортным средством при наличии АБС; особенности управления электромобилем; особенности управления транспортным средством с автоматической трансмиссией; особенности управления транспортным средством с высокой степенью автоматизации.</w:t>
      </w:r>
      <w:proofErr w:type="gramEnd"/>
    </w:p>
    <w:p w:rsidR="00741253" w:rsidRDefault="0004735E" w:rsidP="00741253">
      <w:pPr>
        <w:pStyle w:val="ConsPlusNormal"/>
        <w:spacing w:before="240"/>
        <w:ind w:firstLine="540"/>
        <w:jc w:val="both"/>
      </w:pPr>
      <w:r>
        <w:t xml:space="preserve">Тема 2. </w:t>
      </w:r>
      <w:proofErr w:type="gramStart"/>
      <w:r w:rsidR="00741253">
        <w:t>Управление транспортным средством в штатных ситуациях: 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дистанции и бокового интервала в транспортном потоке;</w:t>
      </w:r>
      <w:proofErr w:type="gramEnd"/>
      <w:r w:rsidR="00741253">
        <w:t xml:space="preserve"> </w:t>
      </w:r>
      <w:proofErr w:type="gramStart"/>
      <w:r w:rsidR="00741253">
        <w:t>расположение транспортного средства на проезжей части в различных условиях движения; 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w:t>
      </w:r>
      <w:proofErr w:type="gramEnd"/>
      <w:r w:rsidR="00741253">
        <w:t xml:space="preserve"> </w:t>
      </w:r>
      <w:proofErr w:type="gramStart"/>
      <w:r w:rsidR="00741253">
        <w:t>условия безопасного выполнения обгона и опережения; встречный разъезд; способы выполнения разворота вне перекрестков; 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проезде перекрестков; опасные ситуации при проезде перекрестков;</w:t>
      </w:r>
      <w:proofErr w:type="gramEnd"/>
      <w:r w:rsidR="00741253">
        <w:t xml:space="preserve"> управление </w:t>
      </w:r>
      <w:r w:rsidR="00741253">
        <w:lastRenderedPageBreak/>
        <w:t xml:space="preserve">транспортным средством при проезде пешеходных переходов, мест остановок маршрутных транспортных средств, железнодорожных переездов, мостов, тоннелей;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w:t>
      </w:r>
      <w:proofErr w:type="gramStart"/>
      <w:r w:rsidR="00741253">
        <w:t>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w:t>
      </w:r>
      <w:proofErr w:type="gramEnd"/>
      <w:r w:rsidR="00741253">
        <w:t xml:space="preserve"> </w:t>
      </w:r>
      <w:proofErr w:type="gramStart"/>
      <w:r w:rsidR="00741253">
        <w:t>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 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легковых и грузовых автомобилях;</w:t>
      </w:r>
      <w:proofErr w:type="gramEnd"/>
      <w:r w:rsidR="00741253">
        <w:t xml:space="preserve"> </w:t>
      </w:r>
      <w:proofErr w:type="gramStart"/>
      <w:r w:rsidR="00741253">
        <w:t>создание условий для безопасной перевозки детей различного возраста; ограничения по перевозке детей в различных транспортных средствах; приспособления для перевозки животных; перевозка грузов в легковых и грузовых автомобилях; оптимальное размещение и крепление перевозимого груза; особенности управления транспортным средством в зависимости от характеристик перевозимого груза.</w:t>
      </w:r>
      <w:proofErr w:type="gramEnd"/>
      <w:r w:rsidR="00741253">
        <w:t xml:space="preserve"> Решение ситуационных задач.</w:t>
      </w:r>
    </w:p>
    <w:p w:rsidR="00741253" w:rsidRDefault="0004735E" w:rsidP="00741253">
      <w:pPr>
        <w:pStyle w:val="ConsPlusNormal"/>
        <w:spacing w:before="240"/>
        <w:ind w:firstLine="540"/>
        <w:jc w:val="both"/>
      </w:pPr>
      <w:r>
        <w:t xml:space="preserve">Тема 3. </w:t>
      </w:r>
      <w:proofErr w:type="gramStart"/>
      <w:r w:rsidR="00741253">
        <w:t>Управление транспортным средством в нештатных ситуациях: 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как средство предотвращения наезда;</w:t>
      </w:r>
      <w:proofErr w:type="gramEnd"/>
      <w:r w:rsidR="00741253">
        <w:t xml:space="preserve"> </w:t>
      </w:r>
      <w:proofErr w:type="gramStart"/>
      <w:r w:rsidR="00741253">
        <w:t xml:space="preserve">занос и снос транспортного средства, причины их возникновения; действия водителя по предотвращению и прекращению заноса и сноса </w:t>
      </w:r>
      <w:proofErr w:type="spellStart"/>
      <w:r w:rsidR="00741253">
        <w:t>переднеприводного</w:t>
      </w:r>
      <w:proofErr w:type="spellEnd"/>
      <w:r w:rsidR="00741253">
        <w:t xml:space="preserve">, </w:t>
      </w:r>
      <w:proofErr w:type="spellStart"/>
      <w:r w:rsidR="00741253">
        <w:t>заднеприводного</w:t>
      </w:r>
      <w:proofErr w:type="spellEnd"/>
      <w:r w:rsidR="00741253">
        <w:t xml:space="preserve"> и </w:t>
      </w:r>
      <w:proofErr w:type="spellStart"/>
      <w:r w:rsidR="00741253">
        <w:t>полноприводного</w:t>
      </w:r>
      <w:proofErr w:type="spellEnd"/>
      <w:r w:rsidR="00741253">
        <w:t xml:space="preserve">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w:t>
      </w:r>
      <w:proofErr w:type="gramEnd"/>
      <w:r w:rsidR="00741253">
        <w:t xml:space="preserve"> </w:t>
      </w:r>
      <w:proofErr w:type="gramStart"/>
      <w:r w:rsidR="00741253">
        <w:t>действия водителя при отказе рабочего тормоза, усилителя руля, разрыве шины в движении, отрыве рулевых тяг привода рулевого управления; действия водителя при возгорании и падении транспортного средства в воду.</w:t>
      </w:r>
      <w:proofErr w:type="gramEnd"/>
      <w:r w:rsidR="00741253">
        <w:t xml:space="preserve"> Решение ситуационных задач.</w:t>
      </w:r>
    </w:p>
    <w:p w:rsidR="00741253" w:rsidRDefault="00741253" w:rsidP="00741253">
      <w:pPr>
        <w:pStyle w:val="ConsPlusNormal"/>
        <w:jc w:val="both"/>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741253" w:rsidRPr="0004735E" w:rsidRDefault="00741253" w:rsidP="0004735E">
      <w:pPr>
        <w:pStyle w:val="ConsPlusTitle"/>
        <w:jc w:val="center"/>
        <w:outlineLvl w:val="3"/>
        <w:rPr>
          <w:rFonts w:ascii="Times New Roman" w:hAnsi="Times New Roman" w:cs="Times New Roman"/>
          <w:sz w:val="28"/>
          <w:szCs w:val="28"/>
        </w:rPr>
      </w:pPr>
      <w:r w:rsidRPr="0004735E">
        <w:rPr>
          <w:rFonts w:ascii="Times New Roman" w:hAnsi="Times New Roman" w:cs="Times New Roman"/>
          <w:sz w:val="28"/>
          <w:szCs w:val="28"/>
        </w:rPr>
        <w:lastRenderedPageBreak/>
        <w:t>3.1.3. Учебный предмет "Вождение транспортных средств категории "B" (для транспортных средс</w:t>
      </w:r>
      <w:r w:rsidR="0004735E">
        <w:rPr>
          <w:rFonts w:ascii="Times New Roman" w:hAnsi="Times New Roman" w:cs="Times New Roman"/>
          <w:sz w:val="28"/>
          <w:szCs w:val="28"/>
        </w:rPr>
        <w:t>тв с механической трансмиссией)</w:t>
      </w:r>
    </w:p>
    <w:p w:rsidR="00741253" w:rsidRPr="0004735E" w:rsidRDefault="00741253" w:rsidP="0004735E">
      <w:pPr>
        <w:pStyle w:val="ConsPlusNormal"/>
        <w:jc w:val="center"/>
        <w:rPr>
          <w:sz w:val="28"/>
          <w:szCs w:val="28"/>
        </w:rPr>
      </w:pPr>
    </w:p>
    <w:tbl>
      <w:tblPr>
        <w:tblW w:w="0" w:type="auto"/>
        <w:tblLayout w:type="fixed"/>
        <w:tblCellMar>
          <w:top w:w="102" w:type="dxa"/>
          <w:left w:w="62" w:type="dxa"/>
          <w:bottom w:w="102" w:type="dxa"/>
          <w:right w:w="62" w:type="dxa"/>
        </w:tblCellMar>
        <w:tblLook w:val="0000"/>
      </w:tblPr>
      <w:tblGrid>
        <w:gridCol w:w="7313"/>
        <w:gridCol w:w="1757"/>
      </w:tblGrid>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Наименование разделов и тем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Количество часов практического обучения</w:t>
            </w:r>
          </w:p>
        </w:tc>
      </w:tr>
      <w:tr w:rsidR="00741253" w:rsidTr="00885640">
        <w:tc>
          <w:tcPr>
            <w:tcW w:w="9070" w:type="dxa"/>
            <w:gridSpan w:val="2"/>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jc w:val="center"/>
              <w:outlineLvl w:val="5"/>
            </w:pPr>
            <w:r>
              <w:t xml:space="preserve">Раздел 1. </w:t>
            </w:r>
            <w:r w:rsidR="00741253">
              <w:t>Первоначальное обучение вождению</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1.1. </w:t>
            </w:r>
            <w:r w:rsidR="00741253">
              <w:t>Посадка, действия органами управления</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1.2. </w:t>
            </w:r>
            <w:r w:rsidR="00741253">
              <w:t>Пуск двигателя, начало движения, переключение передач в восходящем порядке, переключение передач в нисходящем порядке, остановка, выключение двигателя</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1.3. </w:t>
            </w:r>
            <w:r w:rsidR="00741253">
              <w:t>Начало движения, движение по кольцевому маршруту, остановка в заданном месте с применением различных способов торможения</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1.4. </w:t>
            </w:r>
            <w:r w:rsidR="00741253">
              <w:t>Повороты в движении, разворот для движения в обратном направлении, проезд перекрестка и пешеходного перехода</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1.5. </w:t>
            </w:r>
            <w:r w:rsidR="00741253">
              <w:t>Движение задним ходом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1.6. </w:t>
            </w:r>
            <w:r w:rsidR="00741253">
              <w:t>Движение в ограниченных проездах, сложное маневрирование</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5</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1.7. </w:t>
            </w:r>
            <w:r w:rsidR="00741253">
              <w:t>Движение с прицепом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12</w:t>
            </w:r>
          </w:p>
        </w:tc>
      </w:tr>
      <w:tr w:rsidR="00741253" w:rsidTr="00885640">
        <w:tc>
          <w:tcPr>
            <w:tcW w:w="9070" w:type="dxa"/>
            <w:gridSpan w:val="2"/>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jc w:val="center"/>
              <w:outlineLvl w:val="5"/>
            </w:pPr>
            <w:r>
              <w:t xml:space="preserve">Раздел 2. </w:t>
            </w:r>
            <w:r w:rsidR="00741253">
              <w:t>Обучение вождению в условиях дорожного движения</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2.1. </w:t>
            </w:r>
            <w:r w:rsidR="00741253">
              <w:t>Вождение по учебным маршрутам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14</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14</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26</w:t>
            </w:r>
          </w:p>
        </w:tc>
      </w:tr>
    </w:tbl>
    <w:p w:rsidR="00741253" w:rsidRDefault="00741253" w:rsidP="00741253">
      <w:pPr>
        <w:pStyle w:val="ConsPlusNormal"/>
        <w:jc w:val="both"/>
      </w:pPr>
    </w:p>
    <w:p w:rsidR="00741253" w:rsidRPr="0004735E" w:rsidRDefault="00741253" w:rsidP="00741253">
      <w:pPr>
        <w:pStyle w:val="ConsPlusTitle"/>
        <w:ind w:firstLine="540"/>
        <w:jc w:val="both"/>
        <w:outlineLvl w:val="4"/>
        <w:rPr>
          <w:rFonts w:ascii="Times New Roman" w:hAnsi="Times New Roman" w:cs="Times New Roman"/>
        </w:rPr>
      </w:pPr>
      <w:r w:rsidRPr="0004735E">
        <w:rPr>
          <w:rFonts w:ascii="Times New Roman" w:hAnsi="Times New Roman" w:cs="Times New Roman"/>
        </w:rPr>
        <w:t>3.1.3.1. П</w:t>
      </w:r>
      <w:r w:rsidR="00B446B7">
        <w:rPr>
          <w:rFonts w:ascii="Times New Roman" w:hAnsi="Times New Roman" w:cs="Times New Roman"/>
        </w:rPr>
        <w:t>ервоначальное обучение вождению</w:t>
      </w:r>
    </w:p>
    <w:p w:rsidR="00741253" w:rsidRDefault="00741253" w:rsidP="00741253">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741253" w:rsidRDefault="0004735E" w:rsidP="00741253">
      <w:pPr>
        <w:pStyle w:val="ConsPlusNormal"/>
        <w:spacing w:before="240"/>
        <w:ind w:firstLine="540"/>
        <w:jc w:val="both"/>
      </w:pPr>
      <w:r>
        <w:t xml:space="preserve">Тема 1.1. </w:t>
      </w:r>
      <w:proofErr w:type="gramStart"/>
      <w:r w:rsidR="00741253">
        <w:t>Посадка, действия органами управления: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сцеплением и подачей топлива; взаимодействие органами управления сцеплением и подачей топлива; действия органами управления сцеплением и переключением передач;</w:t>
      </w:r>
      <w:proofErr w:type="gramEnd"/>
      <w:r w:rsidR="00741253">
        <w:t xml:space="preserve"> </w:t>
      </w:r>
      <w:proofErr w:type="gramStart"/>
      <w:r w:rsidR="00741253">
        <w:t xml:space="preserve">взаимодействие </w:t>
      </w:r>
      <w:r w:rsidR="00741253">
        <w:lastRenderedPageBreak/>
        <w:t>органами управления сцеплением, переключением передач и подачей топлива при переключении передач в восходящем и нисходящем порядке; действия органами управления рабочим и стояночным тормозами; взаимодействие органами управления подачей топлива и рабочим тормозом; взаимодействие органами управления сцеплением, подачей топлива, переключением передач, рабочим и стояночным тормозами; отработка приемов руления.</w:t>
      </w:r>
      <w:proofErr w:type="gramEnd"/>
    </w:p>
    <w:p w:rsidR="00741253" w:rsidRDefault="0004735E" w:rsidP="00741253">
      <w:pPr>
        <w:pStyle w:val="ConsPlusNormal"/>
        <w:spacing w:before="240"/>
        <w:ind w:firstLine="540"/>
        <w:jc w:val="both"/>
      </w:pPr>
      <w:r>
        <w:t xml:space="preserve">Тема 1.2. </w:t>
      </w:r>
      <w:proofErr w:type="gramStart"/>
      <w:r w:rsidR="00741253">
        <w:t>Пуск двигателя, начало движения, переключение передач в восходящем порядке, переключение передач в нисходящем порядке, остановка, выключение двигателя: 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w:t>
      </w:r>
      <w:proofErr w:type="gramEnd"/>
    </w:p>
    <w:p w:rsidR="00741253" w:rsidRDefault="0004735E" w:rsidP="00741253">
      <w:pPr>
        <w:pStyle w:val="ConsPlusNormal"/>
        <w:spacing w:before="240"/>
        <w:ind w:firstLine="540"/>
        <w:jc w:val="both"/>
      </w:pPr>
      <w:r>
        <w:t xml:space="preserve">Тема 1.3. </w:t>
      </w:r>
      <w:proofErr w:type="gramStart"/>
      <w:r w:rsidR="00741253">
        <w:t>Начало движения, движение по кольцевому маршруту, остановка в заданном месте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741253">
        <w:t xml:space="preserve"> </w:t>
      </w:r>
      <w:proofErr w:type="gramStart"/>
      <w:r w:rsidR="00741253">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741253" w:rsidRDefault="0004735E" w:rsidP="00741253">
      <w:pPr>
        <w:pStyle w:val="ConsPlusNormal"/>
        <w:spacing w:before="240"/>
        <w:ind w:firstLine="540"/>
        <w:jc w:val="both"/>
      </w:pPr>
      <w:r>
        <w:t xml:space="preserve">Тема 1.4. </w:t>
      </w:r>
      <w:proofErr w:type="gramStart"/>
      <w:r w:rsidR="00741253">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w:t>
      </w:r>
      <w:proofErr w:type="gramEnd"/>
      <w:r w:rsidR="00741253">
        <w:t xml:space="preserve"> 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741253" w:rsidRDefault="0004735E" w:rsidP="00741253">
      <w:pPr>
        <w:pStyle w:val="ConsPlusNormal"/>
        <w:spacing w:before="240"/>
        <w:ind w:firstLine="540"/>
        <w:jc w:val="both"/>
      </w:pPr>
      <w:r>
        <w:t xml:space="preserve">Тема 1.5. </w:t>
      </w:r>
      <w:proofErr w:type="gramStart"/>
      <w:r w:rsidR="00741253">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w:t>
      </w:r>
      <w:proofErr w:type="gramEnd"/>
      <w:r w:rsidR="00741253">
        <w:t xml:space="preserve"> 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741253" w:rsidRDefault="0004735E" w:rsidP="00741253">
      <w:pPr>
        <w:pStyle w:val="ConsPlusNormal"/>
        <w:spacing w:before="240"/>
        <w:ind w:firstLine="540"/>
        <w:jc w:val="both"/>
      </w:pPr>
      <w:r>
        <w:t xml:space="preserve">Тема 1.6. </w:t>
      </w:r>
      <w:proofErr w:type="gramStart"/>
      <w:r w:rsidR="00741253">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741253">
        <w:t xml:space="preserve"> </w:t>
      </w:r>
      <w:proofErr w:type="gramStart"/>
      <w:r w:rsidR="00741253">
        <w:t xml:space="preserve">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w:t>
      </w:r>
      <w:r w:rsidR="00741253">
        <w:lastRenderedPageBreak/>
        <w:t>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741253" w:rsidRDefault="0004735E" w:rsidP="00741253">
      <w:pPr>
        <w:pStyle w:val="ConsPlusNormal"/>
        <w:spacing w:before="240"/>
        <w:ind w:firstLine="540"/>
        <w:jc w:val="both"/>
      </w:pPr>
      <w:r>
        <w:t xml:space="preserve">Тема 1.7. </w:t>
      </w:r>
      <w:r w:rsidR="00741253">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741253" w:rsidRDefault="00741253" w:rsidP="00741253">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741253" w:rsidRDefault="00741253" w:rsidP="00741253">
      <w:pPr>
        <w:pStyle w:val="ConsPlusNormal"/>
        <w:jc w:val="both"/>
      </w:pPr>
    </w:p>
    <w:p w:rsidR="00741253" w:rsidRPr="0004735E" w:rsidRDefault="00741253" w:rsidP="00741253">
      <w:pPr>
        <w:pStyle w:val="ConsPlusTitle"/>
        <w:ind w:firstLine="540"/>
        <w:jc w:val="both"/>
        <w:outlineLvl w:val="4"/>
        <w:rPr>
          <w:rFonts w:ascii="Times New Roman" w:hAnsi="Times New Roman" w:cs="Times New Roman"/>
        </w:rPr>
      </w:pPr>
      <w:r w:rsidRPr="0004735E">
        <w:rPr>
          <w:rFonts w:ascii="Times New Roman" w:hAnsi="Times New Roman" w:cs="Times New Roman"/>
        </w:rPr>
        <w:t>3.1.3.2. Обучение вождени</w:t>
      </w:r>
      <w:r w:rsidR="00B446B7">
        <w:rPr>
          <w:rFonts w:ascii="Times New Roman" w:hAnsi="Times New Roman" w:cs="Times New Roman"/>
        </w:rPr>
        <w:t>ю в условиях дорожного движения</w:t>
      </w:r>
    </w:p>
    <w:p w:rsidR="00741253" w:rsidRDefault="0004735E" w:rsidP="00741253">
      <w:pPr>
        <w:pStyle w:val="ConsPlusNormal"/>
        <w:spacing w:before="240"/>
        <w:ind w:firstLine="540"/>
        <w:jc w:val="both"/>
      </w:pPr>
      <w:r>
        <w:t xml:space="preserve">Тема 2.1. </w:t>
      </w:r>
      <w:proofErr w:type="gramStart"/>
      <w:r w:rsidR="00741253">
        <w:t>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w:t>
      </w:r>
      <w:proofErr w:type="gramEnd"/>
      <w:r w:rsidR="00741253">
        <w:t xml:space="preserve"> </w:t>
      </w:r>
      <w:proofErr w:type="gramStart"/>
      <w:r w:rsidR="00741253">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741253">
        <w:t xml:space="preserve"> </w:t>
      </w:r>
      <w:proofErr w:type="gramStart"/>
      <w:r w:rsidR="00741253">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741253" w:rsidRDefault="00741253" w:rsidP="00741253">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741253" w:rsidRDefault="00741253" w:rsidP="00741253">
      <w:pPr>
        <w:pStyle w:val="ConsPlusNormal"/>
        <w:jc w:val="both"/>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04735E" w:rsidRDefault="0004735E" w:rsidP="00741253">
      <w:pPr>
        <w:pStyle w:val="ConsPlusTitle"/>
        <w:ind w:firstLine="540"/>
        <w:jc w:val="both"/>
        <w:outlineLvl w:val="3"/>
      </w:pPr>
    </w:p>
    <w:p w:rsidR="00741253" w:rsidRPr="0004735E" w:rsidRDefault="00741253" w:rsidP="0004735E">
      <w:pPr>
        <w:pStyle w:val="ConsPlusTitle"/>
        <w:jc w:val="center"/>
        <w:outlineLvl w:val="3"/>
        <w:rPr>
          <w:rFonts w:ascii="Times New Roman" w:hAnsi="Times New Roman" w:cs="Times New Roman"/>
          <w:sz w:val="28"/>
          <w:szCs w:val="28"/>
        </w:rPr>
      </w:pPr>
      <w:r w:rsidRPr="0004735E">
        <w:rPr>
          <w:rFonts w:ascii="Times New Roman" w:hAnsi="Times New Roman" w:cs="Times New Roman"/>
          <w:sz w:val="28"/>
          <w:szCs w:val="28"/>
        </w:rPr>
        <w:lastRenderedPageBreak/>
        <w:t>3.1.4. Учебный предмет "Вождение транспортных средств категории "B" (для транспортных средств</w:t>
      </w:r>
      <w:r w:rsidR="0004735E">
        <w:rPr>
          <w:rFonts w:ascii="Times New Roman" w:hAnsi="Times New Roman" w:cs="Times New Roman"/>
          <w:sz w:val="28"/>
          <w:szCs w:val="28"/>
        </w:rPr>
        <w:t xml:space="preserve"> с автоматической трансмиссией)</w:t>
      </w:r>
    </w:p>
    <w:p w:rsidR="00741253" w:rsidRDefault="00741253" w:rsidP="00741253">
      <w:pPr>
        <w:pStyle w:val="ConsPlusNormal"/>
        <w:jc w:val="both"/>
      </w:pPr>
    </w:p>
    <w:tbl>
      <w:tblPr>
        <w:tblW w:w="0" w:type="auto"/>
        <w:tblLayout w:type="fixed"/>
        <w:tblCellMar>
          <w:top w:w="102" w:type="dxa"/>
          <w:left w:w="62" w:type="dxa"/>
          <w:bottom w:w="102" w:type="dxa"/>
          <w:right w:w="62" w:type="dxa"/>
        </w:tblCellMar>
        <w:tblLook w:val="0000"/>
      </w:tblPr>
      <w:tblGrid>
        <w:gridCol w:w="7313"/>
        <w:gridCol w:w="1757"/>
      </w:tblGrid>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Наименование разделов и тем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Количество часов практического обучения</w:t>
            </w:r>
          </w:p>
        </w:tc>
      </w:tr>
      <w:tr w:rsidR="00741253" w:rsidTr="00885640">
        <w:tc>
          <w:tcPr>
            <w:tcW w:w="9070" w:type="dxa"/>
            <w:gridSpan w:val="2"/>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jc w:val="center"/>
              <w:outlineLvl w:val="5"/>
            </w:pPr>
            <w:r>
              <w:t xml:space="preserve">Раздел 1. </w:t>
            </w:r>
            <w:r w:rsidR="00741253">
              <w:t>Первоначальное обучение вождению</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1.1. </w:t>
            </w:r>
            <w:r w:rsidR="00741253">
              <w:t>Посадка, пуск двигателя, действия органами управления при увеличении и уменьшении скорости движения, остановка, выключение двигателя</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1.2. </w:t>
            </w:r>
            <w:r w:rsidR="00741253">
              <w:t>Начало движения, движение по кольцевому маршруту, остановка в заданном месте с применением различных способов торможения</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1.3. </w:t>
            </w:r>
            <w:r w:rsidR="00741253">
              <w:t>Повороты в движении, разворот для движения в обратном направлении, проезд перекрестка и пешеходного перехода</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1.4. </w:t>
            </w:r>
            <w:r w:rsidR="00741253">
              <w:t>Движение задним ходом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1.5. </w:t>
            </w:r>
            <w:r w:rsidR="00741253">
              <w:t>Движение в ограниченных проездах, сложное маневрирование</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4</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1.6. </w:t>
            </w:r>
            <w:r w:rsidR="00741253">
              <w:t>Движение с прицепом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10</w:t>
            </w:r>
          </w:p>
        </w:tc>
      </w:tr>
      <w:tr w:rsidR="00741253" w:rsidTr="00885640">
        <w:tc>
          <w:tcPr>
            <w:tcW w:w="9070" w:type="dxa"/>
            <w:gridSpan w:val="2"/>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jc w:val="center"/>
              <w:outlineLvl w:val="5"/>
            </w:pPr>
            <w:r>
              <w:t xml:space="preserve">Раздел 2. </w:t>
            </w:r>
            <w:r w:rsidR="00741253">
              <w:t>Обучение вождению в условиях дорожного движения</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04735E" w:rsidP="00885640">
            <w:pPr>
              <w:pStyle w:val="ConsPlusNormal"/>
            </w:pPr>
            <w:r>
              <w:t xml:space="preserve">Тема 2.1. </w:t>
            </w:r>
            <w:r w:rsidR="00741253">
              <w:t>Вождение по учебным маршрутам</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14</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14</w:t>
            </w:r>
          </w:p>
        </w:tc>
      </w:tr>
      <w:tr w:rsidR="00741253" w:rsidTr="00885640">
        <w:tc>
          <w:tcPr>
            <w:tcW w:w="7313"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w:t>
            </w:r>
          </w:p>
        </w:tc>
        <w:tc>
          <w:tcPr>
            <w:tcW w:w="1757"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24</w:t>
            </w:r>
          </w:p>
        </w:tc>
      </w:tr>
    </w:tbl>
    <w:p w:rsidR="00741253" w:rsidRDefault="00741253" w:rsidP="00741253">
      <w:pPr>
        <w:pStyle w:val="ConsPlusNormal"/>
        <w:jc w:val="both"/>
      </w:pPr>
    </w:p>
    <w:p w:rsidR="00741253" w:rsidRPr="0004735E" w:rsidRDefault="00741253" w:rsidP="00741253">
      <w:pPr>
        <w:pStyle w:val="ConsPlusTitle"/>
        <w:ind w:firstLine="540"/>
        <w:jc w:val="both"/>
        <w:outlineLvl w:val="4"/>
        <w:rPr>
          <w:rFonts w:ascii="Times New Roman" w:hAnsi="Times New Roman" w:cs="Times New Roman"/>
        </w:rPr>
      </w:pPr>
      <w:r w:rsidRPr="0004735E">
        <w:rPr>
          <w:rFonts w:ascii="Times New Roman" w:hAnsi="Times New Roman" w:cs="Times New Roman"/>
        </w:rPr>
        <w:t>3.1.4.1. П</w:t>
      </w:r>
      <w:r w:rsidR="00B446B7">
        <w:rPr>
          <w:rFonts w:ascii="Times New Roman" w:hAnsi="Times New Roman" w:cs="Times New Roman"/>
        </w:rPr>
        <w:t>ервоначальное обучение вождению</w:t>
      </w:r>
    </w:p>
    <w:p w:rsidR="00741253" w:rsidRDefault="00741253" w:rsidP="00741253">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741253" w:rsidRDefault="0004735E" w:rsidP="00741253">
      <w:pPr>
        <w:pStyle w:val="ConsPlusNormal"/>
        <w:spacing w:before="240"/>
        <w:ind w:firstLine="540"/>
        <w:jc w:val="both"/>
      </w:pPr>
      <w:r>
        <w:t xml:space="preserve">Тема 1.1. </w:t>
      </w:r>
      <w:proofErr w:type="gramStart"/>
      <w:r w:rsidR="00741253">
        <w:t>Посадка, пуск двигателя, действия органами управления при увеличении и уменьшении скорости движения, остановка, выключение двигателя: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подачей топлива, рабочим и стояночным тормозами;</w:t>
      </w:r>
      <w:proofErr w:type="gramEnd"/>
      <w:r w:rsidR="00741253">
        <w:t xml:space="preserve"> </w:t>
      </w:r>
      <w:proofErr w:type="gramStart"/>
      <w:r w:rsidR="00741253">
        <w:t xml:space="preserve">взаимодействие органами управления подачей топлива и рабочим тормозом; отработка приемов руления; действия при пуске и выключении двигателя; действия при увеличении и уменьшении скорости движения; действия при </w:t>
      </w:r>
      <w:r w:rsidR="00741253">
        <w:lastRenderedPageBreak/>
        <w:t>остановке; действия при пуске двигателя, начале движения, увеличении и уменьшении скорости движения, остановке, выключении двигателя.</w:t>
      </w:r>
      <w:proofErr w:type="gramEnd"/>
    </w:p>
    <w:p w:rsidR="00741253" w:rsidRDefault="0004735E" w:rsidP="00741253">
      <w:pPr>
        <w:pStyle w:val="ConsPlusNormal"/>
        <w:spacing w:before="240"/>
        <w:ind w:firstLine="540"/>
        <w:jc w:val="both"/>
      </w:pPr>
      <w:r>
        <w:t xml:space="preserve">Тема 1.2. </w:t>
      </w:r>
      <w:proofErr w:type="gramStart"/>
      <w:r w:rsidR="00741253">
        <w:t>Начало движения, движение по кольцевому маршруту, остановка с применением различных способов торможения: начало движения, движение по кольцевому маршруту с увеличением и уменьшением скорости,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741253">
        <w:t xml:space="preserve"> </w:t>
      </w:r>
      <w:proofErr w:type="gramStart"/>
      <w:r w:rsidR="00741253">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741253" w:rsidRDefault="0004735E" w:rsidP="00741253">
      <w:pPr>
        <w:pStyle w:val="ConsPlusNormal"/>
        <w:spacing w:before="240"/>
        <w:ind w:firstLine="540"/>
        <w:jc w:val="both"/>
      </w:pPr>
      <w:r>
        <w:t xml:space="preserve">Тема 1.3. </w:t>
      </w:r>
      <w:proofErr w:type="gramStart"/>
      <w:r w:rsidR="00741253">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включение правого указателя поворота, поворот направо, выключение указателя поворота, разгон; движение по прямой, снижение скорости, включение левого указателя поворота, поворот налево, выключение указателя поворота, разгон;</w:t>
      </w:r>
      <w:proofErr w:type="gramEnd"/>
      <w:r w:rsidR="00741253">
        <w:t xml:space="preserve">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741253" w:rsidRDefault="0004735E" w:rsidP="00741253">
      <w:pPr>
        <w:pStyle w:val="ConsPlusNormal"/>
        <w:spacing w:before="240"/>
        <w:ind w:firstLine="540"/>
        <w:jc w:val="both"/>
      </w:pPr>
      <w:r>
        <w:t xml:space="preserve">Тема 1.4. </w:t>
      </w:r>
      <w:proofErr w:type="gramStart"/>
      <w:r w:rsidR="00741253">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начало движения вперед; движение задним ходом с поворотами направо и налево, контролирование траектории и безопасности движения через зеркала заднего вида, остановка, начало движения вперед.</w:t>
      </w:r>
      <w:proofErr w:type="gramEnd"/>
    </w:p>
    <w:p w:rsidR="00741253" w:rsidRDefault="0004735E" w:rsidP="00741253">
      <w:pPr>
        <w:pStyle w:val="ConsPlusNormal"/>
        <w:spacing w:before="240"/>
        <w:ind w:firstLine="540"/>
        <w:jc w:val="both"/>
      </w:pPr>
      <w:r>
        <w:t xml:space="preserve">Тема 1.5. </w:t>
      </w:r>
      <w:proofErr w:type="gramStart"/>
      <w:r w:rsidR="00741253">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741253">
        <w:t xml:space="preserve"> </w:t>
      </w:r>
      <w:proofErr w:type="gramStart"/>
      <w:r w:rsidR="00741253">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741253" w:rsidRDefault="0004735E" w:rsidP="00741253">
      <w:pPr>
        <w:pStyle w:val="ConsPlusNormal"/>
        <w:spacing w:before="240"/>
        <w:ind w:firstLine="540"/>
        <w:jc w:val="both"/>
      </w:pPr>
      <w:r>
        <w:t xml:space="preserve">Тема 1.6. </w:t>
      </w:r>
      <w:r w:rsidR="00741253">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741253" w:rsidRDefault="00741253" w:rsidP="00741253">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741253" w:rsidRDefault="00741253" w:rsidP="00741253">
      <w:pPr>
        <w:pStyle w:val="ConsPlusNormal"/>
        <w:jc w:val="both"/>
      </w:pPr>
    </w:p>
    <w:p w:rsidR="00741253" w:rsidRPr="0004735E" w:rsidRDefault="00741253" w:rsidP="00741253">
      <w:pPr>
        <w:pStyle w:val="ConsPlusTitle"/>
        <w:ind w:firstLine="540"/>
        <w:jc w:val="both"/>
        <w:outlineLvl w:val="4"/>
        <w:rPr>
          <w:rFonts w:ascii="Times New Roman" w:hAnsi="Times New Roman" w:cs="Times New Roman"/>
        </w:rPr>
      </w:pPr>
      <w:r w:rsidRPr="0004735E">
        <w:rPr>
          <w:rFonts w:ascii="Times New Roman" w:hAnsi="Times New Roman" w:cs="Times New Roman"/>
        </w:rPr>
        <w:t>3.1.4.2. Обучение вождени</w:t>
      </w:r>
      <w:r w:rsidR="00B446B7">
        <w:rPr>
          <w:rFonts w:ascii="Times New Roman" w:hAnsi="Times New Roman" w:cs="Times New Roman"/>
        </w:rPr>
        <w:t>ю в условиях дорожного движения</w:t>
      </w:r>
    </w:p>
    <w:p w:rsidR="00741253" w:rsidRDefault="0004735E" w:rsidP="00741253">
      <w:pPr>
        <w:pStyle w:val="ConsPlusNormal"/>
        <w:spacing w:before="240"/>
        <w:ind w:firstLine="540"/>
        <w:jc w:val="both"/>
      </w:pPr>
      <w:r>
        <w:t xml:space="preserve">Тема 2.1. </w:t>
      </w:r>
      <w:proofErr w:type="gramStart"/>
      <w:r w:rsidR="00741253">
        <w:t xml:space="preserve">Вождение по учебным маршрутам: подготовка к началу движения, выезд на дорогу с прилегающей территории, движение в транспортном потоке, на поворотах, </w:t>
      </w:r>
      <w:r w:rsidR="00741253">
        <w:lastRenderedPageBreak/>
        <w:t>подъемах и спусках, остановка и начало движения на различных участках дороги и в местах стоянки;</w:t>
      </w:r>
      <w:proofErr w:type="gramEnd"/>
      <w:r w:rsidR="00741253">
        <w:t xml:space="preserve"> </w:t>
      </w:r>
      <w:proofErr w:type="gramStart"/>
      <w:r w:rsidR="00741253">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741253">
        <w:t xml:space="preserve"> </w:t>
      </w:r>
      <w:proofErr w:type="gramStart"/>
      <w:r w:rsidR="00741253">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741253" w:rsidRDefault="00741253" w:rsidP="00741253">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741253" w:rsidRDefault="00741253" w:rsidP="00741253">
      <w:pPr>
        <w:pStyle w:val="ConsPlusNormal"/>
        <w:jc w:val="both"/>
      </w:pPr>
    </w:p>
    <w:p w:rsidR="0004735E" w:rsidRDefault="0004735E" w:rsidP="00741253">
      <w:pPr>
        <w:pStyle w:val="ConsPlusTitle"/>
        <w:ind w:firstLine="540"/>
        <w:jc w:val="both"/>
        <w:outlineLvl w:val="2"/>
      </w:pPr>
      <w:bookmarkStart w:id="2" w:name="Par18443"/>
      <w:bookmarkEnd w:id="2"/>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04735E" w:rsidRDefault="0004735E" w:rsidP="00741253">
      <w:pPr>
        <w:pStyle w:val="ConsPlusTitle"/>
        <w:ind w:firstLine="540"/>
        <w:jc w:val="both"/>
        <w:outlineLvl w:val="2"/>
      </w:pPr>
    </w:p>
    <w:p w:rsidR="00741253" w:rsidRPr="00780298" w:rsidRDefault="00741253" w:rsidP="00780298">
      <w:pPr>
        <w:pStyle w:val="ConsPlusTitle"/>
        <w:jc w:val="center"/>
        <w:outlineLvl w:val="2"/>
        <w:rPr>
          <w:rFonts w:ascii="Times New Roman" w:hAnsi="Times New Roman" w:cs="Times New Roman"/>
          <w:sz w:val="28"/>
          <w:szCs w:val="28"/>
        </w:rPr>
      </w:pPr>
      <w:r w:rsidRPr="00780298">
        <w:rPr>
          <w:rFonts w:ascii="Times New Roman" w:hAnsi="Times New Roman" w:cs="Times New Roman"/>
          <w:sz w:val="28"/>
          <w:szCs w:val="28"/>
        </w:rPr>
        <w:lastRenderedPageBreak/>
        <w:t xml:space="preserve">3.2. </w:t>
      </w:r>
      <w:r w:rsidR="00780298" w:rsidRPr="00780298">
        <w:rPr>
          <w:rFonts w:ascii="Times New Roman" w:hAnsi="Times New Roman" w:cs="Times New Roman"/>
          <w:sz w:val="28"/>
          <w:szCs w:val="28"/>
        </w:rPr>
        <w:t xml:space="preserve">ПРОФЕССИОНАЛЬНЫЙ ЦИКЛ </w:t>
      </w:r>
    </w:p>
    <w:p w:rsidR="00741253" w:rsidRDefault="00741253" w:rsidP="00741253">
      <w:pPr>
        <w:pStyle w:val="ConsPlusNormal"/>
        <w:jc w:val="both"/>
      </w:pPr>
    </w:p>
    <w:p w:rsidR="00741253" w:rsidRPr="00780298" w:rsidRDefault="00741253" w:rsidP="00780298">
      <w:pPr>
        <w:pStyle w:val="ConsPlusTitle"/>
        <w:ind w:firstLine="540"/>
        <w:jc w:val="center"/>
        <w:outlineLvl w:val="3"/>
        <w:rPr>
          <w:rFonts w:ascii="Times New Roman" w:hAnsi="Times New Roman" w:cs="Times New Roman"/>
          <w:sz w:val="28"/>
          <w:szCs w:val="28"/>
        </w:rPr>
      </w:pPr>
      <w:r w:rsidRPr="00780298">
        <w:rPr>
          <w:rFonts w:ascii="Times New Roman" w:hAnsi="Times New Roman" w:cs="Times New Roman"/>
          <w:sz w:val="28"/>
          <w:szCs w:val="28"/>
        </w:rPr>
        <w:t>3.2.1. Учебный предмет "Организация и выполнение пассажирских перев</w:t>
      </w:r>
      <w:r w:rsidR="00780298">
        <w:rPr>
          <w:rFonts w:ascii="Times New Roman" w:hAnsi="Times New Roman" w:cs="Times New Roman"/>
          <w:sz w:val="28"/>
          <w:szCs w:val="28"/>
        </w:rPr>
        <w:t>озок автомобильным транспортом"</w:t>
      </w:r>
    </w:p>
    <w:p w:rsidR="00741253" w:rsidRDefault="00741253" w:rsidP="00741253">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741253" w:rsidTr="00885640">
        <w:tc>
          <w:tcPr>
            <w:tcW w:w="5556" w:type="dxa"/>
            <w:vMerge w:val="restart"/>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Количество часов</w:t>
            </w:r>
          </w:p>
        </w:tc>
      </w:tr>
      <w:tr w:rsidR="00741253" w:rsidTr="00885640">
        <w:tc>
          <w:tcPr>
            <w:tcW w:w="5556"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В том числе</w:t>
            </w:r>
          </w:p>
        </w:tc>
      </w:tr>
      <w:tr w:rsidR="00741253" w:rsidTr="00885640">
        <w:tc>
          <w:tcPr>
            <w:tcW w:w="5556"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Практические занятия</w:t>
            </w:r>
          </w:p>
        </w:tc>
      </w:tr>
      <w:tr w:rsidR="00741253" w:rsidTr="00885640">
        <w:tc>
          <w:tcPr>
            <w:tcW w:w="5556" w:type="dxa"/>
            <w:tcBorders>
              <w:top w:val="single" w:sz="4" w:space="0" w:color="auto"/>
              <w:left w:val="single" w:sz="4" w:space="0" w:color="auto"/>
              <w:right w:val="single" w:sz="4" w:space="0" w:color="auto"/>
            </w:tcBorders>
          </w:tcPr>
          <w:p w:rsidR="00741253" w:rsidRDefault="00780298" w:rsidP="00885640">
            <w:pPr>
              <w:pStyle w:val="ConsPlusNormal"/>
            </w:pPr>
            <w:r>
              <w:t xml:space="preserve">Тема 1. </w:t>
            </w:r>
            <w:r w:rsidR="00741253">
              <w:t>Нормативное правовое обеспечение пассажирских перевозок автомобильным транспортом</w:t>
            </w:r>
          </w:p>
        </w:tc>
        <w:tc>
          <w:tcPr>
            <w:tcW w:w="854" w:type="dxa"/>
            <w:tcBorders>
              <w:top w:val="single" w:sz="4" w:space="0" w:color="auto"/>
              <w:left w:val="single" w:sz="4" w:space="0" w:color="auto"/>
              <w:right w:val="single" w:sz="4" w:space="0" w:color="auto"/>
            </w:tcBorders>
          </w:tcPr>
          <w:p w:rsidR="00741253" w:rsidRDefault="00741253" w:rsidP="00885640">
            <w:pPr>
              <w:pStyle w:val="ConsPlusNormal"/>
              <w:jc w:val="center"/>
            </w:pPr>
            <w:r>
              <w:t>2</w:t>
            </w:r>
          </w:p>
        </w:tc>
        <w:tc>
          <w:tcPr>
            <w:tcW w:w="1322" w:type="dxa"/>
            <w:tcBorders>
              <w:top w:val="single" w:sz="4" w:space="0" w:color="auto"/>
              <w:left w:val="single" w:sz="4" w:space="0" w:color="auto"/>
              <w:right w:val="single" w:sz="4" w:space="0" w:color="auto"/>
            </w:tcBorders>
          </w:tcPr>
          <w:p w:rsidR="00741253" w:rsidRDefault="00741253" w:rsidP="00885640">
            <w:pPr>
              <w:pStyle w:val="ConsPlusNormal"/>
              <w:jc w:val="center"/>
            </w:pPr>
            <w:r>
              <w:t>2</w:t>
            </w:r>
          </w:p>
        </w:tc>
        <w:tc>
          <w:tcPr>
            <w:tcW w:w="1322" w:type="dxa"/>
            <w:tcBorders>
              <w:top w:val="single" w:sz="4" w:space="0" w:color="auto"/>
              <w:left w:val="single" w:sz="4" w:space="0" w:color="auto"/>
              <w:right w:val="single" w:sz="4" w:space="0" w:color="auto"/>
            </w:tcBorders>
          </w:tcPr>
          <w:p w:rsidR="00741253" w:rsidRDefault="00741253" w:rsidP="00885640">
            <w:pPr>
              <w:pStyle w:val="ConsPlusNormal"/>
              <w:jc w:val="center"/>
            </w:pPr>
            <w:r>
              <w:t>-</w:t>
            </w:r>
          </w:p>
        </w:tc>
      </w:tr>
      <w:tr w:rsidR="00741253" w:rsidTr="00885640">
        <w:tc>
          <w:tcPr>
            <w:tcW w:w="5556" w:type="dxa"/>
            <w:tcBorders>
              <w:left w:val="single" w:sz="4" w:space="0" w:color="auto"/>
              <w:right w:val="single" w:sz="4" w:space="0" w:color="auto"/>
            </w:tcBorders>
          </w:tcPr>
          <w:p w:rsidR="00741253" w:rsidRDefault="00780298" w:rsidP="00885640">
            <w:pPr>
              <w:pStyle w:val="ConsPlusNormal"/>
            </w:pPr>
            <w:r>
              <w:t xml:space="preserve">Тема 2. </w:t>
            </w:r>
            <w:r w:rsidR="00741253">
              <w:t>Технико-эксплуатационные показатели пассажирского автотранспорта</w:t>
            </w:r>
          </w:p>
        </w:tc>
        <w:tc>
          <w:tcPr>
            <w:tcW w:w="854" w:type="dxa"/>
            <w:tcBorders>
              <w:left w:val="single" w:sz="4" w:space="0" w:color="auto"/>
              <w:right w:val="single" w:sz="4" w:space="0" w:color="auto"/>
            </w:tcBorders>
          </w:tcPr>
          <w:p w:rsidR="00741253" w:rsidRDefault="00741253" w:rsidP="00885640">
            <w:pPr>
              <w:pStyle w:val="ConsPlusNormal"/>
              <w:jc w:val="center"/>
            </w:pPr>
            <w:r>
              <w:t>1</w:t>
            </w:r>
          </w:p>
        </w:tc>
        <w:tc>
          <w:tcPr>
            <w:tcW w:w="1322" w:type="dxa"/>
            <w:tcBorders>
              <w:left w:val="single" w:sz="4" w:space="0" w:color="auto"/>
              <w:right w:val="single" w:sz="4" w:space="0" w:color="auto"/>
            </w:tcBorders>
          </w:tcPr>
          <w:p w:rsidR="00741253" w:rsidRDefault="00741253" w:rsidP="00885640">
            <w:pPr>
              <w:pStyle w:val="ConsPlusNormal"/>
              <w:jc w:val="center"/>
            </w:pPr>
            <w:r>
              <w:t>1</w:t>
            </w:r>
          </w:p>
        </w:tc>
        <w:tc>
          <w:tcPr>
            <w:tcW w:w="1322" w:type="dxa"/>
            <w:tcBorders>
              <w:left w:val="single" w:sz="4" w:space="0" w:color="auto"/>
              <w:right w:val="single" w:sz="4" w:space="0" w:color="auto"/>
            </w:tcBorders>
          </w:tcPr>
          <w:p w:rsidR="00741253" w:rsidRDefault="00741253" w:rsidP="00885640">
            <w:pPr>
              <w:pStyle w:val="ConsPlusNormal"/>
              <w:jc w:val="center"/>
            </w:pPr>
            <w:r>
              <w:t>-</w:t>
            </w:r>
          </w:p>
        </w:tc>
      </w:tr>
      <w:tr w:rsidR="00741253" w:rsidTr="00885640">
        <w:tc>
          <w:tcPr>
            <w:tcW w:w="5556" w:type="dxa"/>
            <w:tcBorders>
              <w:left w:val="single" w:sz="4" w:space="0" w:color="auto"/>
              <w:right w:val="single" w:sz="4" w:space="0" w:color="auto"/>
            </w:tcBorders>
          </w:tcPr>
          <w:p w:rsidR="00741253" w:rsidRDefault="00780298" w:rsidP="00885640">
            <w:pPr>
              <w:pStyle w:val="ConsPlusNormal"/>
            </w:pPr>
            <w:r>
              <w:t xml:space="preserve">Тема 3. </w:t>
            </w:r>
            <w:r w:rsidR="00741253">
              <w:t>Диспетчерское руководство работой такси на линии</w:t>
            </w:r>
          </w:p>
        </w:tc>
        <w:tc>
          <w:tcPr>
            <w:tcW w:w="854" w:type="dxa"/>
            <w:tcBorders>
              <w:left w:val="single" w:sz="4" w:space="0" w:color="auto"/>
              <w:right w:val="single" w:sz="4" w:space="0" w:color="auto"/>
            </w:tcBorders>
          </w:tcPr>
          <w:p w:rsidR="00741253" w:rsidRDefault="00741253" w:rsidP="00885640">
            <w:pPr>
              <w:pStyle w:val="ConsPlusNormal"/>
              <w:jc w:val="center"/>
            </w:pPr>
            <w:r>
              <w:t>1</w:t>
            </w:r>
          </w:p>
        </w:tc>
        <w:tc>
          <w:tcPr>
            <w:tcW w:w="1322" w:type="dxa"/>
            <w:tcBorders>
              <w:left w:val="single" w:sz="4" w:space="0" w:color="auto"/>
              <w:right w:val="single" w:sz="4" w:space="0" w:color="auto"/>
            </w:tcBorders>
          </w:tcPr>
          <w:p w:rsidR="00741253" w:rsidRDefault="00741253" w:rsidP="00885640">
            <w:pPr>
              <w:pStyle w:val="ConsPlusNormal"/>
              <w:jc w:val="center"/>
            </w:pPr>
            <w:r>
              <w:t>1</w:t>
            </w:r>
          </w:p>
        </w:tc>
        <w:tc>
          <w:tcPr>
            <w:tcW w:w="1322" w:type="dxa"/>
            <w:tcBorders>
              <w:left w:val="single" w:sz="4" w:space="0" w:color="auto"/>
              <w:right w:val="single" w:sz="4" w:space="0" w:color="auto"/>
            </w:tcBorders>
          </w:tcPr>
          <w:p w:rsidR="00741253" w:rsidRDefault="00741253" w:rsidP="00885640">
            <w:pPr>
              <w:pStyle w:val="ConsPlusNormal"/>
              <w:jc w:val="center"/>
            </w:pPr>
            <w:r>
              <w:t>-</w:t>
            </w:r>
          </w:p>
        </w:tc>
      </w:tr>
      <w:tr w:rsidR="00741253" w:rsidTr="00885640">
        <w:tc>
          <w:tcPr>
            <w:tcW w:w="5556" w:type="dxa"/>
            <w:tcBorders>
              <w:left w:val="single" w:sz="4" w:space="0" w:color="auto"/>
              <w:bottom w:val="single" w:sz="4" w:space="0" w:color="auto"/>
              <w:right w:val="single" w:sz="4" w:space="0" w:color="auto"/>
            </w:tcBorders>
          </w:tcPr>
          <w:p w:rsidR="00741253" w:rsidRDefault="00780298" w:rsidP="00885640">
            <w:pPr>
              <w:pStyle w:val="ConsPlusNormal"/>
            </w:pPr>
            <w:r>
              <w:t xml:space="preserve">Тема 4. </w:t>
            </w:r>
            <w:r w:rsidR="00741253">
              <w:t>Работа такси на линии</w:t>
            </w:r>
          </w:p>
        </w:tc>
        <w:tc>
          <w:tcPr>
            <w:tcW w:w="854" w:type="dxa"/>
            <w:tcBorders>
              <w:left w:val="single" w:sz="4" w:space="0" w:color="auto"/>
              <w:bottom w:val="single" w:sz="4" w:space="0" w:color="auto"/>
              <w:right w:val="single" w:sz="4" w:space="0" w:color="auto"/>
            </w:tcBorders>
          </w:tcPr>
          <w:p w:rsidR="00741253" w:rsidRDefault="00741253" w:rsidP="00885640">
            <w:pPr>
              <w:pStyle w:val="ConsPlusNormal"/>
              <w:jc w:val="center"/>
            </w:pPr>
            <w:r>
              <w:t>2</w:t>
            </w:r>
          </w:p>
        </w:tc>
        <w:tc>
          <w:tcPr>
            <w:tcW w:w="1322" w:type="dxa"/>
            <w:tcBorders>
              <w:left w:val="single" w:sz="4" w:space="0" w:color="auto"/>
              <w:bottom w:val="single" w:sz="4" w:space="0" w:color="auto"/>
              <w:right w:val="single" w:sz="4" w:space="0" w:color="auto"/>
            </w:tcBorders>
          </w:tcPr>
          <w:p w:rsidR="00741253" w:rsidRDefault="00741253" w:rsidP="00885640">
            <w:pPr>
              <w:pStyle w:val="ConsPlusNormal"/>
              <w:jc w:val="center"/>
            </w:pPr>
            <w:r>
              <w:t>2</w:t>
            </w:r>
          </w:p>
        </w:tc>
        <w:tc>
          <w:tcPr>
            <w:tcW w:w="1322" w:type="dxa"/>
            <w:tcBorders>
              <w:left w:val="single" w:sz="4" w:space="0" w:color="auto"/>
              <w:bottom w:val="single" w:sz="4" w:space="0" w:color="auto"/>
              <w:right w:val="single" w:sz="4" w:space="0" w:color="auto"/>
            </w:tcBorders>
          </w:tcPr>
          <w:p w:rsidR="00741253" w:rsidRDefault="00741253" w:rsidP="00885640">
            <w:pPr>
              <w:pStyle w:val="ConsPlusNormal"/>
              <w:jc w:val="center"/>
            </w:pPr>
            <w:r>
              <w:t>-</w:t>
            </w:r>
          </w:p>
        </w:tc>
      </w:tr>
      <w:tr w:rsidR="00741253" w:rsidTr="00885640">
        <w:tc>
          <w:tcPr>
            <w:tcW w:w="5556"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6</w:t>
            </w: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6</w:t>
            </w:r>
          </w:p>
        </w:tc>
        <w:tc>
          <w:tcPr>
            <w:tcW w:w="1322" w:type="dxa"/>
            <w:tcBorders>
              <w:top w:val="single" w:sz="4" w:space="0" w:color="auto"/>
              <w:left w:val="single" w:sz="4" w:space="0" w:color="auto"/>
              <w:bottom w:val="single" w:sz="4" w:space="0" w:color="auto"/>
              <w:right w:val="single" w:sz="4" w:space="0" w:color="auto"/>
            </w:tcBorders>
          </w:tcPr>
          <w:p w:rsidR="00741253" w:rsidRDefault="00741253" w:rsidP="00885640">
            <w:pPr>
              <w:pStyle w:val="ConsPlusNormal"/>
              <w:jc w:val="center"/>
            </w:pPr>
            <w:r>
              <w:t>-</w:t>
            </w:r>
          </w:p>
        </w:tc>
      </w:tr>
    </w:tbl>
    <w:p w:rsidR="00741253" w:rsidRDefault="00741253" w:rsidP="00741253">
      <w:pPr>
        <w:pStyle w:val="ConsPlusNormal"/>
        <w:jc w:val="both"/>
      </w:pPr>
    </w:p>
    <w:p w:rsidR="00741253" w:rsidRDefault="00780298" w:rsidP="00741253">
      <w:pPr>
        <w:pStyle w:val="ConsPlusNormal"/>
        <w:ind w:firstLine="540"/>
        <w:jc w:val="both"/>
      </w:pPr>
      <w:r>
        <w:t xml:space="preserve">Тема 1. </w:t>
      </w:r>
      <w:proofErr w:type="gramStart"/>
      <w:r w:rsidR="00741253">
        <w:t>Нормативное правовое обеспечение пассажирских перевозок автомобильным транспортом: государственный надзор в области автомобильного транспорта и городского наземного электрического транспорта; правила по охране труда в процессе эксплуатации транспортного средства и обращении с эксплуатационными материалами; основы трудового законодательства Российской Федерации, нормативные правовые акты, регулирующие режим труда и отдыха водителей;</w:t>
      </w:r>
      <w:proofErr w:type="gramEnd"/>
      <w:r w:rsidR="00741253">
        <w:t xml:space="preserve"> </w:t>
      </w:r>
      <w:proofErr w:type="gramStart"/>
      <w:r w:rsidR="00741253">
        <w:t>виды перевозок пассажиров и багажа; заключение договора фрахтования транспортного средства для перевозки пассажиров и багажа по заказу; определение маршрута перевозки пассажиров и багажа по заказу; перевозки детей, следующих вместе с пассажиром; перевозка багажа, провоз ручной клади транспортным средством, предоставляемым для перевозки пассажиров по заказу;</w:t>
      </w:r>
      <w:proofErr w:type="gramEnd"/>
      <w:r w:rsidR="00741253">
        <w:t xml:space="preserve"> </w:t>
      </w:r>
      <w:proofErr w:type="gramStart"/>
      <w:r w:rsidR="00741253">
        <w:t>отказ от исполнения договора фрахтования транспортного средства для перевозки пассажиров и багажа по заказу или изменение такого договора; порядок предъявления претензий к перевозчикам, фрахтовщикам; договор перевозки пассажира; договор фрахтования; ответственность за нарушение обязательств по перевозке; ответственность перевозчика за задержку отправления пассажира; перевозка пассажиров и багажа легковым такси;</w:t>
      </w:r>
      <w:proofErr w:type="gramEnd"/>
      <w:r w:rsidR="00741253">
        <w:t xml:space="preserve"> прием и оформление заказа; порядок определения маршрута перевозки; порядок перевозки пассажиров легковыми такси; порядок перевозки багажа легковыми такси; плата за пользование легковым такси; документы, подтверждающие оплату пользования легковым такси; предметы, запрещенные к перевозке в легковых такси; оборудование легковых такси, порядок размещения информации.</w:t>
      </w:r>
    </w:p>
    <w:p w:rsidR="00741253" w:rsidRDefault="00780298" w:rsidP="00741253">
      <w:pPr>
        <w:pStyle w:val="ConsPlusNormal"/>
        <w:spacing w:before="240"/>
        <w:ind w:firstLine="540"/>
        <w:jc w:val="both"/>
      </w:pPr>
      <w:r>
        <w:t xml:space="preserve">Тема 2. </w:t>
      </w:r>
      <w:proofErr w:type="gramStart"/>
      <w:r w:rsidR="00741253">
        <w:t>Технико-эксплуатационные показатели пассажирского автотранспорта: количественные показатели (объем перевозок, пассажирооборот, машино-часы работы); качественные показатели (коэффициент технической готовности, коэффициент выпуска на линию); мероприятия по увеличению выпуска подвижного состава на линию; продолжительность нахождения подвижного состава на линии; скорость движения; техническая скорость; эксплуатационная скорость; скорость сообщения; мероприятия по повышению скорости сообщения, среднее расстояние поездки пассажиров;</w:t>
      </w:r>
      <w:proofErr w:type="gramEnd"/>
      <w:r w:rsidR="00741253">
        <w:t xml:space="preserve"> </w:t>
      </w:r>
      <w:proofErr w:type="gramStart"/>
      <w:r w:rsidR="00741253">
        <w:t xml:space="preserve">коэффициент </w:t>
      </w:r>
      <w:r w:rsidR="00741253">
        <w:lastRenderedPageBreak/>
        <w:t>использования пробега; мероприятия по повышению коэффициента использования пробега; среднесуточный пробег; общий пробег; производительность работы пассажирского автотранспорта.</w:t>
      </w:r>
      <w:proofErr w:type="gramEnd"/>
    </w:p>
    <w:p w:rsidR="00741253" w:rsidRDefault="00780298" w:rsidP="00741253">
      <w:pPr>
        <w:pStyle w:val="ConsPlusNormal"/>
        <w:spacing w:before="240"/>
        <w:ind w:firstLine="540"/>
        <w:jc w:val="both"/>
      </w:pPr>
      <w:r>
        <w:t xml:space="preserve">Тема 3. </w:t>
      </w:r>
      <w:proofErr w:type="gramStart"/>
      <w:r w:rsidR="00741253">
        <w:t>Диспетчерское руководство работой такси на линии: диспетчерская система руководства пассажирскими автомобильными перевозками; централизованная и децентрализованная системы диспетчерского руководства; средства диспетчерской связи с водителями такси, работающими на линии; организация выпуска подвижного состава на линию; порядок приема подвижного состава на линии; порядок оказания технической помощи на линии;</w:t>
      </w:r>
      <w:proofErr w:type="gramEnd"/>
      <w:r w:rsidR="00741253">
        <w:t xml:space="preserve"> </w:t>
      </w:r>
      <w:proofErr w:type="gramStart"/>
      <w:r w:rsidR="00741253">
        <w:t>контроль за</w:t>
      </w:r>
      <w:proofErr w:type="gramEnd"/>
      <w:r w:rsidR="00741253">
        <w:t xml:space="preserve"> своевременным возвратом автомобилей в таксопарк.</w:t>
      </w:r>
    </w:p>
    <w:p w:rsidR="00741253" w:rsidRDefault="00780298" w:rsidP="00741253">
      <w:pPr>
        <w:pStyle w:val="ConsPlusNormal"/>
        <w:spacing w:before="240"/>
        <w:ind w:firstLine="540"/>
        <w:jc w:val="both"/>
      </w:pPr>
      <w:r>
        <w:t xml:space="preserve">Тема 4. </w:t>
      </w:r>
      <w:proofErr w:type="gramStart"/>
      <w:r w:rsidR="00741253">
        <w:t>Работа такси на линии: организация таксомоторных перевозок пассажиров; пути повышения эффективности использования подвижного состава; работа такси в часы "пик"; особенности перевозки пассажиров с детьми и лиц с ограниченными возможностями здоровья; назначение, основные типы и порядок использования таксометров; основные формы первичного учета работы автомобиля; путевой (маршрутный) лист;</w:t>
      </w:r>
      <w:proofErr w:type="gramEnd"/>
      <w:r w:rsidR="00741253">
        <w:t xml:space="preserve"> </w:t>
      </w:r>
      <w:proofErr w:type="gramStart"/>
      <w:r w:rsidR="00741253">
        <w:t>порядок выдачи и заполнения путевых листов; оформление и сдача путевых листов при возвращении с линии; обработка путевых листов;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 мероприятия по экономии топлива и смазочных материалов, опыт передовых водителей.</w:t>
      </w:r>
      <w:proofErr w:type="gramEnd"/>
    </w:p>
    <w:p w:rsidR="00741253" w:rsidRDefault="00741253" w:rsidP="00741253">
      <w:pPr>
        <w:pStyle w:val="ConsPlusNormal"/>
        <w:jc w:val="both"/>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80298" w:rsidRDefault="00780298" w:rsidP="00741253">
      <w:pPr>
        <w:pStyle w:val="ConsPlusTitle"/>
        <w:jc w:val="center"/>
        <w:outlineLvl w:val="1"/>
        <w:rPr>
          <w:rFonts w:ascii="Times New Roman" w:hAnsi="Times New Roman" w:cs="Times New Roman"/>
          <w:sz w:val="28"/>
          <w:szCs w:val="28"/>
        </w:rPr>
      </w:pPr>
    </w:p>
    <w:p w:rsidR="00741253" w:rsidRPr="00780298" w:rsidRDefault="00741253" w:rsidP="00741253">
      <w:pPr>
        <w:pStyle w:val="ConsPlusTitle"/>
        <w:jc w:val="center"/>
        <w:outlineLvl w:val="1"/>
        <w:rPr>
          <w:rFonts w:ascii="Times New Roman" w:hAnsi="Times New Roman" w:cs="Times New Roman"/>
          <w:sz w:val="28"/>
          <w:szCs w:val="28"/>
        </w:rPr>
      </w:pPr>
      <w:r w:rsidRPr="00780298">
        <w:rPr>
          <w:rFonts w:ascii="Times New Roman" w:hAnsi="Times New Roman" w:cs="Times New Roman"/>
          <w:sz w:val="28"/>
          <w:szCs w:val="28"/>
        </w:rPr>
        <w:lastRenderedPageBreak/>
        <w:t>IV. Планируемые результаты освоения программы</w:t>
      </w:r>
    </w:p>
    <w:p w:rsidR="00741253" w:rsidRDefault="00741253" w:rsidP="00741253">
      <w:pPr>
        <w:pStyle w:val="ConsPlusNormal"/>
        <w:jc w:val="both"/>
      </w:pPr>
    </w:p>
    <w:p w:rsidR="00741253" w:rsidRDefault="00741253" w:rsidP="00741253">
      <w:pPr>
        <w:pStyle w:val="ConsPlusNormal"/>
        <w:ind w:firstLine="540"/>
        <w:jc w:val="both"/>
      </w:pPr>
      <w:r w:rsidRPr="00780298">
        <w:rPr>
          <w:u w:val="single"/>
        </w:rPr>
        <w:t xml:space="preserve">В результате освоения образовательной </w:t>
      </w:r>
      <w:proofErr w:type="gramStart"/>
      <w:r w:rsidRPr="00780298">
        <w:rPr>
          <w:u w:val="single"/>
        </w:rPr>
        <w:t>программы</w:t>
      </w:r>
      <w:proofErr w:type="gramEnd"/>
      <w:r w:rsidRPr="00780298">
        <w:rPr>
          <w:u w:val="single"/>
        </w:rPr>
        <w:t xml:space="preserve"> обучающиеся должны </w:t>
      </w:r>
      <w:r w:rsidRPr="00780298">
        <w:rPr>
          <w:b/>
          <w:u w:val="single"/>
        </w:rPr>
        <w:t>знать</w:t>
      </w:r>
      <w:r>
        <w:t>:</w:t>
      </w:r>
    </w:p>
    <w:p w:rsidR="00741253" w:rsidRDefault="00780298" w:rsidP="00780298">
      <w:pPr>
        <w:pStyle w:val="ConsPlusNormal"/>
        <w:ind w:firstLine="539"/>
        <w:jc w:val="both"/>
      </w:pPr>
      <w:r>
        <w:t xml:space="preserve">- </w:t>
      </w:r>
      <w:hyperlink r:id="rId5" w:history="1">
        <w:r w:rsidR="00741253">
          <w:rPr>
            <w:color w:val="0000FF"/>
          </w:rPr>
          <w:t>Правила</w:t>
        </w:r>
      </w:hyperlink>
      <w:r w:rsidR="00741253">
        <w:t xml:space="preserve"> дорожного движения;</w:t>
      </w:r>
    </w:p>
    <w:p w:rsidR="00741253" w:rsidRDefault="00780298" w:rsidP="00780298">
      <w:pPr>
        <w:pStyle w:val="ConsPlusNormal"/>
        <w:ind w:firstLine="539"/>
        <w:jc w:val="both"/>
      </w:pPr>
      <w:r>
        <w:t xml:space="preserve">- </w:t>
      </w:r>
      <w:r w:rsidR="00741253">
        <w:t>основы законодательства Российской Федерации в сфере дорожного движения и перевозок пассажиров и багажа;</w:t>
      </w:r>
    </w:p>
    <w:p w:rsidR="00741253" w:rsidRDefault="00780298" w:rsidP="00780298">
      <w:pPr>
        <w:pStyle w:val="ConsPlusNormal"/>
        <w:ind w:firstLine="539"/>
        <w:jc w:val="both"/>
      </w:pPr>
      <w:r>
        <w:t xml:space="preserve">- </w:t>
      </w:r>
      <w:r w:rsidR="00741253">
        <w:t>нормативные правовые акты в области обеспечения безопасности дорожного движения;</w:t>
      </w:r>
    </w:p>
    <w:p w:rsidR="00741253" w:rsidRDefault="00780298" w:rsidP="00780298">
      <w:pPr>
        <w:pStyle w:val="ConsPlusNormal"/>
        <w:ind w:firstLine="539"/>
        <w:jc w:val="both"/>
      </w:pPr>
      <w:r>
        <w:t xml:space="preserve">- </w:t>
      </w:r>
      <w:r w:rsidR="00741253">
        <w:t>правила обязательного страхования гражданской ответственности владельцев транспортных средств;</w:t>
      </w:r>
    </w:p>
    <w:p w:rsidR="00741253" w:rsidRDefault="00780298" w:rsidP="00780298">
      <w:pPr>
        <w:pStyle w:val="ConsPlusNormal"/>
        <w:ind w:firstLine="539"/>
        <w:jc w:val="both"/>
      </w:pPr>
      <w:r>
        <w:t xml:space="preserve">- </w:t>
      </w:r>
      <w:r w:rsidR="00741253">
        <w:t>основы безопасного управления транспортными средствами;</w:t>
      </w:r>
    </w:p>
    <w:p w:rsidR="00741253" w:rsidRDefault="00780298" w:rsidP="00780298">
      <w:pPr>
        <w:pStyle w:val="ConsPlusNormal"/>
        <w:ind w:firstLine="539"/>
        <w:jc w:val="both"/>
      </w:pPr>
      <w:proofErr w:type="gramStart"/>
      <w:r>
        <w:t xml:space="preserve">- </w:t>
      </w:r>
      <w:r w:rsidR="00741253">
        <w:t>цели и задачи управления системами "водитель - автомобиль - дорога" и "водитель - автомобиль";</w:t>
      </w:r>
      <w:proofErr w:type="gramEnd"/>
    </w:p>
    <w:p w:rsidR="00741253" w:rsidRDefault="00780298" w:rsidP="00780298">
      <w:pPr>
        <w:pStyle w:val="ConsPlusNormal"/>
        <w:ind w:firstLine="539"/>
        <w:jc w:val="both"/>
      </w:pPr>
      <w:r>
        <w:t xml:space="preserve">- </w:t>
      </w:r>
      <w:r w:rsidR="00741253">
        <w:t>режимы движения с учетом дорожных условий, в том числе, особенностей дорожного покрытия;</w:t>
      </w:r>
    </w:p>
    <w:p w:rsidR="00741253" w:rsidRDefault="00780298" w:rsidP="00780298">
      <w:pPr>
        <w:pStyle w:val="ConsPlusNormal"/>
        <w:ind w:firstLine="539"/>
        <w:jc w:val="both"/>
      </w:pPr>
      <w:r>
        <w:t xml:space="preserve">- </w:t>
      </w:r>
      <w:r w:rsidR="00741253">
        <w:t>влияние конструктивных характеристик автомобиля на работоспособность и психофизиологическое состояние водителей;</w:t>
      </w:r>
    </w:p>
    <w:p w:rsidR="00741253" w:rsidRDefault="00780298" w:rsidP="00780298">
      <w:pPr>
        <w:pStyle w:val="ConsPlusNormal"/>
        <w:ind w:firstLine="539"/>
        <w:jc w:val="both"/>
      </w:pPr>
      <w:r>
        <w:t xml:space="preserve">- </w:t>
      </w:r>
      <w:r w:rsidR="00741253">
        <w:t>особенности наблюдения за дорожной обстановкой;</w:t>
      </w:r>
    </w:p>
    <w:p w:rsidR="00741253" w:rsidRDefault="00780298" w:rsidP="00780298">
      <w:pPr>
        <w:pStyle w:val="ConsPlusNormal"/>
        <w:ind w:firstLine="539"/>
        <w:jc w:val="both"/>
      </w:pPr>
      <w:r>
        <w:t xml:space="preserve">- </w:t>
      </w:r>
      <w:r w:rsidR="00741253">
        <w:t>способы контроля безопасной дистанции и бокового интервала;</w:t>
      </w:r>
    </w:p>
    <w:p w:rsidR="00741253" w:rsidRDefault="00780298" w:rsidP="00780298">
      <w:pPr>
        <w:pStyle w:val="ConsPlusNormal"/>
        <w:ind w:firstLine="539"/>
        <w:jc w:val="both"/>
      </w:pPr>
      <w:r>
        <w:t xml:space="preserve">- </w:t>
      </w:r>
      <w:r w:rsidR="00741253">
        <w:t>последовательность действий при вызове аварийных и спасательных служб;</w:t>
      </w:r>
    </w:p>
    <w:p w:rsidR="00741253" w:rsidRDefault="00780298" w:rsidP="00780298">
      <w:pPr>
        <w:pStyle w:val="ConsPlusNormal"/>
        <w:ind w:firstLine="539"/>
        <w:jc w:val="both"/>
      </w:pPr>
      <w:r>
        <w:t xml:space="preserve">- </w:t>
      </w:r>
      <w:r w:rsidR="00741253">
        <w:t>основы обеспечения безопасности наиболее уязвимых участников дорожного движения: пешеходов, велосипедистов;</w:t>
      </w:r>
    </w:p>
    <w:p w:rsidR="00741253" w:rsidRDefault="00780298" w:rsidP="00780298">
      <w:pPr>
        <w:pStyle w:val="ConsPlusNormal"/>
        <w:ind w:firstLine="539"/>
        <w:jc w:val="both"/>
      </w:pPr>
      <w:r>
        <w:t xml:space="preserve">- </w:t>
      </w:r>
      <w:r w:rsidR="00741253">
        <w:t>основы обеспечения детской пассажирской безопасности;</w:t>
      </w:r>
    </w:p>
    <w:p w:rsidR="00741253" w:rsidRDefault="00780298" w:rsidP="00780298">
      <w:pPr>
        <w:pStyle w:val="ConsPlusNormal"/>
        <w:ind w:firstLine="539"/>
        <w:jc w:val="both"/>
      </w:pPr>
      <w:r>
        <w:t xml:space="preserve">- </w:t>
      </w:r>
      <w:r w:rsidR="00741253">
        <w:t xml:space="preserve">последствия, связанные с нарушением </w:t>
      </w:r>
      <w:hyperlink r:id="rId6" w:history="1">
        <w:r w:rsidR="00741253">
          <w:rPr>
            <w:color w:val="0000FF"/>
          </w:rPr>
          <w:t>Правил</w:t>
        </w:r>
      </w:hyperlink>
      <w:r w:rsidR="00741253">
        <w:t xml:space="preserve"> дорожного движения водителями транспортных средств;</w:t>
      </w:r>
    </w:p>
    <w:p w:rsidR="00741253" w:rsidRDefault="00780298" w:rsidP="00780298">
      <w:pPr>
        <w:pStyle w:val="ConsPlusNormal"/>
        <w:ind w:firstLine="539"/>
        <w:jc w:val="both"/>
      </w:pPr>
      <w:r>
        <w:t xml:space="preserve">- </w:t>
      </w:r>
      <w:r w:rsidR="00741253">
        <w:t>назначение, устройство, взаимодействие и принцип работы основных механизмов, приборов и деталей транспортного средства;</w:t>
      </w:r>
    </w:p>
    <w:p w:rsidR="00741253" w:rsidRDefault="00780298" w:rsidP="00780298">
      <w:pPr>
        <w:pStyle w:val="ConsPlusNormal"/>
        <w:ind w:firstLine="539"/>
        <w:jc w:val="both"/>
      </w:pPr>
      <w:r>
        <w:t xml:space="preserve">- </w:t>
      </w:r>
      <w:r w:rsidR="00741253">
        <w:t>признаки неисправностей, возникающих в пути;</w:t>
      </w:r>
    </w:p>
    <w:p w:rsidR="00741253" w:rsidRDefault="00780298" w:rsidP="00780298">
      <w:pPr>
        <w:pStyle w:val="ConsPlusNormal"/>
        <w:ind w:firstLine="539"/>
        <w:jc w:val="both"/>
      </w:pPr>
      <w:r>
        <w:t xml:space="preserve">- </w:t>
      </w:r>
      <w:r w:rsidR="00741253">
        <w:t xml:space="preserve">меры ответственности за нарушение </w:t>
      </w:r>
      <w:hyperlink r:id="rId7" w:history="1">
        <w:r w:rsidR="00741253">
          <w:rPr>
            <w:color w:val="0000FF"/>
          </w:rPr>
          <w:t>Правил</w:t>
        </w:r>
      </w:hyperlink>
      <w:r w:rsidR="00741253">
        <w:t xml:space="preserve"> дорожного движения;</w:t>
      </w:r>
    </w:p>
    <w:p w:rsidR="00741253" w:rsidRDefault="00780298" w:rsidP="00780298">
      <w:pPr>
        <w:pStyle w:val="ConsPlusNormal"/>
        <w:ind w:firstLine="539"/>
        <w:jc w:val="both"/>
      </w:pPr>
      <w:r>
        <w:t xml:space="preserve">- </w:t>
      </w:r>
      <w:r w:rsidR="00741253">
        <w:t>влияние погодно-климатических и дорожных условий на безопасность дорожного движения;</w:t>
      </w:r>
    </w:p>
    <w:p w:rsidR="00741253" w:rsidRDefault="00780298" w:rsidP="00780298">
      <w:pPr>
        <w:pStyle w:val="ConsPlusNormal"/>
        <w:ind w:firstLine="539"/>
        <w:jc w:val="both"/>
      </w:pPr>
      <w:r>
        <w:t xml:space="preserve">- </w:t>
      </w:r>
      <w:r w:rsidR="00741253">
        <w:t>правила по охране труда в процессе эксплуатации транспортного средства и обращении с эксплуатационными материалами;</w:t>
      </w:r>
    </w:p>
    <w:p w:rsidR="00741253" w:rsidRDefault="00780298" w:rsidP="00780298">
      <w:pPr>
        <w:pStyle w:val="ConsPlusNormal"/>
        <w:ind w:firstLine="539"/>
        <w:jc w:val="both"/>
      </w:pPr>
      <w:r>
        <w:t xml:space="preserve">- </w:t>
      </w:r>
      <w:r w:rsidR="00741253">
        <w:t>основы трудового законодательства Российской Федерации, нормативные правовые акты, регулирующие режим труда и отдыха водителей;</w:t>
      </w:r>
    </w:p>
    <w:p w:rsidR="00741253" w:rsidRDefault="00780298" w:rsidP="00780298">
      <w:pPr>
        <w:pStyle w:val="ConsPlusNormal"/>
        <w:ind w:firstLine="539"/>
        <w:jc w:val="both"/>
      </w:pPr>
      <w:r>
        <w:t xml:space="preserve">- </w:t>
      </w:r>
      <w:r w:rsidR="00741253">
        <w:t>установленные заводом-изготовителем периодичности технического обслуживания и ремонта;</w:t>
      </w:r>
    </w:p>
    <w:p w:rsidR="00741253" w:rsidRDefault="00780298" w:rsidP="00780298">
      <w:pPr>
        <w:pStyle w:val="ConsPlusNormal"/>
        <w:ind w:firstLine="539"/>
        <w:jc w:val="both"/>
      </w:pPr>
      <w:r>
        <w:t xml:space="preserve">- </w:t>
      </w:r>
      <w:r w:rsidR="00741253">
        <w:t>инструкции по использованию в работе установленного на транспортном средстве оборудования и приборов;</w:t>
      </w:r>
    </w:p>
    <w:p w:rsidR="00741253" w:rsidRDefault="00780298" w:rsidP="00780298">
      <w:pPr>
        <w:pStyle w:val="ConsPlusNormal"/>
        <w:ind w:firstLine="539"/>
        <w:jc w:val="both"/>
      </w:pPr>
      <w:r>
        <w:t xml:space="preserve">- </w:t>
      </w:r>
      <w:r w:rsidR="00741253">
        <w:t>перечень документов, которые должен иметь при себе водитель для эксплуатации транспортного средства, а также при перевозке пассажиров и грузов;</w:t>
      </w:r>
    </w:p>
    <w:p w:rsidR="00741253" w:rsidRDefault="00780298" w:rsidP="00780298">
      <w:pPr>
        <w:pStyle w:val="ConsPlusNormal"/>
        <w:ind w:firstLine="539"/>
        <w:jc w:val="both"/>
      </w:pPr>
      <w:r>
        <w:t xml:space="preserve">- </w:t>
      </w:r>
      <w:r w:rsidR="00741253">
        <w:t>способы оказания помощи при посадке в транспортное средство и высадке из него, в том числе с использованием специальных подъемных устрой</w:t>
      </w:r>
      <w:proofErr w:type="gramStart"/>
      <w:r w:rsidR="00741253">
        <w:t>ств дл</w:t>
      </w:r>
      <w:proofErr w:type="gramEnd"/>
      <w:r w:rsidR="00741253">
        <w:t>я пассажиров из числа инвалидов, не способных передвигаться самостоятельно;</w:t>
      </w:r>
    </w:p>
    <w:p w:rsidR="00741253" w:rsidRDefault="00780298" w:rsidP="00780298">
      <w:pPr>
        <w:pStyle w:val="ConsPlusNormal"/>
        <w:ind w:firstLine="539"/>
        <w:jc w:val="both"/>
      </w:pPr>
      <w:r>
        <w:t xml:space="preserve">- </w:t>
      </w:r>
      <w:r w:rsidR="00741253">
        <w:t>основы погрузки, разгрузки, размещения и крепления грузовых мест, багажа в кузове автомобиля, опасность и последствия перемещения груза;</w:t>
      </w:r>
    </w:p>
    <w:p w:rsidR="00741253" w:rsidRDefault="00780298" w:rsidP="00780298">
      <w:pPr>
        <w:pStyle w:val="ConsPlusNormal"/>
        <w:ind w:firstLine="539"/>
        <w:jc w:val="both"/>
      </w:pPr>
      <w:r>
        <w:t xml:space="preserve">- </w:t>
      </w:r>
      <w:r w:rsidR="00741253">
        <w:t>правовые аспекты (права, обязанности и ответственность) оказания первой помощи;</w:t>
      </w:r>
    </w:p>
    <w:p w:rsidR="00741253" w:rsidRDefault="00780298" w:rsidP="00780298">
      <w:pPr>
        <w:pStyle w:val="ConsPlusNormal"/>
        <w:ind w:firstLine="539"/>
        <w:jc w:val="both"/>
      </w:pPr>
      <w:r>
        <w:t xml:space="preserve">- </w:t>
      </w:r>
      <w:r w:rsidR="00741253">
        <w:t>правила оказания первой помощи;</w:t>
      </w:r>
    </w:p>
    <w:p w:rsidR="00741253" w:rsidRDefault="00780298" w:rsidP="00780298">
      <w:pPr>
        <w:pStyle w:val="ConsPlusNormal"/>
        <w:ind w:firstLine="539"/>
        <w:jc w:val="both"/>
      </w:pPr>
      <w:r>
        <w:t xml:space="preserve">- </w:t>
      </w:r>
      <w:r w:rsidR="00741253">
        <w:t>состав аптечки для оказания первой помощи пострадавшим в дорожно-транспортных происшествиях (автомобильной) и правила использования ее компонентов.</w:t>
      </w:r>
    </w:p>
    <w:p w:rsidR="00780298" w:rsidRDefault="00780298" w:rsidP="00741253">
      <w:pPr>
        <w:pStyle w:val="ConsPlusNormal"/>
        <w:spacing w:before="240"/>
        <w:ind w:firstLine="540"/>
        <w:jc w:val="both"/>
      </w:pPr>
    </w:p>
    <w:p w:rsidR="00741253" w:rsidRPr="00780298" w:rsidRDefault="00741253" w:rsidP="00741253">
      <w:pPr>
        <w:pStyle w:val="ConsPlusNormal"/>
        <w:spacing w:before="240"/>
        <w:ind w:firstLine="540"/>
        <w:jc w:val="both"/>
        <w:rPr>
          <w:u w:val="single"/>
        </w:rPr>
      </w:pPr>
      <w:r w:rsidRPr="00780298">
        <w:rPr>
          <w:u w:val="single"/>
        </w:rPr>
        <w:lastRenderedPageBreak/>
        <w:t xml:space="preserve">В результате освоения образовательной </w:t>
      </w:r>
      <w:proofErr w:type="gramStart"/>
      <w:r w:rsidRPr="00780298">
        <w:rPr>
          <w:u w:val="single"/>
        </w:rPr>
        <w:t>программы</w:t>
      </w:r>
      <w:proofErr w:type="gramEnd"/>
      <w:r w:rsidRPr="00780298">
        <w:rPr>
          <w:u w:val="single"/>
        </w:rPr>
        <w:t xml:space="preserve"> обучающиеся должны </w:t>
      </w:r>
      <w:r w:rsidRPr="00780298">
        <w:rPr>
          <w:b/>
          <w:u w:val="single"/>
        </w:rPr>
        <w:t>уметь</w:t>
      </w:r>
      <w:r w:rsidRPr="00780298">
        <w:rPr>
          <w:u w:val="single"/>
        </w:rPr>
        <w:t>:</w:t>
      </w:r>
    </w:p>
    <w:p w:rsidR="00741253" w:rsidRDefault="00780298" w:rsidP="00780298">
      <w:pPr>
        <w:pStyle w:val="ConsPlusNormal"/>
        <w:ind w:firstLine="539"/>
        <w:jc w:val="both"/>
      </w:pPr>
      <w:r>
        <w:t xml:space="preserve">- </w:t>
      </w:r>
      <w:r w:rsidR="00741253">
        <w:t>безопасно и эффективно управлять транспортным средством в различных условиях движения;</w:t>
      </w:r>
    </w:p>
    <w:p w:rsidR="00741253" w:rsidRDefault="00780298" w:rsidP="00780298">
      <w:pPr>
        <w:pStyle w:val="ConsPlusNormal"/>
        <w:ind w:firstLine="539"/>
        <w:jc w:val="both"/>
      </w:pPr>
      <w:r>
        <w:t xml:space="preserve">- </w:t>
      </w:r>
      <w:r w:rsidR="00741253">
        <w:t xml:space="preserve">соблюдать </w:t>
      </w:r>
      <w:hyperlink r:id="rId8" w:history="1">
        <w:r w:rsidR="00741253">
          <w:rPr>
            <w:color w:val="0000FF"/>
          </w:rPr>
          <w:t>Правила</w:t>
        </w:r>
      </w:hyperlink>
      <w:r w:rsidR="00741253">
        <w:t xml:space="preserve"> дорожного движения;</w:t>
      </w:r>
    </w:p>
    <w:p w:rsidR="00741253" w:rsidRDefault="00780298" w:rsidP="00780298">
      <w:pPr>
        <w:pStyle w:val="ConsPlusNormal"/>
        <w:ind w:firstLine="539"/>
        <w:jc w:val="both"/>
      </w:pPr>
      <w:r>
        <w:t xml:space="preserve">- </w:t>
      </w:r>
      <w:r w:rsidR="00741253">
        <w:t>управлять своим эмоциональным состоянием;</w:t>
      </w:r>
    </w:p>
    <w:p w:rsidR="00741253" w:rsidRDefault="00780298" w:rsidP="00780298">
      <w:pPr>
        <w:pStyle w:val="ConsPlusNormal"/>
        <w:ind w:firstLine="539"/>
        <w:jc w:val="both"/>
      </w:pPr>
      <w:r>
        <w:t xml:space="preserve">- </w:t>
      </w:r>
      <w:r w:rsidR="00741253">
        <w:t>конструктивно разрешать противоречия и конфликты, возникающие в дорожном движении;</w:t>
      </w:r>
    </w:p>
    <w:p w:rsidR="00741253" w:rsidRDefault="00780298" w:rsidP="00780298">
      <w:pPr>
        <w:pStyle w:val="ConsPlusNormal"/>
        <w:ind w:firstLine="539"/>
        <w:jc w:val="both"/>
      </w:pPr>
      <w:r>
        <w:t xml:space="preserve">- </w:t>
      </w:r>
      <w:r w:rsidR="00741253">
        <w:t>выполнять ежедневное техническое обслуживание транспортного средства;</w:t>
      </w:r>
    </w:p>
    <w:p w:rsidR="00741253" w:rsidRDefault="00780298" w:rsidP="00780298">
      <w:pPr>
        <w:pStyle w:val="ConsPlusNormal"/>
        <w:ind w:firstLine="539"/>
        <w:jc w:val="both"/>
      </w:pPr>
      <w:r>
        <w:t xml:space="preserve">- </w:t>
      </w:r>
      <w:r w:rsidR="00741253">
        <w:t>проверять техническое состояние транспортного средства;</w:t>
      </w:r>
    </w:p>
    <w:p w:rsidR="00741253" w:rsidRDefault="00780298" w:rsidP="00780298">
      <w:pPr>
        <w:pStyle w:val="ConsPlusNormal"/>
        <w:ind w:firstLine="539"/>
        <w:jc w:val="both"/>
      </w:pPr>
      <w:r>
        <w:t xml:space="preserve">- </w:t>
      </w:r>
      <w:r w:rsidR="00741253">
        <w:t>устранять мелкие неисправности в процессе эксплуатации транспортного средства, не требующие разборки узлов и агрегатов;</w:t>
      </w:r>
    </w:p>
    <w:p w:rsidR="00741253" w:rsidRDefault="00780298" w:rsidP="00780298">
      <w:pPr>
        <w:pStyle w:val="ConsPlusNormal"/>
        <w:ind w:firstLine="539"/>
        <w:jc w:val="both"/>
      </w:pPr>
      <w:r>
        <w:t xml:space="preserve">- </w:t>
      </w:r>
      <w:r w:rsidR="00741253">
        <w:t>обеспечивать безопасную посадку и высадку пассажиров транспортного средства, их перевозку, контролировать размещение и крепление различных грузов и багажа в транспортном средстве;</w:t>
      </w:r>
    </w:p>
    <w:p w:rsidR="00741253" w:rsidRDefault="00780298" w:rsidP="00780298">
      <w:pPr>
        <w:pStyle w:val="ConsPlusNormal"/>
        <w:ind w:firstLine="539"/>
        <w:jc w:val="both"/>
      </w:pPr>
      <w:r>
        <w:t xml:space="preserve">- </w:t>
      </w:r>
      <w:r w:rsidR="00741253">
        <w:t>оказывать помощь в посадке в транспортное средство и высадке из него, в том числе с использованием специальных подъемных устрой</w:t>
      </w:r>
      <w:proofErr w:type="gramStart"/>
      <w:r w:rsidR="00741253">
        <w:t>ств дл</w:t>
      </w:r>
      <w:proofErr w:type="gramEnd"/>
      <w:r w:rsidR="00741253">
        <w:t>я пассажиров из числа инвалидов, не способных передвигаться самостоятельно;</w:t>
      </w:r>
    </w:p>
    <w:p w:rsidR="00741253" w:rsidRDefault="00780298" w:rsidP="00780298">
      <w:pPr>
        <w:pStyle w:val="ConsPlusNormal"/>
        <w:ind w:firstLine="539"/>
        <w:jc w:val="both"/>
      </w:pPr>
      <w:r>
        <w:t xml:space="preserve">- </w:t>
      </w:r>
      <w:r w:rsidR="00741253">
        <w:t>выбирать безопасные скорость, дистанцию и интервал в различных условиях движения;</w:t>
      </w:r>
    </w:p>
    <w:p w:rsidR="00741253" w:rsidRDefault="00780298" w:rsidP="00780298">
      <w:pPr>
        <w:pStyle w:val="ConsPlusNormal"/>
        <w:ind w:firstLine="539"/>
        <w:jc w:val="both"/>
      </w:pPr>
      <w:r>
        <w:t xml:space="preserve">- </w:t>
      </w:r>
      <w:r w:rsidR="00741253">
        <w:t>использовать зеркала заднего вида при движении и маневрировании;</w:t>
      </w:r>
    </w:p>
    <w:p w:rsidR="00741253" w:rsidRDefault="00780298" w:rsidP="00780298">
      <w:pPr>
        <w:pStyle w:val="ConsPlusNormal"/>
        <w:ind w:firstLine="539"/>
        <w:jc w:val="both"/>
      </w:pPr>
      <w:r>
        <w:t xml:space="preserve">- </w:t>
      </w:r>
      <w:r w:rsidR="00741253">
        <w:t>прогнозировать возникновение опасных дорожно-транспортных ситуаций в процессе управления и совершать действия по их предотвращению;</w:t>
      </w:r>
    </w:p>
    <w:p w:rsidR="00741253" w:rsidRDefault="00780298" w:rsidP="00780298">
      <w:pPr>
        <w:pStyle w:val="ConsPlusNormal"/>
        <w:ind w:firstLine="539"/>
        <w:jc w:val="both"/>
      </w:pPr>
      <w:r>
        <w:t xml:space="preserve">- </w:t>
      </w:r>
      <w:r w:rsidR="00741253">
        <w:t>своевременно принимать правильные решения и уверенно действовать в сложных и опасных дорожных ситуациях;</w:t>
      </w:r>
    </w:p>
    <w:p w:rsidR="00741253" w:rsidRDefault="00780298" w:rsidP="00780298">
      <w:pPr>
        <w:pStyle w:val="ConsPlusNormal"/>
        <w:ind w:firstLine="539"/>
        <w:jc w:val="both"/>
      </w:pPr>
      <w:r>
        <w:t xml:space="preserve">- </w:t>
      </w:r>
      <w:r w:rsidR="00741253">
        <w:t>использовать средства тушения пожара;</w:t>
      </w:r>
    </w:p>
    <w:p w:rsidR="00741253" w:rsidRDefault="00780298" w:rsidP="00780298">
      <w:pPr>
        <w:pStyle w:val="ConsPlusNormal"/>
        <w:ind w:firstLine="539"/>
        <w:jc w:val="both"/>
      </w:pPr>
      <w:r>
        <w:t xml:space="preserve">- </w:t>
      </w:r>
      <w:r w:rsidR="00741253">
        <w:t>использовать установленное на транспортном средстве оборудование и приборы;</w:t>
      </w:r>
    </w:p>
    <w:p w:rsidR="00741253" w:rsidRDefault="00780298" w:rsidP="00780298">
      <w:pPr>
        <w:pStyle w:val="ConsPlusNormal"/>
        <w:ind w:firstLine="539"/>
        <w:jc w:val="both"/>
      </w:pPr>
      <w:r>
        <w:t xml:space="preserve">- </w:t>
      </w:r>
      <w:r w:rsidR="00741253">
        <w:t>заполнять документацию, связанную со спецификой эксплуатации транспортного средства;</w:t>
      </w:r>
    </w:p>
    <w:p w:rsidR="00741253" w:rsidRDefault="00780298" w:rsidP="00780298">
      <w:pPr>
        <w:pStyle w:val="ConsPlusNormal"/>
        <w:ind w:firstLine="539"/>
        <w:jc w:val="both"/>
      </w:pPr>
      <w:r>
        <w:t xml:space="preserve">- </w:t>
      </w:r>
      <w:r w:rsidR="00741253">
        <w:t>выполнять мероприятия по оказанию первой помощи пострадавшим в дорожно-транспортном происшествии;</w:t>
      </w:r>
    </w:p>
    <w:p w:rsidR="00741253" w:rsidRDefault="00780298" w:rsidP="00780298">
      <w:pPr>
        <w:pStyle w:val="ConsPlusNormal"/>
        <w:ind w:firstLine="539"/>
        <w:jc w:val="both"/>
      </w:pPr>
      <w:r>
        <w:t xml:space="preserve">- </w:t>
      </w:r>
      <w:r w:rsidR="00741253">
        <w:t>совершенствовать свои навыки управления транспортным средством.</w:t>
      </w:r>
    </w:p>
    <w:p w:rsidR="00741253" w:rsidRDefault="00741253" w:rsidP="00741253">
      <w:pPr>
        <w:pStyle w:val="ConsPlusNormal"/>
        <w:jc w:val="both"/>
      </w:pPr>
    </w:p>
    <w:p w:rsidR="00741253" w:rsidRPr="00780298" w:rsidRDefault="00741253" w:rsidP="00741253">
      <w:pPr>
        <w:pStyle w:val="ConsPlusTitle"/>
        <w:jc w:val="center"/>
        <w:outlineLvl w:val="1"/>
        <w:rPr>
          <w:rFonts w:ascii="Times New Roman" w:hAnsi="Times New Roman" w:cs="Times New Roman"/>
          <w:sz w:val="28"/>
          <w:szCs w:val="28"/>
        </w:rPr>
      </w:pPr>
      <w:r w:rsidRPr="00780298">
        <w:rPr>
          <w:rFonts w:ascii="Times New Roman" w:hAnsi="Times New Roman" w:cs="Times New Roman"/>
          <w:sz w:val="28"/>
          <w:szCs w:val="28"/>
        </w:rPr>
        <w:t>V. Условия реализации программы</w:t>
      </w:r>
    </w:p>
    <w:p w:rsidR="00741253" w:rsidRDefault="00741253" w:rsidP="00741253">
      <w:pPr>
        <w:pStyle w:val="ConsPlusNormal"/>
        <w:jc w:val="both"/>
      </w:pPr>
    </w:p>
    <w:p w:rsidR="000909EF" w:rsidRDefault="000909EF" w:rsidP="000909EF">
      <w:pPr>
        <w:pStyle w:val="ConsPlusNormal"/>
        <w:ind w:firstLine="540"/>
        <w:jc w:val="both"/>
      </w:pPr>
      <w:r>
        <w:t xml:space="preserve">5.1. </w:t>
      </w:r>
      <w:proofErr w:type="gramStart"/>
      <w:r>
        <w:t>Организационно-педагогические условия обеспечива</w:t>
      </w:r>
      <w:r w:rsidR="009D3B2D">
        <w:t>ют</w:t>
      </w:r>
      <w:r>
        <w:t xml:space="preserve"> реализацию образовательной программы в полном объеме, соответствие качества подготовки обучающихся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roofErr w:type="gramEnd"/>
    </w:p>
    <w:p w:rsidR="009D3B2D" w:rsidRDefault="000909EF" w:rsidP="000909EF">
      <w:pPr>
        <w:pStyle w:val="ConsPlusNormal"/>
        <w:spacing w:before="240"/>
        <w:ind w:firstLine="540"/>
        <w:jc w:val="both"/>
      </w:pPr>
      <w:r>
        <w:t>Для определения соответствия применяемых форм, средств, методов обучения и воспитания возрастным, психофизическим особенностям и способностям обучающихся организация, осуществляющая образовательную деятельность, проводит тестирование обучающихся с помощью соответствующих специалистов</w:t>
      </w:r>
      <w:r w:rsidR="009D3B2D">
        <w:t>.</w:t>
      </w:r>
    </w:p>
    <w:p w:rsidR="000909EF" w:rsidRDefault="000909EF" w:rsidP="000909EF">
      <w:pPr>
        <w:pStyle w:val="ConsPlusNormal"/>
        <w:spacing w:before="240"/>
        <w:ind w:firstLine="540"/>
        <w:jc w:val="both"/>
      </w:pPr>
      <w:proofErr w:type="gramStart"/>
      <w:r>
        <w:t xml:space="preserve">Обучение проводится с использованием учебно-материальной базы, соответствующей требованиям, установленным </w:t>
      </w:r>
      <w:hyperlink r:id="rId9" w:history="1">
        <w:r>
          <w:rPr>
            <w:color w:val="0000FF"/>
          </w:rPr>
          <w:t>пунктом 1 статьи 16</w:t>
        </w:r>
      </w:hyperlink>
      <w:r>
        <w:t xml:space="preserve"> и </w:t>
      </w:r>
      <w:hyperlink r:id="rId10" w:history="1">
        <w:r>
          <w:rPr>
            <w:color w:val="0000FF"/>
          </w:rPr>
          <w:t>пунктом 1 статьи 20</w:t>
        </w:r>
      </w:hyperlink>
      <w:r>
        <w:t xml:space="preserve"> Федерального закона N 196-ФЗ (Собрание законодательства Российской Федерации, 1995, N 50, ст. 4873, 2021, N 27, ст. 5159) и </w:t>
      </w:r>
      <w:hyperlink r:id="rId11" w:history="1">
        <w:r>
          <w:rPr>
            <w:color w:val="0000FF"/>
          </w:rPr>
          <w:t>подпунктом "б" пункта 11</w:t>
        </w:r>
      </w:hyperlink>
      <w:r>
        <w:t xml:space="preserve"> Положения о Государственной инспекции безопасности дорожного движения Министерства внутренних дел Российской Федерации, утвержденного Указом Президента Российской </w:t>
      </w:r>
      <w:r>
        <w:lastRenderedPageBreak/>
        <w:t>Федерации от 15</w:t>
      </w:r>
      <w:proofErr w:type="gramEnd"/>
      <w:r>
        <w:t xml:space="preserve"> июня 1998 г. N 711 "О дополнительных мерах по обеспечению безопасности дорожного движения" (Собрание законодательства Российской Федерации, 1998, N 25, ст. 2897; 2018, N 38, ст. 5835).</w:t>
      </w:r>
    </w:p>
    <w:p w:rsidR="000909EF" w:rsidRDefault="000909EF" w:rsidP="000909EF">
      <w:pPr>
        <w:pStyle w:val="ConsPlusNormal"/>
        <w:spacing w:before="240"/>
        <w:ind w:firstLine="540"/>
        <w:jc w:val="both"/>
      </w:pPr>
      <w:r>
        <w:t>Теоретическое обучение проводится в оборудованных учебных кабинетах.</w:t>
      </w:r>
    </w:p>
    <w:p w:rsidR="000909EF" w:rsidRDefault="000909EF" w:rsidP="000909EF">
      <w:pPr>
        <w:pStyle w:val="ConsPlusNormal"/>
        <w:spacing w:before="240"/>
        <w:ind w:firstLine="540"/>
        <w:jc w:val="both"/>
      </w:pPr>
      <w:r>
        <w:t>Наполняемость учебной группы не должна превышать 30 человек.</w:t>
      </w:r>
    </w:p>
    <w:p w:rsidR="000909EF" w:rsidRDefault="000909EF" w:rsidP="000909EF">
      <w:pPr>
        <w:pStyle w:val="ConsPlusNormal"/>
        <w:spacing w:before="240"/>
        <w:ind w:firstLine="540"/>
        <w:jc w:val="both"/>
      </w:pPr>
      <w:r>
        <w:t>Продолжительность учебного часа теоретических и практических занятий должна составлять 1 академический час (45 минут). Продолжительность учебного часа практического обучения вождению должна составлять 1 астрономический час (60 минут).</w:t>
      </w:r>
    </w:p>
    <w:p w:rsidR="000909EF" w:rsidRDefault="000909EF" w:rsidP="000909EF">
      <w:pPr>
        <w:pStyle w:val="ConsPlusNormal"/>
        <w:spacing w:before="240"/>
        <w:ind w:firstLine="540"/>
        <w:jc w:val="both"/>
      </w:pPr>
      <w:r>
        <w:t>Расчетная формула для определения общего числа учебных кабинетов для теоретического обучения:</w:t>
      </w:r>
    </w:p>
    <w:p w:rsidR="000909EF" w:rsidRDefault="000909EF" w:rsidP="000909EF">
      <w:pPr>
        <w:pStyle w:val="ConsPlusNormal"/>
        <w:jc w:val="both"/>
      </w:pPr>
    </w:p>
    <w:p w:rsidR="000909EF" w:rsidRDefault="000909EF" w:rsidP="000909EF">
      <w:pPr>
        <w:pStyle w:val="ConsPlusNormal"/>
        <w:jc w:val="center"/>
      </w:pPr>
      <w:r>
        <w:rPr>
          <w:noProof/>
          <w:position w:val="-27"/>
        </w:rPr>
        <w:drawing>
          <wp:inline distT="0" distB="0" distL="0" distR="0">
            <wp:extent cx="1552575" cy="5048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552575" cy="504825"/>
                    </a:xfrm>
                    <a:prstGeom prst="rect">
                      <a:avLst/>
                    </a:prstGeom>
                    <a:noFill/>
                    <a:ln w="9525">
                      <a:noFill/>
                      <a:miter lim="800000"/>
                      <a:headEnd/>
                      <a:tailEnd/>
                    </a:ln>
                  </pic:spPr>
                </pic:pic>
              </a:graphicData>
            </a:graphic>
          </wp:inline>
        </w:drawing>
      </w:r>
    </w:p>
    <w:p w:rsidR="000909EF" w:rsidRDefault="000909EF" w:rsidP="000909EF">
      <w:pPr>
        <w:pStyle w:val="ConsPlusNormal"/>
        <w:jc w:val="both"/>
      </w:pPr>
    </w:p>
    <w:p w:rsidR="000909EF" w:rsidRDefault="000909EF" w:rsidP="000909EF">
      <w:pPr>
        <w:pStyle w:val="ConsPlusNormal"/>
        <w:ind w:firstLine="540"/>
        <w:jc w:val="both"/>
      </w:pPr>
      <w:r>
        <w:t>где:</w:t>
      </w:r>
    </w:p>
    <w:p w:rsidR="000909EF" w:rsidRDefault="000909EF" w:rsidP="000909EF">
      <w:pPr>
        <w:pStyle w:val="ConsPlusNormal"/>
        <w:spacing w:before="240"/>
        <w:ind w:firstLine="540"/>
        <w:jc w:val="both"/>
      </w:pPr>
      <w:proofErr w:type="gramStart"/>
      <w:r>
        <w:t>П</w:t>
      </w:r>
      <w:proofErr w:type="gramEnd"/>
      <w:r>
        <w:t xml:space="preserve"> - число необходимых помещений;</w:t>
      </w:r>
    </w:p>
    <w:p w:rsidR="000909EF" w:rsidRDefault="000909EF" w:rsidP="000909EF">
      <w:pPr>
        <w:pStyle w:val="ConsPlusNormal"/>
        <w:spacing w:before="240"/>
        <w:ind w:firstLine="540"/>
        <w:jc w:val="both"/>
      </w:pPr>
      <w:proofErr w:type="spellStart"/>
      <w:r>
        <w:t>Р</w:t>
      </w:r>
      <w:r>
        <w:rPr>
          <w:vertAlign w:val="subscript"/>
        </w:rPr>
        <w:t>гр</w:t>
      </w:r>
      <w:proofErr w:type="spellEnd"/>
      <w:r>
        <w:t xml:space="preserve"> - расчетное учебное время полного курса теоретического обучения на одну группу в часах;</w:t>
      </w:r>
    </w:p>
    <w:p w:rsidR="000909EF" w:rsidRDefault="000909EF" w:rsidP="000909EF">
      <w:pPr>
        <w:pStyle w:val="ConsPlusNormal"/>
        <w:spacing w:before="240"/>
        <w:ind w:firstLine="540"/>
        <w:jc w:val="both"/>
      </w:pPr>
      <w:proofErr w:type="spellStart"/>
      <w:r>
        <w:t>n</w:t>
      </w:r>
      <w:proofErr w:type="spellEnd"/>
      <w:r>
        <w:t xml:space="preserve"> - общее число групп;</w:t>
      </w:r>
    </w:p>
    <w:p w:rsidR="000909EF" w:rsidRDefault="000909EF" w:rsidP="000909EF">
      <w:pPr>
        <w:pStyle w:val="ConsPlusNormal"/>
        <w:spacing w:before="240"/>
        <w:ind w:firstLine="540"/>
        <w:jc w:val="both"/>
      </w:pPr>
      <w:r>
        <w:t xml:space="preserve">0,75 - постоянный коэффициент (загрузка учебного кабинета принимается </w:t>
      </w:r>
      <w:proofErr w:type="gramStart"/>
      <w:r>
        <w:t>равной</w:t>
      </w:r>
      <w:proofErr w:type="gramEnd"/>
      <w:r>
        <w:t xml:space="preserve"> 75%);</w:t>
      </w:r>
    </w:p>
    <w:p w:rsidR="000909EF" w:rsidRDefault="000909EF" w:rsidP="000909EF">
      <w:pPr>
        <w:pStyle w:val="ConsPlusNormal"/>
        <w:spacing w:before="240"/>
        <w:ind w:firstLine="540"/>
        <w:jc w:val="both"/>
      </w:pPr>
      <w:proofErr w:type="spellStart"/>
      <w:r>
        <w:t>Ф</w:t>
      </w:r>
      <w:r>
        <w:rPr>
          <w:vertAlign w:val="subscript"/>
        </w:rPr>
        <w:t>пом</w:t>
      </w:r>
      <w:proofErr w:type="spellEnd"/>
      <w:r>
        <w:t xml:space="preserve"> - фонд времени использования помещения в часах.</w:t>
      </w:r>
    </w:p>
    <w:p w:rsidR="000909EF" w:rsidRDefault="000909EF" w:rsidP="000909EF">
      <w:pPr>
        <w:pStyle w:val="ConsPlusNormal"/>
        <w:spacing w:before="240"/>
        <w:ind w:firstLine="540"/>
        <w:jc w:val="both"/>
      </w:pPr>
      <w:r>
        <w:t xml:space="preserve">Обучение вождению проводится </w:t>
      </w:r>
      <w:proofErr w:type="gramStart"/>
      <w:r>
        <w:t>вне сетки учебного времени мастером производственного обучения индивидуально с каждым обучающимся в соответствии с графиком</w:t>
      </w:r>
      <w:proofErr w:type="gramEnd"/>
      <w:r>
        <w:t xml:space="preserve"> очередности обучения вождению.</w:t>
      </w:r>
    </w:p>
    <w:p w:rsidR="000909EF" w:rsidRDefault="000909EF" w:rsidP="000909EF">
      <w:pPr>
        <w:pStyle w:val="ConsPlusNormal"/>
        <w:spacing w:before="240"/>
        <w:ind w:firstLine="540"/>
        <w:jc w:val="both"/>
      </w:pPr>
      <w:r>
        <w:t>Обучение вождению состоит из первоначального обучения вождению и обучения практическому вождению на учебных маршрутах в условиях дорожного движения.</w:t>
      </w:r>
    </w:p>
    <w:p w:rsidR="000909EF" w:rsidRDefault="000909EF" w:rsidP="000909EF">
      <w:pPr>
        <w:pStyle w:val="ConsPlusNormal"/>
        <w:spacing w:before="240"/>
        <w:ind w:firstLine="540"/>
        <w:jc w:val="both"/>
      </w:pPr>
      <w:r>
        <w:t>Первоначальное обучение вождению транспортных средств должно проводиться на закрытых площадках или автодромах.</w:t>
      </w:r>
    </w:p>
    <w:p w:rsidR="000909EF" w:rsidRDefault="000909EF" w:rsidP="000909EF">
      <w:pPr>
        <w:pStyle w:val="ConsPlusNormal"/>
        <w:spacing w:before="240"/>
        <w:ind w:firstLine="540"/>
        <w:jc w:val="both"/>
      </w:pPr>
      <w:proofErr w:type="gramStart"/>
      <w:r>
        <w:t xml:space="preserve">К обучению практическому вождению в условиях дорожного движения допускаются лица, имеющие первоначальные навыки управления транспортным средством, представившие медицинскую справку установленного образца и знающие требования </w:t>
      </w:r>
      <w:hyperlink r:id="rId13" w:history="1">
        <w:r>
          <w:rPr>
            <w:color w:val="0000FF"/>
          </w:rPr>
          <w:t>Правил</w:t>
        </w:r>
      </w:hyperlink>
      <w:r>
        <w:t xml:space="preserve"> дорожного движения.</w:t>
      </w:r>
      <w:proofErr w:type="gramEnd"/>
    </w:p>
    <w:p w:rsidR="000909EF" w:rsidRDefault="000909EF" w:rsidP="000909EF">
      <w:pPr>
        <w:pStyle w:val="ConsPlusNormal"/>
        <w:spacing w:before="240"/>
        <w:ind w:firstLine="540"/>
        <w:jc w:val="both"/>
      </w:pPr>
      <w:r>
        <w:t>Обучение практическому вождению в условиях дорожного движения проводится на учебных маршрутах, утверждаемых организацией, осуществляющей образовательную деятельность.</w:t>
      </w:r>
    </w:p>
    <w:p w:rsidR="000909EF" w:rsidRDefault="000909EF" w:rsidP="000909EF">
      <w:pPr>
        <w:pStyle w:val="ConsPlusNormal"/>
        <w:spacing w:before="240"/>
        <w:ind w:firstLine="540"/>
        <w:jc w:val="both"/>
      </w:pPr>
      <w:proofErr w:type="gramStart"/>
      <w:r>
        <w:t xml:space="preserve">На занятии по вождению мастер производственного обучения должен иметь при себе документ на право обучения вождению транспортного средства данной категории, а также удостоверение на право управления транспортным средством соответствующей категории </w:t>
      </w:r>
      <w:r>
        <w:lastRenderedPageBreak/>
        <w:t xml:space="preserve">или подкатегории согласно особым условиям допуска к работе, указанным в </w:t>
      </w:r>
      <w:hyperlink r:id="rId14" w:history="1">
        <w:r>
          <w:rPr>
            <w:color w:val="0000FF"/>
          </w:rPr>
          <w:t>пункте 3.1</w:t>
        </w:r>
      </w:hyperlink>
      <w:r>
        <w:t xml:space="preserve"> профессионального стандарта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w:t>
      </w:r>
      <w:proofErr w:type="gramEnd"/>
      <w:r>
        <w:t xml:space="preserve">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0909EF" w:rsidRDefault="000909EF" w:rsidP="000909EF">
      <w:pPr>
        <w:pStyle w:val="ConsPlusNormal"/>
        <w:spacing w:before="240"/>
        <w:ind w:firstLine="540"/>
        <w:jc w:val="both"/>
      </w:pPr>
      <w:r>
        <w:t xml:space="preserve">Транспортное средство, используемое для обучения вождению, должно соответствовать материально-техническим условиям, предусмотренным </w:t>
      </w:r>
      <w:hyperlink w:anchor="Par18569" w:tooltip="5.4. Материально-технические условия реализации образовательной программы." w:history="1">
        <w:r>
          <w:rPr>
            <w:color w:val="0000FF"/>
          </w:rPr>
          <w:t>пунктом 5.4</w:t>
        </w:r>
      </w:hyperlink>
      <w:r>
        <w:t xml:space="preserve"> программы.</w:t>
      </w:r>
    </w:p>
    <w:p w:rsidR="000909EF" w:rsidRDefault="000909EF" w:rsidP="000909EF">
      <w:pPr>
        <w:pStyle w:val="ConsPlusNormal"/>
        <w:spacing w:before="240"/>
        <w:ind w:firstLine="540"/>
        <w:jc w:val="both"/>
      </w:pPr>
      <w:r>
        <w:t>5.2. Педагогические работники, реализующие образовательную программу, в том числе преподаватели по программам профессионального обучения,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
    <w:p w:rsidR="000909EF" w:rsidRDefault="000909EF" w:rsidP="000909EF">
      <w:pPr>
        <w:pStyle w:val="ConsPlusNormal"/>
        <w:spacing w:before="240"/>
        <w:ind w:firstLine="540"/>
        <w:jc w:val="both"/>
      </w:pPr>
      <w:proofErr w:type="gramStart"/>
      <w:r>
        <w:t xml:space="preserve">Преподаватели по программам профессионального обучения должны удовлетворять требованиям </w:t>
      </w:r>
      <w:hyperlink r:id="rId15" w:history="1">
        <w:r>
          <w:rPr>
            <w:color w:val="0000FF"/>
          </w:rPr>
          <w:t>приказа</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w:t>
      </w:r>
      <w:proofErr w:type="gramEnd"/>
      <w:r>
        <w:t xml:space="preserve"> Российской Федерации от 31 мая 2011 г. N 448н (зарегистрирован Министерством юстиции Российской Федерации 1 июля 2011 г., регистрационный N 21240).</w:t>
      </w:r>
    </w:p>
    <w:p w:rsidR="000909EF" w:rsidRDefault="000909EF" w:rsidP="000909EF">
      <w:pPr>
        <w:pStyle w:val="ConsPlusNormal"/>
        <w:spacing w:before="240"/>
        <w:ind w:firstLine="540"/>
        <w:jc w:val="both"/>
      </w:pPr>
      <w:proofErr w:type="gramStart"/>
      <w:r>
        <w:t xml:space="preserve">Мастер производственного обучения должен удовлетворять требованиям профессионального </w:t>
      </w:r>
      <w:hyperlink r:id="rId16" w:history="1">
        <w:r>
          <w:rPr>
            <w:color w:val="0000FF"/>
          </w:rPr>
          <w:t>стандарта</w:t>
        </w:r>
      </w:hyperlink>
      <w:r>
        <w:t xml:space="preserve">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roofErr w:type="gramEnd"/>
    </w:p>
    <w:p w:rsidR="000909EF" w:rsidRDefault="000909EF" w:rsidP="000909EF">
      <w:pPr>
        <w:pStyle w:val="ConsPlusNormal"/>
        <w:spacing w:before="240"/>
        <w:ind w:firstLine="540"/>
        <w:jc w:val="both"/>
      </w:pPr>
      <w:r>
        <w:t>5.3. Информационно-методические условия реализации образовательной программы включают:</w:t>
      </w:r>
    </w:p>
    <w:p w:rsidR="000909EF" w:rsidRDefault="000909EF" w:rsidP="00072963">
      <w:pPr>
        <w:pStyle w:val="ConsPlusNormal"/>
        <w:ind w:firstLine="539"/>
        <w:jc w:val="both"/>
      </w:pPr>
      <w:r>
        <w:t>учебный план;</w:t>
      </w:r>
    </w:p>
    <w:p w:rsidR="000909EF" w:rsidRDefault="000909EF" w:rsidP="00072963">
      <w:pPr>
        <w:pStyle w:val="ConsPlusNormal"/>
        <w:ind w:firstLine="539"/>
        <w:jc w:val="both"/>
      </w:pPr>
      <w:r>
        <w:t>календарный учебный график;</w:t>
      </w:r>
    </w:p>
    <w:p w:rsidR="000909EF" w:rsidRDefault="000909EF" w:rsidP="00072963">
      <w:pPr>
        <w:pStyle w:val="ConsPlusNormal"/>
        <w:ind w:firstLine="539"/>
        <w:jc w:val="both"/>
      </w:pPr>
      <w:r>
        <w:t>рабочие программы учебных предметов;</w:t>
      </w:r>
    </w:p>
    <w:p w:rsidR="000909EF" w:rsidRDefault="000909EF" w:rsidP="00072963">
      <w:pPr>
        <w:pStyle w:val="ConsPlusNormal"/>
        <w:ind w:firstLine="539"/>
        <w:jc w:val="both"/>
      </w:pPr>
      <w:r>
        <w:t>методические материалы и разработки;</w:t>
      </w:r>
    </w:p>
    <w:p w:rsidR="000909EF" w:rsidRDefault="000909EF" w:rsidP="00072963">
      <w:pPr>
        <w:pStyle w:val="ConsPlusNormal"/>
        <w:ind w:firstLine="539"/>
        <w:jc w:val="both"/>
      </w:pPr>
      <w:r>
        <w:t>расписание занятий.</w:t>
      </w:r>
    </w:p>
    <w:p w:rsidR="000909EF" w:rsidRDefault="000909EF" w:rsidP="000909EF">
      <w:pPr>
        <w:pStyle w:val="ConsPlusNormal"/>
        <w:spacing w:before="240"/>
        <w:ind w:firstLine="540"/>
        <w:jc w:val="both"/>
      </w:pPr>
      <w:bookmarkStart w:id="3" w:name="Par18569"/>
      <w:bookmarkEnd w:id="3"/>
      <w:r>
        <w:t>5.4. Материально-технические условия реализации образовательной программы.</w:t>
      </w:r>
    </w:p>
    <w:p w:rsidR="000909EF" w:rsidRDefault="000909EF" w:rsidP="000909EF">
      <w:pPr>
        <w:pStyle w:val="ConsPlusNormal"/>
        <w:spacing w:before="240"/>
        <w:ind w:firstLine="540"/>
        <w:jc w:val="both"/>
      </w:pPr>
      <w:proofErr w:type="gramStart"/>
      <w:r>
        <w:t xml:space="preserve">Тренажеры, используемые в учебном процессе, </w:t>
      </w:r>
      <w:r w:rsidR="00072963">
        <w:t>обеспечивают</w:t>
      </w:r>
      <w:r>
        <w:t xml:space="preserve">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контрольно-измерительными приборами; отработку приемов управления транспортным средством.</w:t>
      </w:r>
      <w:proofErr w:type="gramEnd"/>
    </w:p>
    <w:p w:rsidR="000909EF" w:rsidRDefault="000909EF" w:rsidP="000909EF">
      <w:pPr>
        <w:pStyle w:val="ConsPlusNormal"/>
        <w:spacing w:before="240"/>
        <w:ind w:firstLine="540"/>
        <w:jc w:val="both"/>
      </w:pPr>
      <w:r>
        <w:t xml:space="preserve">Учебные транспортные средства категории "B" должны быть представлены механическими транспортными средствами и прицепами (не менее одного), разрешенная максимальная </w:t>
      </w:r>
      <w:proofErr w:type="gramStart"/>
      <w:r>
        <w:t>масса</w:t>
      </w:r>
      <w:proofErr w:type="gramEnd"/>
      <w:r>
        <w:t xml:space="preserve"> которых не превышает 750 кг, зарегистрированными в </w:t>
      </w:r>
      <w:r>
        <w:lastRenderedPageBreak/>
        <w:t xml:space="preserve">Государственной инспекции безопасности дорожного движения Министерства внутренних дел Российской Федерации или иных органах, определяемых Правительством Российской Федерации, в течение срока действия регистрационного знака "Транзит" или 10 суток после их приобретения или таможенного оформления в </w:t>
      </w:r>
      <w:proofErr w:type="gramStart"/>
      <w:r>
        <w:t xml:space="preserve">соответствии с </w:t>
      </w:r>
      <w:hyperlink r:id="rId17" w:history="1">
        <w:r>
          <w:rPr>
            <w:color w:val="0000FF"/>
          </w:rPr>
          <w:t>пунктом 1</w:t>
        </w:r>
      </w:hyperlink>
      <w:r>
        <w:t xml:space="preserve">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 Правительства Российской Федерации от 23 октября 1993 г. N 1090 (Собрание актов Президента и Правительства Российской Федерации, 1993, N 47, ст. 4531;</w:t>
      </w:r>
      <w:proofErr w:type="gramEnd"/>
      <w:r>
        <w:t xml:space="preserve"> </w:t>
      </w:r>
      <w:proofErr w:type="gramStart"/>
      <w:r>
        <w:t>Собрание законодательства Российской Федерации, 2014, N 14, ст. 1625) (далее - Основные положения).</w:t>
      </w:r>
      <w:proofErr w:type="gramEnd"/>
    </w:p>
    <w:p w:rsidR="000909EF" w:rsidRDefault="000909EF" w:rsidP="000909EF">
      <w:pPr>
        <w:pStyle w:val="ConsPlusNormal"/>
        <w:spacing w:before="240"/>
        <w:ind w:firstLine="540"/>
        <w:jc w:val="both"/>
      </w:pPr>
      <w:r>
        <w:t>Расчет количества необходимых механических транспортных средств осуществляется по формуле:</w:t>
      </w:r>
    </w:p>
    <w:p w:rsidR="000909EF" w:rsidRDefault="000909EF" w:rsidP="000909EF">
      <w:pPr>
        <w:pStyle w:val="ConsPlusNormal"/>
        <w:jc w:val="both"/>
      </w:pPr>
    </w:p>
    <w:p w:rsidR="000909EF" w:rsidRDefault="000909EF" w:rsidP="000909EF">
      <w:pPr>
        <w:pStyle w:val="ConsPlusNormal"/>
        <w:jc w:val="center"/>
      </w:pPr>
      <w:r>
        <w:rPr>
          <w:noProof/>
          <w:position w:val="-27"/>
        </w:rPr>
        <w:drawing>
          <wp:inline distT="0" distB="0" distL="0" distR="0">
            <wp:extent cx="2019300" cy="5048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2019300" cy="504825"/>
                    </a:xfrm>
                    <a:prstGeom prst="rect">
                      <a:avLst/>
                    </a:prstGeom>
                    <a:noFill/>
                    <a:ln w="9525">
                      <a:noFill/>
                      <a:miter lim="800000"/>
                      <a:headEnd/>
                      <a:tailEnd/>
                    </a:ln>
                  </pic:spPr>
                </pic:pic>
              </a:graphicData>
            </a:graphic>
          </wp:inline>
        </w:drawing>
      </w:r>
    </w:p>
    <w:p w:rsidR="000909EF" w:rsidRDefault="000909EF" w:rsidP="000909EF">
      <w:pPr>
        <w:pStyle w:val="ConsPlusNormal"/>
        <w:jc w:val="both"/>
      </w:pPr>
    </w:p>
    <w:p w:rsidR="000909EF" w:rsidRDefault="000909EF" w:rsidP="000909EF">
      <w:pPr>
        <w:pStyle w:val="ConsPlusNormal"/>
        <w:ind w:firstLine="540"/>
        <w:jc w:val="both"/>
      </w:pPr>
      <w:r>
        <w:t>где:</w:t>
      </w:r>
    </w:p>
    <w:p w:rsidR="000909EF" w:rsidRDefault="000909EF" w:rsidP="000909EF">
      <w:pPr>
        <w:pStyle w:val="ConsPlusNormal"/>
        <w:spacing w:before="240"/>
        <w:ind w:firstLine="540"/>
        <w:jc w:val="both"/>
      </w:pPr>
      <w:proofErr w:type="spellStart"/>
      <w:proofErr w:type="gramStart"/>
      <w:r>
        <w:t>N</w:t>
      </w:r>
      <w:proofErr w:type="gramEnd"/>
      <w:r>
        <w:rPr>
          <w:vertAlign w:val="subscript"/>
        </w:rPr>
        <w:t>тс</w:t>
      </w:r>
      <w:proofErr w:type="spellEnd"/>
      <w:r>
        <w:t xml:space="preserve"> - количество автотранспортных средств;</w:t>
      </w:r>
    </w:p>
    <w:p w:rsidR="000909EF" w:rsidRDefault="000909EF" w:rsidP="000909EF">
      <w:pPr>
        <w:pStyle w:val="ConsPlusNormal"/>
        <w:spacing w:before="240"/>
        <w:ind w:firstLine="540"/>
        <w:jc w:val="both"/>
      </w:pPr>
      <w:r>
        <w:t>T - количество часов вождения в соответствии с учебным планом;</w:t>
      </w:r>
    </w:p>
    <w:p w:rsidR="000909EF" w:rsidRDefault="000909EF" w:rsidP="000909EF">
      <w:pPr>
        <w:pStyle w:val="ConsPlusNormal"/>
        <w:spacing w:before="240"/>
        <w:ind w:firstLine="540"/>
        <w:jc w:val="both"/>
      </w:pPr>
      <w:r>
        <w:t xml:space="preserve">K - количество </w:t>
      </w:r>
      <w:proofErr w:type="gramStart"/>
      <w:r>
        <w:t>обучающихся</w:t>
      </w:r>
      <w:proofErr w:type="gramEnd"/>
      <w:r>
        <w:t xml:space="preserve"> в год;</w:t>
      </w:r>
    </w:p>
    <w:p w:rsidR="000909EF" w:rsidRDefault="000909EF" w:rsidP="000909EF">
      <w:pPr>
        <w:pStyle w:val="ConsPlusNormal"/>
        <w:spacing w:before="240"/>
        <w:ind w:firstLine="540"/>
        <w:jc w:val="both"/>
      </w:pPr>
      <w:proofErr w:type="spellStart"/>
      <w:r>
        <w:t>t</w:t>
      </w:r>
      <w:proofErr w:type="spellEnd"/>
      <w:r>
        <w:t xml:space="preserve"> - время работы одного учебного транспортного средства равно: 7,2 часа - один мастер производственного обучения на одно учебное транспортное средство, 14,4 часа - два мастера производственного обучения на одно учебное транспортное средство;</w:t>
      </w:r>
    </w:p>
    <w:p w:rsidR="000909EF" w:rsidRDefault="000909EF" w:rsidP="000909EF">
      <w:pPr>
        <w:pStyle w:val="ConsPlusNormal"/>
        <w:spacing w:before="240"/>
        <w:ind w:firstLine="540"/>
        <w:jc w:val="both"/>
      </w:pPr>
      <w:r>
        <w:t>24,5 - среднее количество рабочих дней в месяц;</w:t>
      </w:r>
    </w:p>
    <w:p w:rsidR="000909EF" w:rsidRDefault="000909EF" w:rsidP="000909EF">
      <w:pPr>
        <w:pStyle w:val="ConsPlusNormal"/>
        <w:spacing w:before="240"/>
        <w:ind w:firstLine="540"/>
        <w:jc w:val="both"/>
      </w:pPr>
      <w:r>
        <w:t>12 - количество рабочих месяцев в году;</w:t>
      </w:r>
    </w:p>
    <w:p w:rsidR="000909EF" w:rsidRDefault="000909EF" w:rsidP="000909EF">
      <w:pPr>
        <w:pStyle w:val="ConsPlusNormal"/>
        <w:spacing w:before="240"/>
        <w:ind w:firstLine="540"/>
        <w:jc w:val="both"/>
      </w:pPr>
      <w:r>
        <w:t>1 - количество резервных учебных транспортных средств.</w:t>
      </w:r>
    </w:p>
    <w:p w:rsidR="000909EF" w:rsidRDefault="000909EF" w:rsidP="000909EF">
      <w:pPr>
        <w:pStyle w:val="ConsPlusNormal"/>
        <w:spacing w:before="240"/>
        <w:ind w:firstLine="540"/>
        <w:jc w:val="both"/>
      </w:pPr>
      <w:proofErr w:type="gramStart"/>
      <w:r>
        <w:t xml:space="preserve">Механическое транспортное средство, используемое для обучения вождению, согласно </w:t>
      </w:r>
      <w:hyperlink r:id="rId19" w:history="1">
        <w:r>
          <w:rPr>
            <w:color w:val="0000FF"/>
          </w:rPr>
          <w:t>пункту 5</w:t>
        </w:r>
      </w:hyperlink>
      <w:r>
        <w:t xml:space="preserve"> Основных положений оборудовано дополнительными педалями привода сцепления (кроме транспортных средств с автоматической трансмиссией) и тормоза, зеркалом заднего вида для обучающего и опознавательным знаком "Учебное транспортное средство" в соответствии с </w:t>
      </w:r>
      <w:hyperlink r:id="rId20" w:history="1">
        <w:r>
          <w:rPr>
            <w:color w:val="0000FF"/>
          </w:rPr>
          <w:t>пунктом 8</w:t>
        </w:r>
      </w:hyperlink>
      <w:r>
        <w:t xml:space="preserve"> Основных положений.</w:t>
      </w:r>
      <w:proofErr w:type="gramEnd"/>
    </w:p>
    <w:p w:rsidR="000909EF" w:rsidRDefault="000909EF" w:rsidP="000909EF">
      <w:pPr>
        <w:pStyle w:val="ConsPlusNormal"/>
        <w:jc w:val="both"/>
      </w:pPr>
    </w:p>
    <w:p w:rsidR="000909EF" w:rsidRDefault="000909EF" w:rsidP="000909EF">
      <w:pPr>
        <w:pStyle w:val="ConsPlusNormal"/>
        <w:jc w:val="center"/>
      </w:pPr>
      <w:r>
        <w:t>Перечень оборудования учебного кабинета</w:t>
      </w:r>
    </w:p>
    <w:p w:rsidR="000909EF" w:rsidRDefault="000909EF" w:rsidP="000909EF">
      <w:pPr>
        <w:pStyle w:val="ConsPlusNormal"/>
        <w:jc w:val="both"/>
      </w:pPr>
    </w:p>
    <w:tbl>
      <w:tblPr>
        <w:tblW w:w="0" w:type="auto"/>
        <w:tblLayout w:type="fixed"/>
        <w:tblCellMar>
          <w:top w:w="102" w:type="dxa"/>
          <w:left w:w="62" w:type="dxa"/>
          <w:bottom w:w="102" w:type="dxa"/>
          <w:right w:w="62" w:type="dxa"/>
        </w:tblCellMar>
        <w:tblLook w:val="0000"/>
      </w:tblPr>
      <w:tblGrid>
        <w:gridCol w:w="6406"/>
        <w:gridCol w:w="1301"/>
        <w:gridCol w:w="1363"/>
      </w:tblGrid>
      <w:tr w:rsidR="000909EF" w:rsidTr="009D3B2D">
        <w:tc>
          <w:tcPr>
            <w:tcW w:w="6406" w:type="dxa"/>
            <w:tcBorders>
              <w:top w:val="single" w:sz="4" w:space="0" w:color="auto"/>
              <w:left w:val="single" w:sz="4" w:space="0" w:color="auto"/>
              <w:bottom w:val="single" w:sz="4" w:space="0" w:color="auto"/>
              <w:right w:val="single" w:sz="4" w:space="0" w:color="auto"/>
            </w:tcBorders>
          </w:tcPr>
          <w:p w:rsidR="000909EF" w:rsidRDefault="000909EF" w:rsidP="009D3B2D">
            <w:pPr>
              <w:pStyle w:val="ConsPlusNormal"/>
              <w:jc w:val="center"/>
            </w:pPr>
            <w:r>
              <w:t>Наименование учебного оборудования</w:t>
            </w:r>
          </w:p>
        </w:tc>
        <w:tc>
          <w:tcPr>
            <w:tcW w:w="1301" w:type="dxa"/>
            <w:tcBorders>
              <w:top w:val="single" w:sz="4" w:space="0" w:color="auto"/>
              <w:left w:val="single" w:sz="4" w:space="0" w:color="auto"/>
              <w:bottom w:val="single" w:sz="4" w:space="0" w:color="auto"/>
              <w:right w:val="single" w:sz="4" w:space="0" w:color="auto"/>
            </w:tcBorders>
          </w:tcPr>
          <w:p w:rsidR="000909EF" w:rsidRDefault="000909EF" w:rsidP="009D3B2D">
            <w:pPr>
              <w:pStyle w:val="ConsPlusNormal"/>
              <w:jc w:val="center"/>
            </w:pPr>
            <w:r>
              <w:t>Единица измерения</w:t>
            </w:r>
          </w:p>
        </w:tc>
        <w:tc>
          <w:tcPr>
            <w:tcW w:w="1363" w:type="dxa"/>
            <w:tcBorders>
              <w:top w:val="single" w:sz="4" w:space="0" w:color="auto"/>
              <w:left w:val="single" w:sz="4" w:space="0" w:color="auto"/>
              <w:bottom w:val="single" w:sz="4" w:space="0" w:color="auto"/>
              <w:right w:val="single" w:sz="4" w:space="0" w:color="auto"/>
            </w:tcBorders>
          </w:tcPr>
          <w:p w:rsidR="000909EF" w:rsidRDefault="000909EF" w:rsidP="009D3B2D">
            <w:pPr>
              <w:pStyle w:val="ConsPlusNormal"/>
              <w:jc w:val="center"/>
            </w:pPr>
            <w:r>
              <w:t>Количество</w:t>
            </w:r>
          </w:p>
        </w:tc>
      </w:tr>
      <w:tr w:rsidR="000909EF" w:rsidTr="009D3B2D">
        <w:tc>
          <w:tcPr>
            <w:tcW w:w="6406" w:type="dxa"/>
            <w:tcBorders>
              <w:top w:val="single" w:sz="4" w:space="0" w:color="auto"/>
              <w:left w:val="single" w:sz="4" w:space="0" w:color="auto"/>
              <w:right w:val="single" w:sz="4" w:space="0" w:color="auto"/>
            </w:tcBorders>
          </w:tcPr>
          <w:p w:rsidR="000909EF" w:rsidRDefault="000909EF" w:rsidP="009D3B2D">
            <w:pPr>
              <w:pStyle w:val="ConsPlusNormal"/>
              <w:jc w:val="center"/>
            </w:pPr>
            <w:r>
              <w:t>Оборудование и технические средства обучения</w:t>
            </w:r>
          </w:p>
        </w:tc>
        <w:tc>
          <w:tcPr>
            <w:tcW w:w="1301" w:type="dxa"/>
            <w:tcBorders>
              <w:top w:val="single" w:sz="4" w:space="0" w:color="auto"/>
              <w:left w:val="single" w:sz="4" w:space="0" w:color="auto"/>
              <w:right w:val="single" w:sz="4" w:space="0" w:color="auto"/>
            </w:tcBorders>
          </w:tcPr>
          <w:p w:rsidR="000909EF" w:rsidRDefault="000909EF" w:rsidP="009D3B2D">
            <w:pPr>
              <w:pStyle w:val="ConsPlusNormal"/>
            </w:pPr>
          </w:p>
        </w:tc>
        <w:tc>
          <w:tcPr>
            <w:tcW w:w="1363" w:type="dxa"/>
            <w:tcBorders>
              <w:top w:val="single" w:sz="4" w:space="0" w:color="auto"/>
              <w:left w:val="single" w:sz="4" w:space="0" w:color="auto"/>
              <w:right w:val="single" w:sz="4" w:space="0" w:color="auto"/>
            </w:tcBorders>
          </w:tcPr>
          <w:p w:rsidR="000909EF" w:rsidRDefault="000909EF" w:rsidP="009D3B2D">
            <w:pPr>
              <w:pStyle w:val="ConsPlusNormal"/>
            </w:pP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Тренажер (в качестве тренажера может использоваться учебное транспортное средство)</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pP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Детское удерживающее устройство</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Гибкое связующее звено (буксировочный трос)</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lastRenderedPageBreak/>
              <w:t>Тягово-сцепное устройство</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Компьютер с соответствующим программным обеспечением</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proofErr w:type="spellStart"/>
            <w:r>
              <w:t>Мультимедийный</w:t>
            </w:r>
            <w:proofErr w:type="spellEnd"/>
            <w:r>
              <w:t xml:space="preserve"> проектор</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Экран (монитор, электронная доска)</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Магнитная доска со схемой населенного пункта (может быть заменена соответствующим электронным учебным пособием)</w:t>
            </w:r>
          </w:p>
        </w:tc>
        <w:tc>
          <w:tcPr>
            <w:tcW w:w="1301" w:type="dxa"/>
            <w:tcBorders>
              <w:left w:val="single" w:sz="4" w:space="0" w:color="auto"/>
              <w:right w:val="single" w:sz="4" w:space="0" w:color="auto"/>
            </w:tcBorders>
          </w:tcPr>
          <w:p w:rsidR="000909EF" w:rsidRDefault="000909EF" w:rsidP="009D3B2D">
            <w:pPr>
              <w:pStyle w:val="ConsPlusNormal"/>
              <w:jc w:val="center"/>
            </w:pPr>
            <w:r>
              <w:t>комплект</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jc w:val="center"/>
            </w:pPr>
            <w:r>
              <w:t>Учебно-наглядные пособия</w:t>
            </w:r>
          </w:p>
          <w:p w:rsidR="000909EF" w:rsidRDefault="000909EF" w:rsidP="009D3B2D">
            <w:pPr>
              <w:pStyle w:val="ConsPlusNormal"/>
              <w:jc w:val="center"/>
            </w:pPr>
            <w:proofErr w:type="gramStart"/>
            <w:r>
              <w:t xml:space="preserve">(допустимо представлять в виде плаката, стенда, макета, планшета, модели, схемы, кинофильма, видеофильма, </w:t>
            </w:r>
            <w:proofErr w:type="spellStart"/>
            <w:r>
              <w:t>мультимедийных</w:t>
            </w:r>
            <w:proofErr w:type="spellEnd"/>
            <w:r>
              <w:t xml:space="preserve"> слайдов)</w:t>
            </w:r>
            <w:proofErr w:type="gramEnd"/>
          </w:p>
        </w:tc>
        <w:tc>
          <w:tcPr>
            <w:tcW w:w="1301" w:type="dxa"/>
            <w:tcBorders>
              <w:left w:val="single" w:sz="4" w:space="0" w:color="auto"/>
              <w:right w:val="single" w:sz="4" w:space="0" w:color="auto"/>
            </w:tcBorders>
          </w:tcPr>
          <w:p w:rsidR="000909EF" w:rsidRDefault="000909EF" w:rsidP="009D3B2D">
            <w:pPr>
              <w:pStyle w:val="ConsPlusNormal"/>
            </w:pPr>
          </w:p>
        </w:tc>
        <w:tc>
          <w:tcPr>
            <w:tcW w:w="1363" w:type="dxa"/>
            <w:tcBorders>
              <w:left w:val="single" w:sz="4" w:space="0" w:color="auto"/>
              <w:right w:val="single" w:sz="4" w:space="0" w:color="auto"/>
            </w:tcBorders>
          </w:tcPr>
          <w:p w:rsidR="000909EF" w:rsidRDefault="000909EF" w:rsidP="009D3B2D">
            <w:pPr>
              <w:pStyle w:val="ConsPlusNormal"/>
            </w:pPr>
          </w:p>
        </w:tc>
      </w:tr>
      <w:tr w:rsidR="000909EF" w:rsidTr="009D3B2D">
        <w:tc>
          <w:tcPr>
            <w:tcW w:w="6406" w:type="dxa"/>
            <w:tcBorders>
              <w:left w:val="single" w:sz="4" w:space="0" w:color="auto"/>
              <w:right w:val="single" w:sz="4" w:space="0" w:color="auto"/>
            </w:tcBorders>
          </w:tcPr>
          <w:p w:rsidR="000909EF" w:rsidRDefault="000909EF" w:rsidP="009D3B2D">
            <w:pPr>
              <w:pStyle w:val="ConsPlusNormal"/>
              <w:jc w:val="center"/>
            </w:pPr>
            <w:r>
              <w:t>Основы управления транспортными средствами</w:t>
            </w:r>
          </w:p>
        </w:tc>
        <w:tc>
          <w:tcPr>
            <w:tcW w:w="1301" w:type="dxa"/>
            <w:tcBorders>
              <w:left w:val="single" w:sz="4" w:space="0" w:color="auto"/>
              <w:right w:val="single" w:sz="4" w:space="0" w:color="auto"/>
            </w:tcBorders>
          </w:tcPr>
          <w:p w:rsidR="000909EF" w:rsidRDefault="000909EF" w:rsidP="009D3B2D">
            <w:pPr>
              <w:pStyle w:val="ConsPlusNormal"/>
            </w:pPr>
          </w:p>
        </w:tc>
        <w:tc>
          <w:tcPr>
            <w:tcW w:w="1363" w:type="dxa"/>
            <w:tcBorders>
              <w:left w:val="single" w:sz="4" w:space="0" w:color="auto"/>
              <w:right w:val="single" w:sz="4" w:space="0" w:color="auto"/>
            </w:tcBorders>
          </w:tcPr>
          <w:p w:rsidR="000909EF" w:rsidRDefault="000909EF" w:rsidP="009D3B2D">
            <w:pPr>
              <w:pStyle w:val="ConsPlusNormal"/>
            </w:pP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Сложные дорожные условия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Виды и причины ДТП</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Типичные опасные ситуации</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Сложные метеоусловия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Движение в темное время суток</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Посадка водителя за рулем. Экипировка водителя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Способы торможения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Тормозной и остановочный путь</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Действия водителя в критических ситуациях</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Силы, действующие на транспортное средство</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Управление автомобилем в нештатных ситуациях</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Профессиональная надежность водителя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Дистанция и боковой интервал. Организация наблюдения в процессе управления транспортным средством</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Влияние дорожных условий на безопасность движения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Безопасное прохождение поворотов</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Безопасность пассажиров транспортных средств</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Безопасность пешеходов и велосипедистов</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Типичные ошибки пешеходов</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 xml:space="preserve">Типовые примеры допускаемых нарушений </w:t>
            </w:r>
            <w:hyperlink r:id="rId21" w:history="1">
              <w:r>
                <w:rPr>
                  <w:color w:val="0000FF"/>
                </w:rPr>
                <w:t>правил</w:t>
              </w:r>
            </w:hyperlink>
            <w:r>
              <w:t xml:space="preserve"> дорожного движения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jc w:val="center"/>
            </w:pPr>
            <w:r>
              <w:lastRenderedPageBreak/>
              <w:t>Устройство и техническое обслуживание транспортных средств категории "B" как объектов управления</w:t>
            </w:r>
          </w:p>
        </w:tc>
        <w:tc>
          <w:tcPr>
            <w:tcW w:w="1301" w:type="dxa"/>
            <w:tcBorders>
              <w:left w:val="single" w:sz="4" w:space="0" w:color="auto"/>
              <w:right w:val="single" w:sz="4" w:space="0" w:color="auto"/>
            </w:tcBorders>
          </w:tcPr>
          <w:p w:rsidR="000909EF" w:rsidRDefault="000909EF" w:rsidP="009D3B2D">
            <w:pPr>
              <w:pStyle w:val="ConsPlusNormal"/>
            </w:pP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Классификация автомобилей</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автомобиля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Кузов автомобиля, системы пассивной безопасности</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двигателя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Горюче-смазочные материалы и специальные жидкости</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Схемы трансмиссии автомобилей с различными приводами</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сцепления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механической коробки переключения передач</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автоматической коробки переключения передач</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Передняя и задняя подвески</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Конструкции и маркировка автомобильных шин</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тормозных систем</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системы рулевого управления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маркировка аккумуляторных батарей</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генератора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стартера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бесконтактной и микропроцессорной систем зажигания</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и принцип работы, внешних световых приборов и звуковых сигналов</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Классификация прицепов</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Общее устройство прицепа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Виды подвесок, применяемых на прицепах</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Электрооборудование прицепа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Устройство узла сцепки и тягово-сцепного устройства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Контрольный осмотр и ежедневное техническое обслуживание автомобиля и прицепа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jc w:val="center"/>
            </w:pPr>
            <w:r>
              <w:t>Организация и выполнение пассажирских перевозок автомобильным транспортом</w:t>
            </w:r>
          </w:p>
        </w:tc>
        <w:tc>
          <w:tcPr>
            <w:tcW w:w="1301" w:type="dxa"/>
            <w:tcBorders>
              <w:left w:val="single" w:sz="4" w:space="0" w:color="auto"/>
              <w:right w:val="single" w:sz="4" w:space="0" w:color="auto"/>
            </w:tcBorders>
          </w:tcPr>
          <w:p w:rsidR="000909EF" w:rsidRDefault="000909EF" w:rsidP="009D3B2D">
            <w:pPr>
              <w:pStyle w:val="ConsPlusNormal"/>
            </w:pPr>
          </w:p>
        </w:tc>
        <w:tc>
          <w:tcPr>
            <w:tcW w:w="1363" w:type="dxa"/>
            <w:tcBorders>
              <w:left w:val="single" w:sz="4" w:space="0" w:color="auto"/>
              <w:right w:val="single" w:sz="4" w:space="0" w:color="auto"/>
            </w:tcBorders>
          </w:tcPr>
          <w:p w:rsidR="000909EF" w:rsidRDefault="000909EF" w:rsidP="009D3B2D">
            <w:pPr>
              <w:pStyle w:val="ConsPlusNormal"/>
            </w:pP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lastRenderedPageBreak/>
              <w:t>Нормативное правовое обеспечение пассажирских перевозок автомобильным транспортом</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jc w:val="center"/>
            </w:pPr>
            <w:r>
              <w:t>Информационные материалы</w:t>
            </w:r>
          </w:p>
        </w:tc>
        <w:tc>
          <w:tcPr>
            <w:tcW w:w="1301" w:type="dxa"/>
            <w:tcBorders>
              <w:left w:val="single" w:sz="4" w:space="0" w:color="auto"/>
              <w:right w:val="single" w:sz="4" w:space="0" w:color="auto"/>
            </w:tcBorders>
          </w:tcPr>
          <w:p w:rsidR="000909EF" w:rsidRDefault="000909EF" w:rsidP="009D3B2D">
            <w:pPr>
              <w:pStyle w:val="ConsPlusNormal"/>
            </w:pPr>
          </w:p>
        </w:tc>
        <w:tc>
          <w:tcPr>
            <w:tcW w:w="1363" w:type="dxa"/>
            <w:tcBorders>
              <w:left w:val="single" w:sz="4" w:space="0" w:color="auto"/>
              <w:right w:val="single" w:sz="4" w:space="0" w:color="auto"/>
            </w:tcBorders>
          </w:tcPr>
          <w:p w:rsidR="000909EF" w:rsidRDefault="000909EF" w:rsidP="009D3B2D">
            <w:pPr>
              <w:pStyle w:val="ConsPlusNormal"/>
            </w:pPr>
          </w:p>
        </w:tc>
      </w:tr>
      <w:tr w:rsidR="000909EF" w:rsidTr="009D3B2D">
        <w:tc>
          <w:tcPr>
            <w:tcW w:w="6406" w:type="dxa"/>
            <w:tcBorders>
              <w:left w:val="single" w:sz="4" w:space="0" w:color="auto"/>
              <w:right w:val="single" w:sz="4" w:space="0" w:color="auto"/>
            </w:tcBorders>
          </w:tcPr>
          <w:p w:rsidR="000909EF" w:rsidRDefault="000909EF" w:rsidP="009D3B2D">
            <w:pPr>
              <w:pStyle w:val="ConsPlusNormal"/>
              <w:jc w:val="center"/>
            </w:pPr>
            <w:r>
              <w:t>Информационный стенд</w:t>
            </w:r>
          </w:p>
        </w:tc>
        <w:tc>
          <w:tcPr>
            <w:tcW w:w="1301" w:type="dxa"/>
            <w:tcBorders>
              <w:left w:val="single" w:sz="4" w:space="0" w:color="auto"/>
              <w:right w:val="single" w:sz="4" w:space="0" w:color="auto"/>
            </w:tcBorders>
          </w:tcPr>
          <w:p w:rsidR="000909EF" w:rsidRDefault="000909EF" w:rsidP="009D3B2D">
            <w:pPr>
              <w:pStyle w:val="ConsPlusNormal"/>
            </w:pPr>
          </w:p>
        </w:tc>
        <w:tc>
          <w:tcPr>
            <w:tcW w:w="1363" w:type="dxa"/>
            <w:tcBorders>
              <w:left w:val="single" w:sz="4" w:space="0" w:color="auto"/>
              <w:right w:val="single" w:sz="4" w:space="0" w:color="auto"/>
            </w:tcBorders>
          </w:tcPr>
          <w:p w:rsidR="000909EF" w:rsidRDefault="000909EF" w:rsidP="009D3B2D">
            <w:pPr>
              <w:pStyle w:val="ConsPlusNormal"/>
            </w:pPr>
          </w:p>
        </w:tc>
      </w:tr>
      <w:tr w:rsidR="000909EF" w:rsidTr="009D3B2D">
        <w:tc>
          <w:tcPr>
            <w:tcW w:w="6406" w:type="dxa"/>
            <w:tcBorders>
              <w:left w:val="single" w:sz="4" w:space="0" w:color="auto"/>
              <w:right w:val="single" w:sz="4" w:space="0" w:color="auto"/>
            </w:tcBorders>
          </w:tcPr>
          <w:p w:rsidR="000909EF" w:rsidRDefault="00316030" w:rsidP="009D3B2D">
            <w:pPr>
              <w:pStyle w:val="ConsPlusNormal"/>
            </w:pPr>
            <w:hyperlink r:id="rId22" w:history="1">
              <w:r w:rsidR="000909EF">
                <w:rPr>
                  <w:color w:val="0000FF"/>
                </w:rPr>
                <w:t>Закон</w:t>
              </w:r>
            </w:hyperlink>
            <w:r w:rsidR="000909EF">
              <w:t xml:space="preserve"> Российской Федерации от 7 февраля 1992 г. N 2300-1 "О защите прав потребителей" (Собрание законодательства Российской Федерации, 1996, N 3, ст. 140; 2021, N 24, ст. 4188)</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Копия лицензии с соответствующим приложением</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Примерная программа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Образовательная программа</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Учебный план</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Календарный учебный график (на каждую учебную группу)</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Расписание занятий (на каждую учебную группу)</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График учебного вождения (на каждую учебную группу)</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Схемы учебных маршрутов, утвержденные руководителем организации, осуществляющей образовательную деятельность</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right w:val="single" w:sz="4" w:space="0" w:color="auto"/>
            </w:tcBorders>
          </w:tcPr>
          <w:p w:rsidR="000909EF" w:rsidRDefault="000909EF" w:rsidP="009D3B2D">
            <w:pPr>
              <w:pStyle w:val="ConsPlusNormal"/>
            </w:pPr>
            <w:r>
              <w:t>Книга жалоб и предложений</w:t>
            </w:r>
          </w:p>
        </w:tc>
        <w:tc>
          <w:tcPr>
            <w:tcW w:w="1301" w:type="dxa"/>
            <w:tcBorders>
              <w:left w:val="single" w:sz="4" w:space="0" w:color="auto"/>
              <w:right w:val="single" w:sz="4" w:space="0" w:color="auto"/>
            </w:tcBorders>
          </w:tcPr>
          <w:p w:rsidR="000909EF" w:rsidRDefault="000909EF" w:rsidP="009D3B2D">
            <w:pPr>
              <w:pStyle w:val="ConsPlusNormal"/>
              <w:jc w:val="center"/>
            </w:pPr>
            <w:r>
              <w:t>штука</w:t>
            </w:r>
          </w:p>
        </w:tc>
        <w:tc>
          <w:tcPr>
            <w:tcW w:w="1363" w:type="dxa"/>
            <w:tcBorders>
              <w:left w:val="single" w:sz="4" w:space="0" w:color="auto"/>
              <w:right w:val="single" w:sz="4" w:space="0" w:color="auto"/>
            </w:tcBorders>
          </w:tcPr>
          <w:p w:rsidR="000909EF" w:rsidRDefault="000909EF" w:rsidP="009D3B2D">
            <w:pPr>
              <w:pStyle w:val="ConsPlusNormal"/>
              <w:jc w:val="center"/>
            </w:pPr>
            <w:r>
              <w:t>1</w:t>
            </w:r>
          </w:p>
        </w:tc>
      </w:tr>
      <w:tr w:rsidR="000909EF" w:rsidTr="009D3B2D">
        <w:tc>
          <w:tcPr>
            <w:tcW w:w="6406" w:type="dxa"/>
            <w:tcBorders>
              <w:left w:val="single" w:sz="4" w:space="0" w:color="auto"/>
              <w:bottom w:val="single" w:sz="4" w:space="0" w:color="auto"/>
              <w:right w:val="single" w:sz="4" w:space="0" w:color="auto"/>
            </w:tcBorders>
          </w:tcPr>
          <w:p w:rsidR="000909EF" w:rsidRDefault="000909EF" w:rsidP="009D3B2D">
            <w:pPr>
              <w:pStyle w:val="ConsPlusNormal"/>
            </w:pPr>
            <w:r>
              <w:t>Адрес официального сайта в информационно-телекоммуникационной сети "Интернет"</w:t>
            </w:r>
          </w:p>
        </w:tc>
        <w:tc>
          <w:tcPr>
            <w:tcW w:w="1301" w:type="dxa"/>
            <w:tcBorders>
              <w:left w:val="single" w:sz="4" w:space="0" w:color="auto"/>
              <w:bottom w:val="single" w:sz="4" w:space="0" w:color="auto"/>
              <w:right w:val="single" w:sz="4" w:space="0" w:color="auto"/>
            </w:tcBorders>
          </w:tcPr>
          <w:p w:rsidR="000909EF" w:rsidRDefault="000909EF" w:rsidP="009D3B2D">
            <w:pPr>
              <w:pStyle w:val="ConsPlusNormal"/>
            </w:pPr>
          </w:p>
        </w:tc>
        <w:tc>
          <w:tcPr>
            <w:tcW w:w="1363" w:type="dxa"/>
            <w:tcBorders>
              <w:left w:val="single" w:sz="4" w:space="0" w:color="auto"/>
              <w:bottom w:val="single" w:sz="4" w:space="0" w:color="auto"/>
              <w:right w:val="single" w:sz="4" w:space="0" w:color="auto"/>
            </w:tcBorders>
          </w:tcPr>
          <w:p w:rsidR="000909EF" w:rsidRDefault="000909EF" w:rsidP="009D3B2D">
            <w:pPr>
              <w:pStyle w:val="ConsPlusNormal"/>
            </w:pPr>
          </w:p>
        </w:tc>
      </w:tr>
    </w:tbl>
    <w:p w:rsidR="000909EF" w:rsidRDefault="000909EF" w:rsidP="000909EF">
      <w:pPr>
        <w:pStyle w:val="ConsPlusNormal"/>
        <w:jc w:val="both"/>
      </w:pPr>
    </w:p>
    <w:p w:rsidR="000909EF" w:rsidRDefault="000909EF" w:rsidP="000909EF">
      <w:pPr>
        <w:pStyle w:val="ConsPlusNormal"/>
        <w:ind w:firstLine="540"/>
        <w:jc w:val="both"/>
      </w:pPr>
      <w:proofErr w:type="gramStart"/>
      <w:r>
        <w:t xml:space="preserve">Автодром, автоматизированный автодром и закрытая площадка должны иметь установленное по периметру ограждение, препятствующее движению по территории транспортных средств и пешеходов, за исключением транспортных средств, используемых для обучения вождению и проведения квалификационного экзамена, и лиц, непосредственно задействованных в проведении квалификационного экзамена, согласно </w:t>
      </w:r>
      <w:hyperlink r:id="rId23" w:history="1">
        <w:r>
          <w:rPr>
            <w:color w:val="0000FF"/>
          </w:rPr>
          <w:t>пункту 2</w:t>
        </w:r>
      </w:hyperlink>
      <w:r>
        <w:t xml:space="preserve"> Требований к техническим средствам контроля знаний и навыков управления транспортными средствами кандидатов в водители, прилагаемых к Правилам</w:t>
      </w:r>
      <w:proofErr w:type="gramEnd"/>
      <w:r>
        <w:t xml:space="preserve"> </w:t>
      </w:r>
      <w:proofErr w:type="gramStart"/>
      <w:r>
        <w:t>проведения экзаменов на право управления транспортными средствами и выдачи водительских удостоверений, утвержденным постановлением Правительства Российской Федерации от 24 октября 2014 г. N 1097 "О допуске к управлению транспортными средствами" (Собрание законодательства Российской Федерации, 2014, N 44, ст. 6063; 2019, N 52, ст. 7974) (далее - Требования к техническим средствам контроля).</w:t>
      </w:r>
      <w:proofErr w:type="gramEnd"/>
    </w:p>
    <w:p w:rsidR="000909EF" w:rsidRDefault="000909EF" w:rsidP="000909EF">
      <w:pPr>
        <w:pStyle w:val="ConsPlusNormal"/>
        <w:spacing w:before="240"/>
        <w:ind w:firstLine="540"/>
        <w:jc w:val="both"/>
      </w:pPr>
      <w:proofErr w:type="gramStart"/>
      <w:r>
        <w:t xml:space="preserve">Размеры и оборудование автодрома, автоматизированного автодрома и закрытой площадки должны обеспечивать возможность выполнения испытательных упражнений в зависимости от категории или подкатегории транспортного средства, используемых для проведения квалификационного экзамена согласно </w:t>
      </w:r>
      <w:hyperlink r:id="rId24" w:history="1">
        <w:r>
          <w:rPr>
            <w:color w:val="0000FF"/>
          </w:rPr>
          <w:t>пункту 3</w:t>
        </w:r>
      </w:hyperlink>
      <w:r>
        <w:t xml:space="preserve"> Требований к техническим средствам контроля.</w:t>
      </w:r>
      <w:proofErr w:type="gramEnd"/>
    </w:p>
    <w:p w:rsidR="000909EF" w:rsidRDefault="000909EF" w:rsidP="000909EF">
      <w:pPr>
        <w:pStyle w:val="ConsPlusNormal"/>
        <w:spacing w:before="240"/>
        <w:ind w:firstLine="540"/>
        <w:jc w:val="both"/>
      </w:pPr>
      <w:r>
        <w:t xml:space="preserve">Размеры закрытой площадки или автодрома для первоначального обучения вождению транспортных средств должны составлять не менее 0,24 га. Для разметки </w:t>
      </w:r>
      <w:r>
        <w:lastRenderedPageBreak/>
        <w:t>границ выполнения соответствующих заданий применяются конуса разметочные (ограничительные), стойки разметочные, вехи стержневые.</w:t>
      </w:r>
    </w:p>
    <w:p w:rsidR="000909EF" w:rsidRDefault="000909EF" w:rsidP="000909EF">
      <w:pPr>
        <w:pStyle w:val="ConsPlusNormal"/>
        <w:spacing w:before="240"/>
        <w:ind w:firstLine="540"/>
        <w:jc w:val="both"/>
      </w:pPr>
      <w:r>
        <w:t xml:space="preserve">Зоны испытательных упражнений автодрома, автоматизированного автодрома и закрытой площадки должны иметь однородное </w:t>
      </w:r>
      <w:proofErr w:type="spellStart"/>
      <w:r>
        <w:t>асфальт</w:t>
      </w:r>
      <w:proofErr w:type="gramStart"/>
      <w:r>
        <w:t>о</w:t>
      </w:r>
      <w:proofErr w:type="spellEnd"/>
      <w:r>
        <w:t>-</w:t>
      </w:r>
      <w:proofErr w:type="gramEnd"/>
      <w:r>
        <w:t xml:space="preserve"> или цементобетонное покрытие согласно </w:t>
      </w:r>
      <w:hyperlink r:id="rId25" w:history="1">
        <w:r>
          <w:rPr>
            <w:color w:val="0000FF"/>
          </w:rPr>
          <w:t>пункту 5</w:t>
        </w:r>
      </w:hyperlink>
      <w:r>
        <w:t xml:space="preserve"> Требований к техническим средствам контроля.</w:t>
      </w:r>
    </w:p>
    <w:p w:rsidR="000909EF" w:rsidRDefault="000909EF" w:rsidP="000909EF">
      <w:pPr>
        <w:pStyle w:val="ConsPlusNormal"/>
        <w:spacing w:before="240"/>
        <w:ind w:firstLine="540"/>
        <w:jc w:val="both"/>
      </w:pPr>
      <w:r>
        <w:t xml:space="preserve">Наклонный участок должен иметь продольный уклон в пределах 8 - 16 процентов включительно. Использование колейной эстакады не допускается согласно </w:t>
      </w:r>
      <w:hyperlink r:id="rId26" w:history="1">
        <w:r>
          <w:rPr>
            <w:color w:val="0000FF"/>
          </w:rPr>
          <w:t>пункту 5</w:t>
        </w:r>
      </w:hyperlink>
      <w:r>
        <w:t xml:space="preserve"> Требований к техническим средствам контроля.</w:t>
      </w:r>
    </w:p>
    <w:p w:rsidR="000909EF" w:rsidRDefault="000909EF" w:rsidP="000909EF">
      <w:pPr>
        <w:pStyle w:val="ConsPlusNormal"/>
        <w:spacing w:before="240"/>
        <w:ind w:firstLine="540"/>
        <w:jc w:val="both"/>
      </w:pPr>
      <w:r>
        <w:t xml:space="preserve">На участках, предназначенных для движения транспортных средств, должен быть предусмотрен водоотвод. Проезжая часть должна быть горизонтальной с максимальным продольным уклоном не более 100 промилле согласно </w:t>
      </w:r>
      <w:hyperlink r:id="rId27" w:history="1">
        <w:r>
          <w:rPr>
            <w:color w:val="0000FF"/>
          </w:rPr>
          <w:t>пункту 5</w:t>
        </w:r>
      </w:hyperlink>
      <w:r>
        <w:t xml:space="preserve"> Требований к техническим средствам контроля.</w:t>
      </w:r>
    </w:p>
    <w:p w:rsidR="000909EF" w:rsidRDefault="000909EF" w:rsidP="000909EF">
      <w:pPr>
        <w:pStyle w:val="ConsPlusNormal"/>
        <w:spacing w:before="240"/>
        <w:ind w:firstLine="540"/>
        <w:jc w:val="both"/>
      </w:pPr>
      <w:r>
        <w:t xml:space="preserve">Коэффициент сцепления покрытия должен обеспечивать безопасные условия движения. В зоне движения транспортных средств не допускается наличие посторонних предметов, не имеющих отношения к обустройству автодрома (закрытой площадки) согласно </w:t>
      </w:r>
      <w:hyperlink r:id="rId28" w:history="1">
        <w:r>
          <w:rPr>
            <w:color w:val="0000FF"/>
          </w:rPr>
          <w:t>пункту 5</w:t>
        </w:r>
      </w:hyperlink>
      <w:r>
        <w:t xml:space="preserve"> Требований к техническим средствам контроля.</w:t>
      </w:r>
    </w:p>
    <w:p w:rsidR="000909EF" w:rsidRDefault="000909EF" w:rsidP="000909EF">
      <w:pPr>
        <w:pStyle w:val="ConsPlusNormal"/>
        <w:spacing w:before="240"/>
        <w:ind w:firstLine="540"/>
        <w:jc w:val="both"/>
      </w:pPr>
      <w:r>
        <w:t xml:space="preserve">Коэффициент сцепления колеса автомобиля с покрытием должен быть не менее 0,3 </w:t>
      </w:r>
      <w:proofErr w:type="gramStart"/>
      <w:r>
        <w:t>при его измерении измерительным колесом стандартным с покрышкой с протектором без рисунка</w:t>
      </w:r>
      <w:proofErr w:type="gramEnd"/>
      <w:r>
        <w:t xml:space="preserve"> в соответствии с </w:t>
      </w:r>
      <w:hyperlink r:id="rId29" w:history="1">
        <w:r>
          <w:rPr>
            <w:color w:val="0000FF"/>
          </w:rPr>
          <w:t>пунктом 5.2.2</w:t>
        </w:r>
      </w:hyperlink>
      <w:r>
        <w:t xml:space="preserve"> Национального стандарта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 ГОСТ </w:t>
      </w:r>
      <w:proofErr w:type="gramStart"/>
      <w:r>
        <w:t>Р</w:t>
      </w:r>
      <w:proofErr w:type="gramEnd"/>
      <w:r>
        <w:t xml:space="preserve"> 50597-2017, утвержденного </w:t>
      </w:r>
      <w:hyperlink r:id="rId30" w:history="1">
        <w:r>
          <w:rPr>
            <w:color w:val="0000FF"/>
          </w:rPr>
          <w:t>приказом</w:t>
        </w:r>
      </w:hyperlink>
      <w:r>
        <w:t xml:space="preserve"> Федерального агентства по техническому регулированию и метрологии от 26 сентября 2017 г. N 1245-ст (М., </w:t>
      </w:r>
      <w:proofErr w:type="spellStart"/>
      <w:r>
        <w:t>Стандартинформ</w:t>
      </w:r>
      <w:proofErr w:type="spellEnd"/>
      <w:r>
        <w:t>, 2017).</w:t>
      </w:r>
    </w:p>
    <w:p w:rsidR="000909EF" w:rsidRDefault="000909EF" w:rsidP="000909EF">
      <w:pPr>
        <w:pStyle w:val="ConsPlusNormal"/>
        <w:spacing w:before="240"/>
        <w:ind w:firstLine="540"/>
        <w:jc w:val="both"/>
      </w:pPr>
      <w:r>
        <w:t xml:space="preserve">При снижении естественной освещенности до 20 люксов должны использоваться наружные осветительные установки согласно </w:t>
      </w:r>
      <w:hyperlink r:id="rId31" w:history="1">
        <w:r>
          <w:rPr>
            <w:color w:val="0000FF"/>
          </w:rPr>
          <w:t>пункту 5</w:t>
        </w:r>
      </w:hyperlink>
      <w:r>
        <w:t xml:space="preserve"> Требований к техническим средствам контроля.</w:t>
      </w:r>
    </w:p>
    <w:p w:rsidR="000909EF" w:rsidRDefault="000909EF" w:rsidP="000909EF">
      <w:pPr>
        <w:pStyle w:val="ConsPlusNormal"/>
        <w:spacing w:before="240"/>
        <w:ind w:firstLine="540"/>
        <w:jc w:val="both"/>
      </w:pPr>
      <w:proofErr w:type="gramStart"/>
      <w:r>
        <w:t xml:space="preserve">Автоматизированные автодромы должны быть оборудованы техническими средствами, позволяющими обеспечивать взаимодействие с транспортными средствами, используемыми для обучения вождению и проведения квалификационного экзамена, и осуществлять в автоматизированном режиме контроль, оценку и хранение результатов выполнения кандидатами в водители каждого испытательного упражнения и квалификационного экзамена в целом согласно </w:t>
      </w:r>
      <w:hyperlink r:id="rId32" w:history="1">
        <w:r>
          <w:rPr>
            <w:color w:val="0000FF"/>
          </w:rPr>
          <w:t>пункту 7</w:t>
        </w:r>
      </w:hyperlink>
      <w:r>
        <w:t xml:space="preserve"> Требований к техническим средствам контроля.</w:t>
      </w:r>
      <w:proofErr w:type="gramEnd"/>
    </w:p>
    <w:p w:rsidR="000909EF" w:rsidRDefault="000909EF" w:rsidP="000909EF">
      <w:pPr>
        <w:pStyle w:val="ConsPlusNormal"/>
        <w:spacing w:before="240"/>
        <w:ind w:firstLine="540"/>
        <w:jc w:val="both"/>
      </w:pPr>
      <w:proofErr w:type="gramStart"/>
      <w:r>
        <w:t xml:space="preserve">Размеры автоматизированного автодрома должны обеспечивать возможность размещения на нем всех зон испытательных упражнений с учетом габаритных параметров и радиусов поворота используемых для проведения квалификационного экзамена транспортных средств, размеров предстартовой и </w:t>
      </w:r>
      <w:proofErr w:type="spellStart"/>
      <w:r>
        <w:t>послефинишной</w:t>
      </w:r>
      <w:proofErr w:type="spellEnd"/>
      <w:r>
        <w:t xml:space="preserve"> зон, зон выполнения испытательных упражнений и участков движения между ними, а также технологических зон для размещения диспетчерского пункта, элементов автоматизированной системы, технических средств организации дорожного движения и установок наружного</w:t>
      </w:r>
      <w:proofErr w:type="gramEnd"/>
      <w:r>
        <w:t xml:space="preserve"> освещения согласно </w:t>
      </w:r>
      <w:hyperlink r:id="rId33" w:history="1">
        <w:r>
          <w:rPr>
            <w:color w:val="0000FF"/>
          </w:rPr>
          <w:t>пункту 8</w:t>
        </w:r>
      </w:hyperlink>
      <w:r>
        <w:t xml:space="preserve"> Требований к техническим средствам контроля.</w:t>
      </w:r>
    </w:p>
    <w:p w:rsidR="000909EF" w:rsidRDefault="000909EF" w:rsidP="000909EF">
      <w:pPr>
        <w:pStyle w:val="ConsPlusNormal"/>
        <w:jc w:val="both"/>
      </w:pPr>
    </w:p>
    <w:p w:rsidR="000909EF" w:rsidRPr="001B2260" w:rsidRDefault="000909EF" w:rsidP="000909EF">
      <w:pPr>
        <w:pStyle w:val="ConsPlusTitle"/>
        <w:jc w:val="center"/>
        <w:outlineLvl w:val="1"/>
        <w:rPr>
          <w:rFonts w:ascii="Times New Roman" w:hAnsi="Times New Roman" w:cs="Times New Roman"/>
          <w:sz w:val="28"/>
          <w:szCs w:val="28"/>
        </w:rPr>
      </w:pPr>
      <w:r w:rsidRPr="001B2260">
        <w:rPr>
          <w:rFonts w:ascii="Times New Roman" w:hAnsi="Times New Roman" w:cs="Times New Roman"/>
          <w:sz w:val="28"/>
          <w:szCs w:val="28"/>
        </w:rPr>
        <w:t xml:space="preserve">VI. Система </w:t>
      </w:r>
      <w:proofErr w:type="gramStart"/>
      <w:r w:rsidRPr="001B2260">
        <w:rPr>
          <w:rFonts w:ascii="Times New Roman" w:hAnsi="Times New Roman" w:cs="Times New Roman"/>
          <w:sz w:val="28"/>
          <w:szCs w:val="28"/>
        </w:rPr>
        <w:t>оценки результатов освоения программы</w:t>
      </w:r>
      <w:proofErr w:type="gramEnd"/>
    </w:p>
    <w:p w:rsidR="001B2260" w:rsidRPr="00FD60FB" w:rsidRDefault="001B2260" w:rsidP="001B2260">
      <w:pPr>
        <w:spacing w:before="100" w:beforeAutospacing="1" w:after="0" w:line="240" w:lineRule="auto"/>
        <w:ind w:firstLine="567"/>
        <w:jc w:val="both"/>
        <w:rPr>
          <w:rFonts w:ascii="Times New Roman" w:hAnsi="Times New Roman" w:cs="Times New Roman"/>
          <w:sz w:val="24"/>
          <w:szCs w:val="24"/>
        </w:rPr>
      </w:pPr>
      <w:r w:rsidRPr="00FD60FB">
        <w:rPr>
          <w:rFonts w:ascii="Times New Roman" w:hAnsi="Times New Roman" w:cs="Times New Roman"/>
          <w:sz w:val="24"/>
          <w:szCs w:val="24"/>
        </w:rPr>
        <w:lastRenderedPageBreak/>
        <w:t>Текущий контроль успеваемости и промежуточной аттестации обучающихся осуществляется в виде контрольных работ, зачетов.</w:t>
      </w:r>
    </w:p>
    <w:p w:rsidR="000909EF" w:rsidRDefault="000909EF" w:rsidP="000909EF">
      <w:pPr>
        <w:pStyle w:val="ConsPlusNormal"/>
        <w:spacing w:before="240"/>
        <w:ind w:firstLine="540"/>
        <w:jc w:val="both"/>
      </w:pPr>
      <w:r>
        <w:t>Освоение образовательной программы завершается итоговой аттестацией в форме квалификационного экзамена. Квалификационный экзамен включает в себя практическую квалификационную работу и проверку теоретических знаний. Лица, получившие по итогам промежуточной аттестации неудовлетворительную оценку, к сдаче квалификационного экзамена не допускаются.</w:t>
      </w:r>
    </w:p>
    <w:p w:rsidR="000909EF" w:rsidRDefault="000909EF" w:rsidP="000909EF">
      <w:pPr>
        <w:pStyle w:val="ConsPlusNormal"/>
        <w:spacing w:before="240"/>
        <w:ind w:firstLine="540"/>
        <w:jc w:val="both"/>
      </w:pPr>
      <w:r>
        <w:t xml:space="preserve">К проведению квалификационного экзамена привлекаются представители работодателей, их объединений согласно </w:t>
      </w:r>
      <w:hyperlink r:id="rId34" w:history="1">
        <w:r>
          <w:rPr>
            <w:color w:val="0000FF"/>
          </w:rPr>
          <w:t>статье 74</w:t>
        </w:r>
      </w:hyperlink>
      <w:r>
        <w:t xml:space="preserve"> Федерального закона об образовании (Собрание законодательства Российской Федерации, 2012, N 53, ст. 7598; 2020, N 22, ст. 3379).</w:t>
      </w:r>
    </w:p>
    <w:p w:rsidR="000909EF" w:rsidRDefault="000909EF" w:rsidP="000909EF">
      <w:pPr>
        <w:pStyle w:val="ConsPlusNormal"/>
        <w:spacing w:before="240"/>
        <w:ind w:firstLine="540"/>
        <w:jc w:val="both"/>
      </w:pPr>
      <w:r>
        <w:t>Проверка теоретических знаний при проведении квалификационного экзамена проводится по предметам:</w:t>
      </w:r>
    </w:p>
    <w:p w:rsidR="000909EF" w:rsidRDefault="000909EF" w:rsidP="000909EF">
      <w:pPr>
        <w:pStyle w:val="ConsPlusNormal"/>
        <w:spacing w:before="240"/>
        <w:ind w:firstLine="540"/>
        <w:jc w:val="both"/>
      </w:pPr>
      <w:r>
        <w:t>"Основы законодательства Российской Федерации в сфере дорожного движения";</w:t>
      </w:r>
    </w:p>
    <w:p w:rsidR="000909EF" w:rsidRDefault="000909EF" w:rsidP="000909EF">
      <w:pPr>
        <w:pStyle w:val="ConsPlusNormal"/>
        <w:spacing w:before="240"/>
        <w:ind w:firstLine="540"/>
        <w:jc w:val="both"/>
      </w:pPr>
      <w:r>
        <w:t>"Устройство и техническое обслуживание транспортных средств категории "B" как объектов управления";</w:t>
      </w:r>
    </w:p>
    <w:p w:rsidR="000909EF" w:rsidRDefault="000909EF" w:rsidP="000909EF">
      <w:pPr>
        <w:pStyle w:val="ConsPlusNormal"/>
        <w:spacing w:before="240"/>
        <w:ind w:firstLine="540"/>
        <w:jc w:val="both"/>
      </w:pPr>
      <w:r>
        <w:t>"Основы управления транспортными средствами категории "B";</w:t>
      </w:r>
    </w:p>
    <w:p w:rsidR="000909EF" w:rsidRDefault="000909EF" w:rsidP="000909EF">
      <w:pPr>
        <w:pStyle w:val="ConsPlusNormal"/>
        <w:spacing w:before="240"/>
        <w:ind w:firstLine="540"/>
        <w:jc w:val="both"/>
      </w:pPr>
      <w:r>
        <w:t>"Организация и выполнение пассажирских перевозок автомобильным транспортом".</w:t>
      </w:r>
    </w:p>
    <w:p w:rsidR="000909EF" w:rsidRDefault="000909EF" w:rsidP="000909EF">
      <w:pPr>
        <w:pStyle w:val="ConsPlusNormal"/>
        <w:spacing w:before="240"/>
        <w:ind w:firstLine="540"/>
        <w:jc w:val="both"/>
      </w:pPr>
      <w:r>
        <w:t>Промежуточная аттестация и проверка теоретических знаний при проведении квалификационного экзамена проводятся с использованием материалов, утверждаемых руководителем организации, осуществляющей образовательную деятельность.</w:t>
      </w:r>
    </w:p>
    <w:p w:rsidR="000909EF" w:rsidRDefault="000909EF" w:rsidP="000909EF">
      <w:pPr>
        <w:pStyle w:val="ConsPlusNormal"/>
        <w:spacing w:before="240"/>
        <w:ind w:firstLine="540"/>
        <w:jc w:val="both"/>
      </w:pPr>
      <w:r>
        <w:t>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"B" на закрытой площадке или автодроме. На втором этапе осуществляется проверка навыков управления транспортным средством категории "B" в условиях дорожного движения.</w:t>
      </w:r>
    </w:p>
    <w:p w:rsidR="000909EF" w:rsidRDefault="000909EF" w:rsidP="000909EF">
      <w:pPr>
        <w:pStyle w:val="ConsPlusNormal"/>
        <w:spacing w:before="240"/>
        <w:ind w:firstLine="540"/>
        <w:jc w:val="both"/>
      </w:pPr>
      <w:r>
        <w:t xml:space="preserve">Результаты квалификационного экзамена оформляются протоколом. По результатам квалификационного экзамена выдается свидетельство о профессии водителя согласно </w:t>
      </w:r>
      <w:hyperlink r:id="rId35" w:history="1">
        <w:r>
          <w:rPr>
            <w:color w:val="0000FF"/>
          </w:rPr>
          <w:t>пункту 2 части 10 статьи 60</w:t>
        </w:r>
      </w:hyperlink>
      <w:r>
        <w:t xml:space="preserve"> Федерального закона об образовании (Собрание законодательства Российской Федерации, 2012, N 53, ст. 7598, 2020, N 22, ст. 3379).</w:t>
      </w:r>
    </w:p>
    <w:p w:rsidR="000909EF" w:rsidRDefault="000909EF" w:rsidP="000909EF">
      <w:pPr>
        <w:pStyle w:val="ConsPlusNormal"/>
        <w:spacing w:before="240"/>
        <w:ind w:firstLine="540"/>
        <w:jc w:val="both"/>
      </w:pPr>
      <w:r>
        <w:t>При обучении вождению на транспортном средстве, оборудованном автоматической трансмиссией, в свидетельстве о профессии водителя делается соответствующая запись.</w:t>
      </w:r>
    </w:p>
    <w:p w:rsidR="000909EF" w:rsidRDefault="000909EF" w:rsidP="000909EF">
      <w:pPr>
        <w:pStyle w:val="ConsPlusNormal"/>
        <w:spacing w:before="240"/>
        <w:ind w:firstLine="540"/>
        <w:jc w:val="both"/>
      </w:pPr>
      <w:r>
        <w:t xml:space="preserve">Индивидуальный учет результатов освоения </w:t>
      </w:r>
      <w:proofErr w:type="gramStart"/>
      <w:r>
        <w:t>обучающимися</w:t>
      </w:r>
      <w:proofErr w:type="gramEnd"/>
      <w:r>
        <w:t xml:space="preserve"> образовательной программы, а также хранение в архивах информации об этих результатах на бумажных и (или) электронных носителях, обеспечивается организацией, осуществляющей образовательную деятельность.</w:t>
      </w:r>
    </w:p>
    <w:p w:rsidR="000909EF" w:rsidRDefault="000909EF" w:rsidP="000909EF">
      <w:pPr>
        <w:pStyle w:val="ConsPlusNormal"/>
        <w:jc w:val="both"/>
      </w:pPr>
    </w:p>
    <w:p w:rsidR="000909EF" w:rsidRPr="001B2260" w:rsidRDefault="000909EF" w:rsidP="000909EF">
      <w:pPr>
        <w:pStyle w:val="ConsPlusTitle"/>
        <w:jc w:val="center"/>
        <w:outlineLvl w:val="1"/>
        <w:rPr>
          <w:rFonts w:ascii="Times New Roman" w:hAnsi="Times New Roman" w:cs="Times New Roman"/>
          <w:sz w:val="28"/>
          <w:szCs w:val="28"/>
        </w:rPr>
      </w:pPr>
      <w:r w:rsidRPr="001B2260">
        <w:rPr>
          <w:rFonts w:ascii="Times New Roman" w:hAnsi="Times New Roman" w:cs="Times New Roman"/>
          <w:sz w:val="28"/>
          <w:szCs w:val="28"/>
        </w:rPr>
        <w:t>VII. Учебно-методические материалы, обеспечивающие</w:t>
      </w:r>
    </w:p>
    <w:p w:rsidR="000909EF" w:rsidRPr="001B2260" w:rsidRDefault="000909EF" w:rsidP="000909EF">
      <w:pPr>
        <w:pStyle w:val="ConsPlusTitle"/>
        <w:jc w:val="center"/>
        <w:rPr>
          <w:rFonts w:ascii="Times New Roman" w:hAnsi="Times New Roman" w:cs="Times New Roman"/>
          <w:sz w:val="28"/>
          <w:szCs w:val="28"/>
        </w:rPr>
      </w:pPr>
      <w:r w:rsidRPr="001B2260">
        <w:rPr>
          <w:rFonts w:ascii="Times New Roman" w:hAnsi="Times New Roman" w:cs="Times New Roman"/>
          <w:sz w:val="28"/>
          <w:szCs w:val="28"/>
        </w:rPr>
        <w:t>реализацию программы</w:t>
      </w:r>
    </w:p>
    <w:p w:rsidR="000909EF" w:rsidRDefault="000909EF" w:rsidP="000909EF">
      <w:pPr>
        <w:pStyle w:val="ConsPlusNormal"/>
        <w:jc w:val="both"/>
      </w:pPr>
    </w:p>
    <w:p w:rsidR="00741253" w:rsidRDefault="00741253" w:rsidP="00741253">
      <w:pPr>
        <w:pStyle w:val="ConsPlusNormal"/>
        <w:ind w:firstLine="540"/>
        <w:jc w:val="both"/>
      </w:pPr>
      <w:r>
        <w:t>Учебно-методические материалы представлены:</w:t>
      </w:r>
    </w:p>
    <w:p w:rsidR="00741253" w:rsidRDefault="00013707" w:rsidP="00741253">
      <w:pPr>
        <w:pStyle w:val="ConsPlusNormal"/>
        <w:spacing w:before="240"/>
        <w:ind w:firstLine="540"/>
        <w:jc w:val="both"/>
      </w:pPr>
      <w:r>
        <w:t xml:space="preserve">- </w:t>
      </w:r>
      <w:r w:rsidR="00741253">
        <w:t>Примерной программой</w:t>
      </w:r>
      <w:r>
        <w:t xml:space="preserve"> профессиональной переподготовки водителей </w:t>
      </w:r>
      <w:r>
        <w:lastRenderedPageBreak/>
        <w:t>транспортных сре</w:t>
      </w:r>
      <w:proofErr w:type="gramStart"/>
      <w:r>
        <w:t>дств с к</w:t>
      </w:r>
      <w:proofErr w:type="gramEnd"/>
      <w:r>
        <w:t>атегории "C" на категорию "B"</w:t>
      </w:r>
      <w:r w:rsidR="00741253">
        <w:t>;</w:t>
      </w:r>
    </w:p>
    <w:p w:rsidR="00741253" w:rsidRDefault="00013707" w:rsidP="00741253">
      <w:pPr>
        <w:pStyle w:val="ConsPlusNormal"/>
        <w:spacing w:before="240"/>
        <w:ind w:firstLine="540"/>
        <w:jc w:val="both"/>
      </w:pPr>
      <w:r>
        <w:t>- О</w:t>
      </w:r>
      <w:r w:rsidR="00741253">
        <w:t>бразовательной программой</w:t>
      </w:r>
      <w:r>
        <w:t xml:space="preserve"> профессиональной переподготовки водителей транспортных сре</w:t>
      </w:r>
      <w:proofErr w:type="gramStart"/>
      <w:r>
        <w:t>дств с к</w:t>
      </w:r>
      <w:proofErr w:type="gramEnd"/>
      <w:r>
        <w:t>атегории "C" на категорию "B"</w:t>
      </w:r>
      <w:r w:rsidR="00741253">
        <w:t>;</w:t>
      </w:r>
    </w:p>
    <w:p w:rsidR="00741253" w:rsidRDefault="00013707" w:rsidP="00741253">
      <w:pPr>
        <w:pStyle w:val="ConsPlusNormal"/>
        <w:spacing w:before="240"/>
        <w:ind w:firstLine="540"/>
        <w:jc w:val="both"/>
      </w:pPr>
      <w:r>
        <w:t>- М</w:t>
      </w:r>
      <w:r w:rsidR="00741253">
        <w:t xml:space="preserve">атериалами для проведения промежуточной и итоговой аттестации </w:t>
      </w:r>
      <w:proofErr w:type="gramStart"/>
      <w:r w:rsidR="00741253">
        <w:t>обучающихся</w:t>
      </w:r>
      <w:proofErr w:type="gramEnd"/>
      <w:r w:rsidR="00741253">
        <w:t>, утвержденными руководителем организации, осуществляющей образовательную деятельность.</w:t>
      </w:r>
    </w:p>
    <w:p w:rsidR="00741253" w:rsidRDefault="00741253" w:rsidP="00741253">
      <w:pPr>
        <w:pStyle w:val="ConsPlusNormal"/>
        <w:jc w:val="both"/>
      </w:pPr>
    </w:p>
    <w:p w:rsidR="00F4660D" w:rsidRDefault="00F4660D"/>
    <w:sectPr w:rsidR="00F4660D" w:rsidSect="001471C7">
      <w:pgSz w:w="11906" w:h="16838"/>
      <w:pgMar w:top="993" w:right="850" w:bottom="993"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41253"/>
    <w:rsid w:val="00013707"/>
    <w:rsid w:val="0002788B"/>
    <w:rsid w:val="0004735E"/>
    <w:rsid w:val="00072963"/>
    <w:rsid w:val="000909EF"/>
    <w:rsid w:val="000C3B7A"/>
    <w:rsid w:val="001471C7"/>
    <w:rsid w:val="0019061A"/>
    <w:rsid w:val="001B2260"/>
    <w:rsid w:val="001D4F38"/>
    <w:rsid w:val="00205B92"/>
    <w:rsid w:val="00316030"/>
    <w:rsid w:val="00492B21"/>
    <w:rsid w:val="005A5493"/>
    <w:rsid w:val="006D4B73"/>
    <w:rsid w:val="00741253"/>
    <w:rsid w:val="00780298"/>
    <w:rsid w:val="00806D1E"/>
    <w:rsid w:val="00850BD7"/>
    <w:rsid w:val="00885640"/>
    <w:rsid w:val="008D48DF"/>
    <w:rsid w:val="009C6DBB"/>
    <w:rsid w:val="009D3B2D"/>
    <w:rsid w:val="00B0354E"/>
    <w:rsid w:val="00B446B7"/>
    <w:rsid w:val="00D11782"/>
    <w:rsid w:val="00D85F2F"/>
    <w:rsid w:val="00E4641B"/>
    <w:rsid w:val="00EA72F9"/>
    <w:rsid w:val="00F466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253"/>
    <w:rPr>
      <w:rFonts w:eastAsiaTheme="minorEastAsia"/>
      <w:lang w:eastAsia="ru-RU"/>
    </w:rPr>
  </w:style>
  <w:style w:type="paragraph" w:styleId="1">
    <w:name w:val="heading 1"/>
    <w:basedOn w:val="a"/>
    <w:next w:val="a"/>
    <w:link w:val="10"/>
    <w:qFormat/>
    <w:rsid w:val="00885640"/>
    <w:pPr>
      <w:keepNext/>
      <w:numPr>
        <w:numId w:val="1"/>
      </w:numPr>
      <w:suppressAutoHyphens/>
      <w:spacing w:before="240" w:after="60"/>
      <w:outlineLvl w:val="0"/>
    </w:pPr>
    <w:rPr>
      <w:rFonts w:ascii="Cambria" w:eastAsia="Times New Roman" w:hAnsi="Cambria" w:cs="Cambria"/>
      <w:b/>
      <w:bCs/>
      <w:kern w:val="1"/>
      <w:sz w:val="32"/>
      <w:szCs w:val="3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41253"/>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itle">
    <w:name w:val="ConsPlusTitle"/>
    <w:uiPriority w:val="99"/>
    <w:rsid w:val="00741253"/>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styleId="a3">
    <w:name w:val="Balloon Text"/>
    <w:basedOn w:val="a"/>
    <w:link w:val="a4"/>
    <w:uiPriority w:val="99"/>
    <w:semiHidden/>
    <w:unhideWhenUsed/>
    <w:rsid w:val="0074125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41253"/>
    <w:rPr>
      <w:rFonts w:ascii="Tahoma" w:eastAsiaTheme="minorEastAsia" w:hAnsi="Tahoma" w:cs="Tahoma"/>
      <w:sz w:val="16"/>
      <w:szCs w:val="16"/>
      <w:lang w:eastAsia="ru-RU"/>
    </w:rPr>
  </w:style>
  <w:style w:type="character" w:customStyle="1" w:styleId="10">
    <w:name w:val="Заголовок 1 Знак"/>
    <w:basedOn w:val="a0"/>
    <w:link w:val="1"/>
    <w:rsid w:val="00885640"/>
    <w:rPr>
      <w:rFonts w:ascii="Cambria" w:eastAsia="Times New Roman" w:hAnsi="Cambria" w:cs="Cambria"/>
      <w:b/>
      <w:bCs/>
      <w:kern w:val="1"/>
      <w:sz w:val="32"/>
      <w:szCs w:val="32"/>
      <w:lang w:eastAsia="ar-SA"/>
    </w:rPr>
  </w:style>
  <w:style w:type="paragraph" w:styleId="a5">
    <w:name w:val="Body Text"/>
    <w:basedOn w:val="a"/>
    <w:link w:val="a6"/>
    <w:rsid w:val="00885640"/>
    <w:pPr>
      <w:suppressAutoHyphens/>
      <w:autoSpaceDE w:val="0"/>
      <w:spacing w:after="0" w:line="222" w:lineRule="atLeast"/>
      <w:ind w:firstLine="397"/>
      <w:jc w:val="both"/>
    </w:pPr>
    <w:rPr>
      <w:rFonts w:ascii="Times New Roman" w:eastAsia="Times New Roman" w:hAnsi="Times New Roman" w:cs="Times New Roman"/>
      <w:color w:val="000000"/>
      <w:sz w:val="20"/>
      <w:szCs w:val="20"/>
      <w:lang w:eastAsia="ar-SA"/>
    </w:rPr>
  </w:style>
  <w:style w:type="character" w:customStyle="1" w:styleId="a6">
    <w:name w:val="Основной текст Знак"/>
    <w:basedOn w:val="a0"/>
    <w:link w:val="a5"/>
    <w:rsid w:val="00885640"/>
    <w:rPr>
      <w:rFonts w:ascii="Times New Roman" w:eastAsia="Times New Roman" w:hAnsi="Times New Roman" w:cs="Times New Roman"/>
      <w:color w:val="000000"/>
      <w:sz w:val="20"/>
      <w:szCs w:val="20"/>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demo=1&amp;base=LAW&amp;n=391769&amp;date=16.08.2022&amp;dst=100015&amp;field=134" TargetMode="External"/><Relationship Id="rId18" Type="http://schemas.openxmlformats.org/officeDocument/2006/relationships/image" Target="media/image2.wmf"/><Relationship Id="rId26" Type="http://schemas.openxmlformats.org/officeDocument/2006/relationships/hyperlink" Target="https://login.consultant.ru/link/?req=doc&amp;demo=1&amp;base=LAW&amp;n=420293&amp;date=16.08.2022&amp;dst=100183&amp;field=134" TargetMode="External"/><Relationship Id="rId39" Type="http://schemas.openxmlformats.org/officeDocument/2006/relationships/customXml" Target="../customXml/item2.xml"/><Relationship Id="rId21" Type="http://schemas.openxmlformats.org/officeDocument/2006/relationships/hyperlink" Target="https://login.consultant.ru/link/?req=doc&amp;demo=1&amp;base=LAW&amp;n=391769&amp;date=16.08.2022&amp;dst=100015&amp;field=134" TargetMode="External"/><Relationship Id="rId34" Type="http://schemas.openxmlformats.org/officeDocument/2006/relationships/hyperlink" Target="https://login.consultant.ru/link/?req=doc&amp;demo=1&amp;base=LAW&amp;n=422264&amp;date=16.08.2022&amp;dst=100991&amp;field=134" TargetMode="External"/><Relationship Id="rId7" Type="http://schemas.openxmlformats.org/officeDocument/2006/relationships/hyperlink" Target="https://login.consultant.ru/link/?req=doc&amp;demo=1&amp;base=LAW&amp;n=391769&amp;date=16.08.2022&amp;dst=100015&amp;field=134" TargetMode="External"/><Relationship Id="rId12" Type="http://schemas.openxmlformats.org/officeDocument/2006/relationships/image" Target="media/image1.wmf"/><Relationship Id="rId17" Type="http://schemas.openxmlformats.org/officeDocument/2006/relationships/hyperlink" Target="https://login.consultant.ru/link/?req=doc&amp;demo=1&amp;base=LAW&amp;n=391769&amp;date=16.08.2022&amp;dst=281&amp;field=134" TargetMode="External"/><Relationship Id="rId25" Type="http://schemas.openxmlformats.org/officeDocument/2006/relationships/hyperlink" Target="https://login.consultant.ru/link/?req=doc&amp;demo=1&amp;base=LAW&amp;n=420293&amp;date=16.08.2022&amp;dst=100183&amp;field=134" TargetMode="External"/><Relationship Id="rId33" Type="http://schemas.openxmlformats.org/officeDocument/2006/relationships/hyperlink" Target="https://login.consultant.ru/link/?req=doc&amp;demo=1&amp;base=LAW&amp;n=420293&amp;date=16.08.2022&amp;dst=100192&amp;field=134" TargetMode="External"/><Relationship Id="rId38"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s://login.consultant.ru/link/?req=doc&amp;demo=1&amp;base=LAW&amp;n=309153&amp;date=16.08.2022&amp;dst=100009&amp;field=134" TargetMode="External"/><Relationship Id="rId20" Type="http://schemas.openxmlformats.org/officeDocument/2006/relationships/hyperlink" Target="https://login.consultant.ru/link/?req=doc&amp;demo=1&amp;base=LAW&amp;n=391769&amp;date=16.08.2022&amp;dst=100763&amp;field=134" TargetMode="External"/><Relationship Id="rId29" Type="http://schemas.openxmlformats.org/officeDocument/2006/relationships/hyperlink" Target="https://login.consultant.ru/link/?req=doc&amp;demo=1&amp;base=LAW&amp;n=285670&amp;date=16.08.2022&amp;dst=100181&amp;field=134" TargetMode="External"/><Relationship Id="rId1" Type="http://schemas.openxmlformats.org/officeDocument/2006/relationships/numbering" Target="numbering.xml"/><Relationship Id="rId6" Type="http://schemas.openxmlformats.org/officeDocument/2006/relationships/hyperlink" Target="https://login.consultant.ru/link/?req=doc&amp;demo=1&amp;base=LAW&amp;n=391769&amp;date=16.08.2022&amp;dst=100015&amp;field=134" TargetMode="External"/><Relationship Id="rId11" Type="http://schemas.openxmlformats.org/officeDocument/2006/relationships/hyperlink" Target="https://login.consultant.ru/link/?req=doc&amp;demo=1&amp;base=LAW&amp;n=377559&amp;date=16.08.2022&amp;dst=100199&amp;field=134" TargetMode="External"/><Relationship Id="rId24" Type="http://schemas.openxmlformats.org/officeDocument/2006/relationships/hyperlink" Target="https://login.consultant.ru/link/?req=doc&amp;demo=1&amp;base=LAW&amp;n=420293&amp;date=16.08.2022&amp;dst=100181&amp;field=134" TargetMode="External"/><Relationship Id="rId32" Type="http://schemas.openxmlformats.org/officeDocument/2006/relationships/hyperlink" Target="https://login.consultant.ru/link/?req=doc&amp;demo=1&amp;base=LAW&amp;n=420293&amp;date=16.08.2022&amp;dst=100191&amp;field=134" TargetMode="External"/><Relationship Id="rId37" Type="http://schemas.openxmlformats.org/officeDocument/2006/relationships/theme" Target="theme/theme1.xml"/><Relationship Id="rId40" Type="http://schemas.openxmlformats.org/officeDocument/2006/relationships/customXml" Target="../customXml/item3.xml"/><Relationship Id="rId5" Type="http://schemas.openxmlformats.org/officeDocument/2006/relationships/hyperlink" Target="https://login.consultant.ru/link/?req=doc&amp;demo=1&amp;base=LAW&amp;n=391769&amp;date=16.08.2022&amp;dst=100015&amp;field=134" TargetMode="External"/><Relationship Id="rId15" Type="http://schemas.openxmlformats.org/officeDocument/2006/relationships/hyperlink" Target="https://login.consultant.ru/link/?req=doc&amp;demo=1&amp;base=LAW&amp;n=116278&amp;date=16.08.2022" TargetMode="External"/><Relationship Id="rId23" Type="http://schemas.openxmlformats.org/officeDocument/2006/relationships/hyperlink" Target="https://login.consultant.ru/link/?req=doc&amp;demo=1&amp;base=LAW&amp;n=420293&amp;date=16.08.2022&amp;dst=100180&amp;field=134" TargetMode="External"/><Relationship Id="rId28" Type="http://schemas.openxmlformats.org/officeDocument/2006/relationships/hyperlink" Target="https://login.consultant.ru/link/?req=doc&amp;demo=1&amp;base=LAW&amp;n=420293&amp;date=16.08.2022&amp;dst=100183&amp;field=134" TargetMode="External"/><Relationship Id="rId36" Type="http://schemas.openxmlformats.org/officeDocument/2006/relationships/fontTable" Target="fontTable.xml"/><Relationship Id="rId10" Type="http://schemas.openxmlformats.org/officeDocument/2006/relationships/hyperlink" Target="https://login.consultant.ru/link/?req=doc&amp;demo=1&amp;base=LAW&amp;n=401709&amp;date=16.08.2022&amp;dst=203&amp;field=134" TargetMode="External"/><Relationship Id="rId19" Type="http://schemas.openxmlformats.org/officeDocument/2006/relationships/hyperlink" Target="https://login.consultant.ru/link/?req=doc&amp;demo=1&amp;base=LAW&amp;n=391769&amp;date=16.08.2022&amp;dst=101123&amp;field=134" TargetMode="External"/><Relationship Id="rId31" Type="http://schemas.openxmlformats.org/officeDocument/2006/relationships/hyperlink" Target="https://login.consultant.ru/link/?req=doc&amp;demo=1&amp;base=LAW&amp;n=420293&amp;date=16.08.2022&amp;dst=100183&amp;field=134" TargetMode="External"/><Relationship Id="rId4" Type="http://schemas.openxmlformats.org/officeDocument/2006/relationships/webSettings" Target="webSettings.xml"/><Relationship Id="rId9" Type="http://schemas.openxmlformats.org/officeDocument/2006/relationships/hyperlink" Target="https://login.consultant.ru/link/?req=doc&amp;demo=1&amp;base=LAW&amp;n=401709&amp;date=16.08.2022&amp;dst=100107&amp;field=134" TargetMode="External"/><Relationship Id="rId14" Type="http://schemas.openxmlformats.org/officeDocument/2006/relationships/hyperlink" Target="https://login.consultant.ru/link/?req=doc&amp;demo=1&amp;base=LAW&amp;n=309153&amp;date=16.08.2022&amp;dst=100056&amp;field=134" TargetMode="External"/><Relationship Id="rId22" Type="http://schemas.openxmlformats.org/officeDocument/2006/relationships/hyperlink" Target="https://login.consultant.ru/link/?req=doc&amp;demo=1&amp;base=LAW&amp;n=373488&amp;date=16.08.2022" TargetMode="External"/><Relationship Id="rId27" Type="http://schemas.openxmlformats.org/officeDocument/2006/relationships/hyperlink" Target="https://login.consultant.ru/link/?req=doc&amp;demo=1&amp;base=LAW&amp;n=420293&amp;date=16.08.2022&amp;dst=100183&amp;field=134" TargetMode="External"/><Relationship Id="rId30" Type="http://schemas.openxmlformats.org/officeDocument/2006/relationships/hyperlink" Target="https://login.consultant.ru/link/?req=doc&amp;demo=1&amp;base=LAW&amp;n=326968&amp;date=16.08.2022" TargetMode="External"/><Relationship Id="rId35" Type="http://schemas.openxmlformats.org/officeDocument/2006/relationships/hyperlink" Target="https://login.consultant.ru/link/?req=doc&amp;demo=1&amp;base=LAW&amp;n=422264&amp;date=16.08.2022&amp;dst=413&amp;field=134" TargetMode="External"/><Relationship Id="rId8" Type="http://schemas.openxmlformats.org/officeDocument/2006/relationships/hyperlink" Target="https://login.consultant.ru/link/?req=doc&amp;demo=1&amp;base=LAW&amp;n=391769&amp;date=16.08.2022&amp;dst=100015&amp;field=134"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84F58953A67884A8352B3D62F70E64C" ma:contentTypeVersion="0" ma:contentTypeDescription="Создание документа." ma:contentTypeScope="" ma:versionID="79194f6dd04b7fd4f47e1c07b280c09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00D6BF8-3BF2-41C9-94FC-8E338540B9CE}"/>
</file>

<file path=customXml/itemProps2.xml><?xml version="1.0" encoding="utf-8"?>
<ds:datastoreItem xmlns:ds="http://schemas.openxmlformats.org/officeDocument/2006/customXml" ds:itemID="{1AE44B9C-9463-4756-8644-AE32425DD06F}"/>
</file>

<file path=customXml/itemProps3.xml><?xml version="1.0" encoding="utf-8"?>
<ds:datastoreItem xmlns:ds="http://schemas.openxmlformats.org/officeDocument/2006/customXml" ds:itemID="{E127D333-BF95-452E-8B22-060278BE069B}"/>
</file>

<file path=docProps/app.xml><?xml version="1.0" encoding="utf-8"?>
<Properties xmlns="http://schemas.openxmlformats.org/officeDocument/2006/extended-properties" xmlns:vt="http://schemas.openxmlformats.org/officeDocument/2006/docPropsVTypes">
  <Template>Normal</Template>
  <TotalTime>62</TotalTime>
  <Pages>28</Pages>
  <Words>9543</Words>
  <Characters>54399</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SPecialiST</dc:creator>
  <cp:lastModifiedBy>RePack by SPecialiST</cp:lastModifiedBy>
  <cp:revision>11</cp:revision>
  <cp:lastPrinted>2022-09-08T14:25:00Z</cp:lastPrinted>
  <dcterms:created xsi:type="dcterms:W3CDTF">2022-09-12T05:24:00Z</dcterms:created>
  <dcterms:modified xsi:type="dcterms:W3CDTF">2022-09-12T14:51:00Z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0x010100584F58953A67884A8352B3D62F70E64C</vt:lpwstr>
  </property>
</Properties>
</file>