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5E" w:rsidRPr="00D575D7" w:rsidRDefault="00D5705E" w:rsidP="00D575D7">
      <w:pPr>
        <w:widowControl w:val="0"/>
        <w:spacing w:after="0" w:line="240" w:lineRule="auto"/>
        <w:jc w:val="center"/>
        <w:rPr>
          <w:rFonts w:ascii="Times New Roman" w:hAnsi="Times New Roman" w:cs="Times New Roman"/>
          <w:sz w:val="28"/>
          <w:szCs w:val="26"/>
        </w:rPr>
      </w:pPr>
      <w:r w:rsidRPr="00D575D7">
        <w:rPr>
          <w:rFonts w:ascii="Times New Roman" w:hAnsi="Times New Roman" w:cs="Times New Roman"/>
          <w:sz w:val="28"/>
          <w:szCs w:val="26"/>
        </w:rPr>
        <w:t>Название программы: «</w:t>
      </w:r>
      <w:r w:rsidR="00D575D7" w:rsidRPr="00D575D7">
        <w:rPr>
          <w:rFonts w:ascii="Times New Roman" w:hAnsi="Times New Roman" w:cs="Times New Roman"/>
          <w:sz w:val="28"/>
          <w:szCs w:val="26"/>
        </w:rPr>
        <w:t xml:space="preserve">Сестринское </w:t>
      </w:r>
      <w:r w:rsidR="000545AC" w:rsidRPr="00D575D7">
        <w:rPr>
          <w:rFonts w:ascii="Times New Roman" w:hAnsi="Times New Roman" w:cs="Times New Roman"/>
          <w:sz w:val="28"/>
          <w:szCs w:val="26"/>
        </w:rPr>
        <w:t>операционное дело</w:t>
      </w:r>
      <w:r w:rsidRPr="00D575D7">
        <w:rPr>
          <w:rFonts w:ascii="Times New Roman" w:hAnsi="Times New Roman" w:cs="Times New Roman"/>
          <w:sz w:val="28"/>
          <w:szCs w:val="26"/>
        </w:rPr>
        <w:t>»</w:t>
      </w:r>
    </w:p>
    <w:p w:rsidR="00D5705E" w:rsidRPr="00D575D7" w:rsidRDefault="00D5705E" w:rsidP="00D575D7">
      <w:pPr>
        <w:widowControl w:val="0"/>
        <w:spacing w:after="0" w:line="240" w:lineRule="auto"/>
        <w:jc w:val="center"/>
        <w:rPr>
          <w:rFonts w:ascii="Times New Roman" w:hAnsi="Times New Roman" w:cs="Times New Roman"/>
          <w:sz w:val="28"/>
          <w:szCs w:val="26"/>
        </w:rPr>
      </w:pPr>
      <w:proofErr w:type="gramStart"/>
      <w:r w:rsidRPr="00D575D7">
        <w:rPr>
          <w:rFonts w:ascii="Times New Roman" w:hAnsi="Times New Roman" w:cs="Times New Roman"/>
          <w:b/>
          <w:sz w:val="28"/>
          <w:szCs w:val="26"/>
        </w:rPr>
        <w:t>Трудоемкость:</w:t>
      </w:r>
      <w:r w:rsidRPr="00D575D7">
        <w:rPr>
          <w:rFonts w:ascii="Times New Roman" w:hAnsi="Times New Roman" w:cs="Times New Roman"/>
          <w:sz w:val="28"/>
          <w:szCs w:val="26"/>
        </w:rPr>
        <w:t xml:space="preserve"> </w:t>
      </w:r>
      <w:r w:rsidR="009769B5" w:rsidRPr="00D575D7">
        <w:rPr>
          <w:rFonts w:ascii="Times New Roman" w:hAnsi="Times New Roman" w:cs="Times New Roman"/>
          <w:sz w:val="28"/>
          <w:szCs w:val="26"/>
        </w:rPr>
        <w:t xml:space="preserve">144 </w:t>
      </w:r>
      <w:r w:rsidRPr="00D575D7">
        <w:rPr>
          <w:rFonts w:ascii="Times New Roman" w:hAnsi="Times New Roman" w:cs="Times New Roman"/>
          <w:sz w:val="28"/>
          <w:szCs w:val="26"/>
        </w:rPr>
        <w:t xml:space="preserve">академических часа, очная с использованием </w:t>
      </w:r>
      <w:r w:rsidR="00BF7A8B" w:rsidRPr="00D575D7">
        <w:rPr>
          <w:rFonts w:ascii="Times New Roman" w:hAnsi="Times New Roman" w:cs="Times New Roman"/>
          <w:sz w:val="28"/>
          <w:szCs w:val="26"/>
        </w:rPr>
        <w:t>стажировки</w:t>
      </w:r>
      <w:r w:rsidRPr="00D575D7">
        <w:rPr>
          <w:rFonts w:ascii="Times New Roman" w:hAnsi="Times New Roman" w:cs="Times New Roman"/>
          <w:sz w:val="28"/>
          <w:szCs w:val="26"/>
        </w:rPr>
        <w:t xml:space="preserve"> –</w:t>
      </w:r>
      <w:r w:rsidR="002C0095" w:rsidRPr="00D575D7">
        <w:rPr>
          <w:rFonts w:ascii="Times New Roman" w:hAnsi="Times New Roman" w:cs="Times New Roman"/>
          <w:sz w:val="28"/>
          <w:szCs w:val="26"/>
        </w:rPr>
        <w:t xml:space="preserve"> </w:t>
      </w:r>
      <w:r w:rsidR="009769B5" w:rsidRPr="00D575D7">
        <w:rPr>
          <w:rFonts w:ascii="Times New Roman" w:hAnsi="Times New Roman" w:cs="Times New Roman"/>
          <w:sz w:val="28"/>
          <w:szCs w:val="26"/>
        </w:rPr>
        <w:t xml:space="preserve">30 </w:t>
      </w:r>
      <w:r w:rsidRPr="00D575D7">
        <w:rPr>
          <w:rFonts w:ascii="Times New Roman" w:hAnsi="Times New Roman" w:cs="Times New Roman"/>
          <w:sz w:val="28"/>
          <w:szCs w:val="26"/>
        </w:rPr>
        <w:t>часов</w:t>
      </w:r>
      <w:proofErr w:type="gramEnd"/>
    </w:p>
    <w:p w:rsidR="000545AC" w:rsidRPr="00D575D7" w:rsidRDefault="00D5705E" w:rsidP="00D575D7">
      <w:pPr>
        <w:widowControl w:val="0"/>
        <w:spacing w:after="0" w:line="240" w:lineRule="auto"/>
        <w:jc w:val="center"/>
        <w:rPr>
          <w:rFonts w:ascii="Times New Roman" w:hAnsi="Times New Roman" w:cs="Times New Roman"/>
          <w:sz w:val="28"/>
          <w:szCs w:val="26"/>
        </w:rPr>
      </w:pPr>
      <w:r w:rsidRPr="00D575D7">
        <w:rPr>
          <w:rFonts w:ascii="Times New Roman" w:hAnsi="Times New Roman" w:cs="Times New Roman"/>
          <w:b/>
          <w:sz w:val="28"/>
          <w:szCs w:val="26"/>
        </w:rPr>
        <w:t>Целевая аудитория:</w:t>
      </w:r>
      <w:r w:rsidRPr="00D575D7">
        <w:rPr>
          <w:rFonts w:ascii="Times New Roman" w:hAnsi="Times New Roman" w:cs="Times New Roman"/>
          <w:sz w:val="28"/>
          <w:szCs w:val="26"/>
        </w:rPr>
        <w:t xml:space="preserve"> для специальност</w:t>
      </w:r>
      <w:r w:rsidR="00D575D7" w:rsidRPr="00D575D7">
        <w:rPr>
          <w:rFonts w:ascii="Times New Roman" w:hAnsi="Times New Roman" w:cs="Times New Roman"/>
          <w:sz w:val="28"/>
          <w:szCs w:val="26"/>
        </w:rPr>
        <w:t xml:space="preserve">и </w:t>
      </w:r>
      <w:r w:rsidR="00BF7A8B" w:rsidRPr="00D575D7">
        <w:rPr>
          <w:rFonts w:ascii="Times New Roman" w:hAnsi="Times New Roman" w:cs="Times New Roman"/>
          <w:sz w:val="28"/>
          <w:szCs w:val="26"/>
        </w:rPr>
        <w:t>«</w:t>
      </w:r>
      <w:r w:rsidR="000545AC" w:rsidRPr="00D575D7">
        <w:rPr>
          <w:rFonts w:ascii="Times New Roman" w:hAnsi="Times New Roman" w:cs="Times New Roman"/>
          <w:sz w:val="28"/>
          <w:szCs w:val="26"/>
        </w:rPr>
        <w:t xml:space="preserve">Операционное </w:t>
      </w:r>
      <w:r w:rsidR="00277402" w:rsidRPr="00D575D7">
        <w:rPr>
          <w:rFonts w:ascii="Times New Roman" w:hAnsi="Times New Roman" w:cs="Times New Roman"/>
          <w:sz w:val="28"/>
          <w:szCs w:val="26"/>
        </w:rPr>
        <w:t>дело</w:t>
      </w:r>
      <w:r w:rsidRPr="00D575D7">
        <w:rPr>
          <w:rFonts w:ascii="Times New Roman" w:hAnsi="Times New Roman" w:cs="Times New Roman"/>
          <w:sz w:val="28"/>
          <w:szCs w:val="26"/>
        </w:rPr>
        <w:t>»</w:t>
      </w:r>
    </w:p>
    <w:p w:rsidR="00D575D7" w:rsidRPr="00D575D7" w:rsidRDefault="00D575D7" w:rsidP="00D575D7">
      <w:pPr>
        <w:widowControl w:val="0"/>
        <w:spacing w:after="0" w:line="240" w:lineRule="auto"/>
        <w:jc w:val="both"/>
        <w:rPr>
          <w:rFonts w:ascii="Times New Roman" w:hAnsi="Times New Roman" w:cs="Times New Roman"/>
          <w:sz w:val="26"/>
          <w:szCs w:val="26"/>
        </w:rPr>
      </w:pPr>
    </w:p>
    <w:p w:rsidR="000545AC" w:rsidRPr="00D575D7" w:rsidRDefault="000545AC" w:rsidP="00D575D7">
      <w:pPr>
        <w:pStyle w:val="2"/>
        <w:widowControl w:val="0"/>
        <w:spacing w:before="0" w:line="240" w:lineRule="auto"/>
        <w:jc w:val="both"/>
        <w:rPr>
          <w:rFonts w:ascii="Times New Roman" w:hAnsi="Times New Roman" w:cs="Times New Roman"/>
          <w:color w:val="auto"/>
        </w:rPr>
      </w:pPr>
      <w:r w:rsidRPr="00D575D7">
        <w:rPr>
          <w:rFonts w:ascii="Times New Roman" w:hAnsi="Times New Roman" w:cs="Times New Roman"/>
          <w:color w:val="auto"/>
        </w:rPr>
        <w:t>Учебный план</w:t>
      </w:r>
    </w:p>
    <w:p w:rsidR="00D575D7" w:rsidRPr="00D575D7" w:rsidRDefault="00D575D7" w:rsidP="00D575D7">
      <w:pPr>
        <w:widowControl w:val="0"/>
        <w:spacing w:after="0" w:line="240" w:lineRule="auto"/>
        <w:jc w:val="both"/>
        <w:rPr>
          <w:rFonts w:ascii="Times New Roman" w:hAnsi="Times New Roman" w:cs="Times New Roman"/>
          <w:sz w:val="26"/>
          <w:szCs w:val="26"/>
        </w:rPr>
      </w:pPr>
    </w:p>
    <w:tbl>
      <w:tblPr>
        <w:tblStyle w:val="a4"/>
        <w:tblW w:w="0" w:type="auto"/>
        <w:jc w:val="center"/>
        <w:tblLayout w:type="fixed"/>
        <w:tblCellMar>
          <w:left w:w="57" w:type="dxa"/>
          <w:right w:w="57" w:type="dxa"/>
        </w:tblCellMar>
        <w:tblLook w:val="04A0"/>
      </w:tblPr>
      <w:tblGrid>
        <w:gridCol w:w="567"/>
        <w:gridCol w:w="3685"/>
        <w:gridCol w:w="2268"/>
        <w:gridCol w:w="2268"/>
        <w:gridCol w:w="2268"/>
        <w:gridCol w:w="2268"/>
        <w:gridCol w:w="1417"/>
      </w:tblGrid>
      <w:tr w:rsidR="00D575D7" w:rsidRPr="000C3455" w:rsidTr="000C3455">
        <w:trPr>
          <w:trHeight w:val="850"/>
          <w:jc w:val="center"/>
        </w:trPr>
        <w:tc>
          <w:tcPr>
            <w:tcW w:w="567" w:type="dxa"/>
            <w:vAlign w:val="center"/>
          </w:tcPr>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w:t>
            </w:r>
            <w:r w:rsidR="00D575D7" w:rsidRPr="000C3455">
              <w:rPr>
                <w:rFonts w:ascii="Times New Roman" w:hAnsi="Times New Roman" w:cs="Times New Roman"/>
                <w:b/>
                <w:sz w:val="23"/>
                <w:szCs w:val="23"/>
              </w:rPr>
              <w:t xml:space="preserve"> </w:t>
            </w:r>
            <w:proofErr w:type="spellStart"/>
            <w:proofErr w:type="gramStart"/>
            <w:r w:rsidRPr="000C3455">
              <w:rPr>
                <w:rFonts w:ascii="Times New Roman" w:hAnsi="Times New Roman" w:cs="Times New Roman"/>
                <w:b/>
                <w:sz w:val="23"/>
                <w:szCs w:val="23"/>
              </w:rPr>
              <w:t>п</w:t>
            </w:r>
            <w:proofErr w:type="spellEnd"/>
            <w:proofErr w:type="gramEnd"/>
            <w:r w:rsidRPr="000C3455">
              <w:rPr>
                <w:rFonts w:ascii="Times New Roman" w:hAnsi="Times New Roman" w:cs="Times New Roman"/>
                <w:b/>
                <w:sz w:val="23"/>
                <w:szCs w:val="23"/>
              </w:rPr>
              <w:t>/</w:t>
            </w:r>
            <w:proofErr w:type="spellStart"/>
            <w:r w:rsidRPr="000C3455">
              <w:rPr>
                <w:rFonts w:ascii="Times New Roman" w:hAnsi="Times New Roman" w:cs="Times New Roman"/>
                <w:b/>
                <w:sz w:val="23"/>
                <w:szCs w:val="23"/>
              </w:rPr>
              <w:t>п</w:t>
            </w:r>
            <w:proofErr w:type="spellEnd"/>
          </w:p>
        </w:tc>
        <w:tc>
          <w:tcPr>
            <w:tcW w:w="3685" w:type="dxa"/>
            <w:vAlign w:val="center"/>
          </w:tcPr>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Наименование модуля</w:t>
            </w:r>
          </w:p>
        </w:tc>
        <w:tc>
          <w:tcPr>
            <w:tcW w:w="2268" w:type="dxa"/>
            <w:vAlign w:val="center"/>
          </w:tcPr>
          <w:p w:rsidR="00D575D7" w:rsidRPr="000C3455" w:rsidRDefault="00D575D7"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Трудоемкость</w:t>
            </w:r>
          </w:p>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в академических часах (Всего)</w:t>
            </w:r>
          </w:p>
        </w:tc>
        <w:tc>
          <w:tcPr>
            <w:tcW w:w="2268" w:type="dxa"/>
            <w:vAlign w:val="center"/>
          </w:tcPr>
          <w:p w:rsidR="00D575D7" w:rsidRPr="000C3455" w:rsidRDefault="00D575D7"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Трудоемкость</w:t>
            </w:r>
          </w:p>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в академических часах (Теория)</w:t>
            </w:r>
          </w:p>
        </w:tc>
        <w:tc>
          <w:tcPr>
            <w:tcW w:w="2268" w:type="dxa"/>
            <w:vAlign w:val="center"/>
          </w:tcPr>
          <w:p w:rsidR="00D575D7" w:rsidRPr="000C3455" w:rsidRDefault="00D575D7"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Трудоемкость</w:t>
            </w:r>
          </w:p>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в академических часах (Практика)</w:t>
            </w:r>
          </w:p>
        </w:tc>
        <w:tc>
          <w:tcPr>
            <w:tcW w:w="2268" w:type="dxa"/>
            <w:tcBorders>
              <w:right w:val="single" w:sz="4" w:space="0" w:color="auto"/>
            </w:tcBorders>
            <w:vAlign w:val="center"/>
          </w:tcPr>
          <w:p w:rsidR="00D575D7" w:rsidRPr="000C3455" w:rsidRDefault="00D575D7"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Занятия</w:t>
            </w:r>
          </w:p>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с использованием</w:t>
            </w:r>
            <w:r w:rsidR="00D575D7" w:rsidRPr="000C3455">
              <w:rPr>
                <w:rFonts w:ascii="Times New Roman" w:hAnsi="Times New Roman" w:cs="Times New Roman"/>
                <w:b/>
                <w:sz w:val="23"/>
                <w:szCs w:val="23"/>
              </w:rPr>
              <w:t xml:space="preserve"> </w:t>
            </w:r>
            <w:r w:rsidRPr="000C3455">
              <w:rPr>
                <w:rFonts w:ascii="Times New Roman" w:hAnsi="Times New Roman" w:cs="Times New Roman"/>
                <w:b/>
                <w:sz w:val="23"/>
                <w:szCs w:val="23"/>
              </w:rPr>
              <w:t>стажировки</w:t>
            </w: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Форма</w:t>
            </w:r>
            <w:r w:rsidR="00D575D7" w:rsidRPr="000C3455">
              <w:rPr>
                <w:rFonts w:ascii="Times New Roman" w:hAnsi="Times New Roman" w:cs="Times New Roman"/>
                <w:b/>
                <w:sz w:val="23"/>
                <w:szCs w:val="23"/>
              </w:rPr>
              <w:t xml:space="preserve"> </w:t>
            </w:r>
            <w:r w:rsidRPr="000C3455">
              <w:rPr>
                <w:rFonts w:ascii="Times New Roman" w:hAnsi="Times New Roman" w:cs="Times New Roman"/>
                <w:b/>
                <w:sz w:val="23"/>
                <w:szCs w:val="23"/>
              </w:rPr>
              <w:t>контроля</w:t>
            </w:r>
          </w:p>
        </w:tc>
      </w:tr>
      <w:tr w:rsidR="00D575D7" w:rsidRPr="000C3455" w:rsidTr="000C3455">
        <w:trPr>
          <w:jc w:val="center"/>
        </w:trPr>
        <w:tc>
          <w:tcPr>
            <w:tcW w:w="567" w:type="dxa"/>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1</w:t>
            </w:r>
          </w:p>
        </w:tc>
        <w:tc>
          <w:tcPr>
            <w:tcW w:w="3685" w:type="dxa"/>
          </w:tcPr>
          <w:p w:rsidR="000545AC" w:rsidRPr="000C3455" w:rsidRDefault="000545AC" w:rsidP="00D575D7">
            <w:pPr>
              <w:widowControl w:val="0"/>
              <w:rPr>
                <w:rFonts w:ascii="Times New Roman" w:hAnsi="Times New Roman" w:cs="Times New Roman"/>
                <w:sz w:val="23"/>
                <w:szCs w:val="23"/>
              </w:rPr>
            </w:pPr>
            <w:r w:rsidRPr="000C3455">
              <w:rPr>
                <w:rFonts w:ascii="Times New Roman" w:hAnsi="Times New Roman" w:cs="Times New Roman"/>
                <w:b/>
                <w:sz w:val="23"/>
                <w:szCs w:val="23"/>
              </w:rPr>
              <w:t>Универсальный модуль №</w:t>
            </w:r>
            <w:r w:rsidR="000C3455" w:rsidRPr="000C3455">
              <w:rPr>
                <w:rFonts w:ascii="Times New Roman" w:hAnsi="Times New Roman" w:cs="Times New Roman"/>
                <w:b/>
                <w:sz w:val="23"/>
                <w:szCs w:val="23"/>
              </w:rPr>
              <w:t xml:space="preserve"> </w:t>
            </w:r>
            <w:r w:rsidRPr="000C3455">
              <w:rPr>
                <w:rFonts w:ascii="Times New Roman" w:hAnsi="Times New Roman" w:cs="Times New Roman"/>
                <w:b/>
                <w:sz w:val="23"/>
                <w:szCs w:val="23"/>
              </w:rPr>
              <w:t xml:space="preserve">1 </w:t>
            </w:r>
            <w:r w:rsidRPr="000C3455">
              <w:rPr>
                <w:rFonts w:ascii="Times New Roman" w:hAnsi="Times New Roman" w:cs="Times New Roman"/>
                <w:sz w:val="23"/>
                <w:szCs w:val="23"/>
              </w:rPr>
              <w:t>Коммуникационное и информационное взаимодействие в профессиональной деятельности</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18</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10</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8</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r>
      <w:tr w:rsidR="00D575D7" w:rsidRPr="000C3455" w:rsidTr="000C3455">
        <w:trPr>
          <w:jc w:val="center"/>
        </w:trPr>
        <w:tc>
          <w:tcPr>
            <w:tcW w:w="567" w:type="dxa"/>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2</w:t>
            </w:r>
          </w:p>
        </w:tc>
        <w:tc>
          <w:tcPr>
            <w:tcW w:w="3685" w:type="dxa"/>
          </w:tcPr>
          <w:p w:rsidR="000545AC" w:rsidRPr="000C3455" w:rsidRDefault="000545AC" w:rsidP="00D575D7">
            <w:pPr>
              <w:widowControl w:val="0"/>
              <w:rPr>
                <w:rFonts w:ascii="Times New Roman" w:hAnsi="Times New Roman" w:cs="Times New Roman"/>
                <w:sz w:val="23"/>
                <w:szCs w:val="23"/>
              </w:rPr>
            </w:pPr>
            <w:r w:rsidRPr="000C3455">
              <w:rPr>
                <w:rFonts w:ascii="Times New Roman" w:hAnsi="Times New Roman" w:cs="Times New Roman"/>
                <w:b/>
                <w:sz w:val="23"/>
                <w:szCs w:val="23"/>
              </w:rPr>
              <w:t>Универсальный модуль №</w:t>
            </w:r>
            <w:r w:rsidR="000C3455" w:rsidRPr="000C3455">
              <w:rPr>
                <w:rFonts w:ascii="Times New Roman" w:hAnsi="Times New Roman" w:cs="Times New Roman"/>
                <w:b/>
                <w:sz w:val="23"/>
                <w:szCs w:val="23"/>
              </w:rPr>
              <w:t xml:space="preserve"> </w:t>
            </w:r>
            <w:r w:rsidRPr="000C3455">
              <w:rPr>
                <w:rFonts w:ascii="Times New Roman" w:hAnsi="Times New Roman" w:cs="Times New Roman"/>
                <w:b/>
                <w:sz w:val="23"/>
                <w:szCs w:val="23"/>
              </w:rPr>
              <w:t xml:space="preserve">2 </w:t>
            </w:r>
            <w:r w:rsidRPr="000C3455">
              <w:rPr>
                <w:rFonts w:ascii="Times New Roman" w:hAnsi="Times New Roman" w:cs="Times New Roman"/>
                <w:sz w:val="23"/>
                <w:szCs w:val="23"/>
              </w:rPr>
              <w:t>Участие в обеспечении безопасной среды медицинской организации</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18</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6</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12</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зачет</w:t>
            </w:r>
          </w:p>
        </w:tc>
      </w:tr>
      <w:tr w:rsidR="00D575D7" w:rsidRPr="000C3455" w:rsidTr="000C3455">
        <w:trPr>
          <w:jc w:val="center"/>
        </w:trPr>
        <w:tc>
          <w:tcPr>
            <w:tcW w:w="567" w:type="dxa"/>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3</w:t>
            </w:r>
          </w:p>
        </w:tc>
        <w:tc>
          <w:tcPr>
            <w:tcW w:w="3685" w:type="dxa"/>
          </w:tcPr>
          <w:p w:rsidR="000545AC" w:rsidRPr="000C3455" w:rsidRDefault="000545AC" w:rsidP="00D575D7">
            <w:pPr>
              <w:widowControl w:val="0"/>
              <w:rPr>
                <w:rFonts w:ascii="Times New Roman" w:hAnsi="Times New Roman" w:cs="Times New Roman"/>
                <w:sz w:val="23"/>
                <w:szCs w:val="23"/>
              </w:rPr>
            </w:pPr>
            <w:r w:rsidRPr="000C3455">
              <w:rPr>
                <w:rFonts w:ascii="Times New Roman" w:hAnsi="Times New Roman" w:cs="Times New Roman"/>
                <w:b/>
                <w:sz w:val="23"/>
                <w:szCs w:val="23"/>
              </w:rPr>
              <w:t>Универсальный модуль №</w:t>
            </w:r>
            <w:r w:rsidR="000C3455" w:rsidRPr="000C3455">
              <w:rPr>
                <w:rFonts w:ascii="Times New Roman" w:hAnsi="Times New Roman" w:cs="Times New Roman"/>
                <w:b/>
                <w:sz w:val="23"/>
                <w:szCs w:val="23"/>
              </w:rPr>
              <w:t xml:space="preserve"> </w:t>
            </w:r>
            <w:r w:rsidRPr="000C3455">
              <w:rPr>
                <w:rFonts w:ascii="Times New Roman" w:hAnsi="Times New Roman" w:cs="Times New Roman"/>
                <w:b/>
                <w:sz w:val="23"/>
                <w:szCs w:val="23"/>
              </w:rPr>
              <w:t xml:space="preserve">3 </w:t>
            </w:r>
            <w:r w:rsidRPr="000C3455">
              <w:rPr>
                <w:rFonts w:ascii="Times New Roman" w:hAnsi="Times New Roman" w:cs="Times New Roman"/>
                <w:sz w:val="23"/>
                <w:szCs w:val="23"/>
              </w:rPr>
              <w:t>Оказание экстренной и неотложной медицинской помощи</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18</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12</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6</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зачет</w:t>
            </w:r>
          </w:p>
        </w:tc>
      </w:tr>
      <w:tr w:rsidR="00D575D7" w:rsidRPr="000C3455" w:rsidTr="000C3455">
        <w:trPr>
          <w:jc w:val="center"/>
        </w:trPr>
        <w:tc>
          <w:tcPr>
            <w:tcW w:w="567" w:type="dxa"/>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4</w:t>
            </w:r>
          </w:p>
        </w:tc>
        <w:tc>
          <w:tcPr>
            <w:tcW w:w="3685" w:type="dxa"/>
          </w:tcPr>
          <w:p w:rsidR="000545AC" w:rsidRPr="000C3455" w:rsidRDefault="000545AC" w:rsidP="00D575D7">
            <w:pPr>
              <w:widowControl w:val="0"/>
              <w:rPr>
                <w:rFonts w:ascii="Times New Roman" w:hAnsi="Times New Roman" w:cs="Times New Roman"/>
                <w:bCs/>
                <w:i/>
                <w:sz w:val="23"/>
                <w:szCs w:val="23"/>
              </w:rPr>
            </w:pPr>
            <w:r w:rsidRPr="000C3455">
              <w:rPr>
                <w:rFonts w:ascii="Times New Roman" w:hAnsi="Times New Roman" w:cs="Times New Roman"/>
                <w:b/>
                <w:bCs/>
                <w:sz w:val="23"/>
                <w:szCs w:val="23"/>
              </w:rPr>
              <w:t xml:space="preserve">Специальный модуль № 1. </w:t>
            </w:r>
            <w:r w:rsidRPr="000C3455">
              <w:rPr>
                <w:rFonts w:ascii="Times New Roman" w:hAnsi="Times New Roman" w:cs="Times New Roman"/>
                <w:bCs/>
                <w:sz w:val="23"/>
                <w:szCs w:val="23"/>
              </w:rPr>
              <w:t>Технологии и стандарты профессиональной деятельности</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18</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4</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14</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r>
      <w:tr w:rsidR="00D575D7" w:rsidRPr="000C3455" w:rsidTr="000C3455">
        <w:trPr>
          <w:jc w:val="center"/>
        </w:trPr>
        <w:tc>
          <w:tcPr>
            <w:tcW w:w="567" w:type="dxa"/>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5</w:t>
            </w:r>
          </w:p>
        </w:tc>
        <w:tc>
          <w:tcPr>
            <w:tcW w:w="3685" w:type="dxa"/>
          </w:tcPr>
          <w:p w:rsidR="000545AC" w:rsidRPr="000C3455" w:rsidRDefault="000545AC" w:rsidP="00D575D7">
            <w:pPr>
              <w:pStyle w:val="ab"/>
              <w:widowControl w:val="0"/>
              <w:rPr>
                <w:rFonts w:ascii="Times New Roman" w:eastAsia="MS Mincho" w:hAnsi="Times New Roman" w:cs="Times New Roman"/>
                <w:b/>
                <w:bCs/>
                <w:sz w:val="23"/>
                <w:szCs w:val="23"/>
              </w:rPr>
            </w:pPr>
            <w:r w:rsidRPr="000C3455">
              <w:rPr>
                <w:rFonts w:ascii="Times New Roman" w:hAnsi="Times New Roman" w:cs="Times New Roman"/>
                <w:b/>
                <w:bCs/>
                <w:sz w:val="23"/>
                <w:szCs w:val="23"/>
              </w:rPr>
              <w:t xml:space="preserve">Специальный модуль № 2. </w:t>
            </w:r>
            <w:r w:rsidRPr="000C3455">
              <w:rPr>
                <w:rFonts w:ascii="Times New Roman" w:eastAsia="MS Mincho" w:hAnsi="Times New Roman" w:cs="Times New Roman"/>
                <w:bCs/>
                <w:sz w:val="23"/>
                <w:szCs w:val="23"/>
              </w:rPr>
              <w:t>Организация профессиональной деятельности операционной медицинской сестры</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58</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18</w:t>
            </w:r>
          </w:p>
        </w:tc>
        <w:tc>
          <w:tcPr>
            <w:tcW w:w="2268" w:type="dxa"/>
            <w:vAlign w:val="center"/>
          </w:tcPr>
          <w:p w:rsidR="000545AC" w:rsidRPr="000C3455" w:rsidRDefault="000545AC" w:rsidP="00D575D7">
            <w:pPr>
              <w:widowControl w:val="0"/>
              <w:jc w:val="center"/>
              <w:rPr>
                <w:rFonts w:ascii="Times New Roman" w:hAnsi="Times New Roman" w:cs="Times New Roman"/>
                <w:bCs/>
                <w:sz w:val="23"/>
                <w:szCs w:val="23"/>
              </w:rPr>
            </w:pPr>
            <w:r w:rsidRPr="000C3455">
              <w:rPr>
                <w:rFonts w:ascii="Times New Roman" w:hAnsi="Times New Roman" w:cs="Times New Roman"/>
                <w:bCs/>
                <w:sz w:val="23"/>
                <w:szCs w:val="23"/>
              </w:rPr>
              <w:t>10</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30</w:t>
            </w: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зачет</w:t>
            </w:r>
          </w:p>
        </w:tc>
      </w:tr>
      <w:tr w:rsidR="00D575D7" w:rsidRPr="000C3455" w:rsidTr="000C3455">
        <w:trPr>
          <w:jc w:val="center"/>
        </w:trPr>
        <w:tc>
          <w:tcPr>
            <w:tcW w:w="567" w:type="dxa"/>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6</w:t>
            </w:r>
          </w:p>
        </w:tc>
        <w:tc>
          <w:tcPr>
            <w:tcW w:w="3685" w:type="dxa"/>
          </w:tcPr>
          <w:p w:rsidR="000545AC" w:rsidRPr="000C3455" w:rsidRDefault="000545AC" w:rsidP="00D575D7">
            <w:pPr>
              <w:pStyle w:val="ab"/>
              <w:widowControl w:val="0"/>
              <w:rPr>
                <w:rFonts w:ascii="Times New Roman" w:hAnsi="Times New Roman" w:cs="Times New Roman"/>
                <w:i/>
                <w:sz w:val="23"/>
                <w:szCs w:val="23"/>
              </w:rPr>
            </w:pPr>
            <w:r w:rsidRPr="000C3455">
              <w:rPr>
                <w:rFonts w:ascii="Times New Roman" w:hAnsi="Times New Roman" w:cs="Times New Roman"/>
                <w:b/>
                <w:bCs/>
                <w:sz w:val="23"/>
                <w:szCs w:val="23"/>
              </w:rPr>
              <w:t xml:space="preserve">Специальный модуль № 3. </w:t>
            </w:r>
            <w:r w:rsidRPr="000C3455">
              <w:rPr>
                <w:rFonts w:ascii="Times New Roman" w:hAnsi="Times New Roman" w:cs="Times New Roman"/>
                <w:bCs/>
                <w:sz w:val="23"/>
                <w:szCs w:val="23"/>
              </w:rPr>
              <w:t>Обеспечение эпидемиологической безопасности эндоскопических вмешательств</w:t>
            </w:r>
          </w:p>
        </w:tc>
        <w:tc>
          <w:tcPr>
            <w:tcW w:w="2268" w:type="dxa"/>
            <w:vAlign w:val="center"/>
          </w:tcPr>
          <w:p w:rsidR="000545AC" w:rsidRPr="000C3455" w:rsidRDefault="000545AC" w:rsidP="00D575D7">
            <w:pPr>
              <w:pStyle w:val="ab"/>
              <w:widowControl w:val="0"/>
              <w:jc w:val="center"/>
              <w:rPr>
                <w:rFonts w:ascii="Times New Roman" w:eastAsia="MS Mincho" w:hAnsi="Times New Roman" w:cs="Times New Roman"/>
                <w:sz w:val="23"/>
                <w:szCs w:val="23"/>
              </w:rPr>
            </w:pPr>
            <w:r w:rsidRPr="000C3455">
              <w:rPr>
                <w:rFonts w:ascii="Times New Roman" w:eastAsia="MS Mincho" w:hAnsi="Times New Roman" w:cs="Times New Roman"/>
                <w:sz w:val="23"/>
                <w:szCs w:val="23"/>
              </w:rPr>
              <w:t>6</w:t>
            </w:r>
          </w:p>
        </w:tc>
        <w:tc>
          <w:tcPr>
            <w:tcW w:w="2268" w:type="dxa"/>
            <w:vAlign w:val="center"/>
          </w:tcPr>
          <w:p w:rsidR="000545AC" w:rsidRPr="000C3455" w:rsidRDefault="000545AC" w:rsidP="00D575D7">
            <w:pPr>
              <w:pStyle w:val="ab"/>
              <w:widowControl w:val="0"/>
              <w:jc w:val="center"/>
              <w:rPr>
                <w:rFonts w:ascii="Times New Roman" w:eastAsia="MS Mincho" w:hAnsi="Times New Roman" w:cs="Times New Roman"/>
                <w:sz w:val="23"/>
                <w:szCs w:val="23"/>
              </w:rPr>
            </w:pPr>
            <w:r w:rsidRPr="000C3455">
              <w:rPr>
                <w:rFonts w:ascii="Times New Roman" w:eastAsia="MS Mincho" w:hAnsi="Times New Roman" w:cs="Times New Roman"/>
                <w:sz w:val="23"/>
                <w:szCs w:val="23"/>
              </w:rPr>
              <w:t>4</w:t>
            </w:r>
          </w:p>
        </w:tc>
        <w:tc>
          <w:tcPr>
            <w:tcW w:w="2268" w:type="dxa"/>
            <w:vAlign w:val="center"/>
          </w:tcPr>
          <w:p w:rsidR="000545AC" w:rsidRPr="000C3455" w:rsidRDefault="000545AC" w:rsidP="00D575D7">
            <w:pPr>
              <w:pStyle w:val="ab"/>
              <w:widowControl w:val="0"/>
              <w:jc w:val="center"/>
              <w:rPr>
                <w:rFonts w:ascii="Times New Roman" w:eastAsia="MS Mincho" w:hAnsi="Times New Roman" w:cs="Times New Roman"/>
                <w:sz w:val="23"/>
                <w:szCs w:val="23"/>
              </w:rPr>
            </w:pPr>
            <w:r w:rsidRPr="000C3455">
              <w:rPr>
                <w:rFonts w:ascii="Times New Roman" w:eastAsia="MS Mincho" w:hAnsi="Times New Roman" w:cs="Times New Roman"/>
                <w:sz w:val="23"/>
                <w:szCs w:val="23"/>
              </w:rPr>
              <w:t>2</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r>
      <w:tr w:rsidR="00D575D7" w:rsidRPr="000C3455" w:rsidTr="000C3455">
        <w:trPr>
          <w:trHeight w:val="283"/>
          <w:jc w:val="center"/>
        </w:trPr>
        <w:tc>
          <w:tcPr>
            <w:tcW w:w="567" w:type="dxa"/>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7</w:t>
            </w:r>
          </w:p>
        </w:tc>
        <w:tc>
          <w:tcPr>
            <w:tcW w:w="3685" w:type="dxa"/>
            <w:vAlign w:val="center"/>
          </w:tcPr>
          <w:p w:rsidR="000545AC" w:rsidRPr="000C3455" w:rsidRDefault="000545AC" w:rsidP="00D575D7">
            <w:pPr>
              <w:widowControl w:val="0"/>
              <w:rPr>
                <w:rFonts w:ascii="Times New Roman" w:hAnsi="Times New Roman" w:cs="Times New Roman"/>
                <w:b/>
                <w:sz w:val="23"/>
                <w:szCs w:val="23"/>
              </w:rPr>
            </w:pPr>
            <w:r w:rsidRPr="000C3455">
              <w:rPr>
                <w:rFonts w:ascii="Times New Roman" w:hAnsi="Times New Roman" w:cs="Times New Roman"/>
                <w:b/>
                <w:sz w:val="23"/>
                <w:szCs w:val="23"/>
              </w:rPr>
              <w:t>Итоговая аттестация</w:t>
            </w:r>
          </w:p>
        </w:tc>
        <w:tc>
          <w:tcPr>
            <w:tcW w:w="2268" w:type="dxa"/>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8</w:t>
            </w:r>
          </w:p>
        </w:tc>
        <w:tc>
          <w:tcPr>
            <w:tcW w:w="2268" w:type="dxa"/>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6</w:t>
            </w:r>
          </w:p>
        </w:tc>
        <w:tc>
          <w:tcPr>
            <w:tcW w:w="2268" w:type="dxa"/>
            <w:vAlign w:val="center"/>
          </w:tcPr>
          <w:p w:rsidR="000545AC" w:rsidRPr="000C3455" w:rsidRDefault="000545AC" w:rsidP="00D575D7">
            <w:pPr>
              <w:widowControl w:val="0"/>
              <w:jc w:val="center"/>
              <w:rPr>
                <w:rFonts w:ascii="Times New Roman" w:hAnsi="Times New Roman" w:cs="Times New Roman"/>
                <w:sz w:val="23"/>
                <w:szCs w:val="23"/>
              </w:rPr>
            </w:pPr>
            <w:r w:rsidRPr="000C3455">
              <w:rPr>
                <w:rFonts w:ascii="Times New Roman" w:hAnsi="Times New Roman" w:cs="Times New Roman"/>
                <w:sz w:val="23"/>
                <w:szCs w:val="23"/>
              </w:rPr>
              <w:t>2</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r>
      <w:tr w:rsidR="00D575D7" w:rsidRPr="000C3455" w:rsidTr="000C3455">
        <w:trPr>
          <w:trHeight w:val="454"/>
          <w:jc w:val="center"/>
        </w:trPr>
        <w:tc>
          <w:tcPr>
            <w:tcW w:w="567" w:type="dxa"/>
            <w:vAlign w:val="center"/>
          </w:tcPr>
          <w:p w:rsidR="000545AC" w:rsidRPr="000C3455" w:rsidRDefault="000545AC" w:rsidP="00D575D7">
            <w:pPr>
              <w:widowControl w:val="0"/>
              <w:jc w:val="center"/>
              <w:rPr>
                <w:rFonts w:ascii="Times New Roman" w:hAnsi="Times New Roman" w:cs="Times New Roman"/>
                <w:sz w:val="23"/>
                <w:szCs w:val="23"/>
              </w:rPr>
            </w:pPr>
          </w:p>
        </w:tc>
        <w:tc>
          <w:tcPr>
            <w:tcW w:w="3685" w:type="dxa"/>
            <w:vAlign w:val="center"/>
          </w:tcPr>
          <w:p w:rsidR="000545AC" w:rsidRPr="000C3455" w:rsidRDefault="000545AC" w:rsidP="00D575D7">
            <w:pPr>
              <w:widowControl w:val="0"/>
              <w:rPr>
                <w:rFonts w:ascii="Times New Roman" w:hAnsi="Times New Roman" w:cs="Times New Roman"/>
                <w:b/>
                <w:sz w:val="23"/>
                <w:szCs w:val="23"/>
              </w:rPr>
            </w:pPr>
            <w:r w:rsidRPr="000C3455">
              <w:rPr>
                <w:rFonts w:ascii="Times New Roman" w:hAnsi="Times New Roman" w:cs="Times New Roman"/>
                <w:b/>
                <w:sz w:val="23"/>
                <w:szCs w:val="23"/>
              </w:rPr>
              <w:t>Общий объем подготовки</w:t>
            </w:r>
          </w:p>
        </w:tc>
        <w:tc>
          <w:tcPr>
            <w:tcW w:w="2268" w:type="dxa"/>
            <w:vAlign w:val="center"/>
          </w:tcPr>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144</w:t>
            </w:r>
          </w:p>
        </w:tc>
        <w:tc>
          <w:tcPr>
            <w:tcW w:w="2268" w:type="dxa"/>
            <w:vAlign w:val="center"/>
          </w:tcPr>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60</w:t>
            </w:r>
          </w:p>
        </w:tc>
        <w:tc>
          <w:tcPr>
            <w:tcW w:w="2268" w:type="dxa"/>
            <w:vAlign w:val="center"/>
          </w:tcPr>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54</w:t>
            </w:r>
          </w:p>
        </w:tc>
        <w:tc>
          <w:tcPr>
            <w:tcW w:w="2268" w:type="dxa"/>
            <w:tcBorders>
              <w:right w:val="single" w:sz="4" w:space="0" w:color="auto"/>
            </w:tcBorders>
            <w:vAlign w:val="center"/>
          </w:tcPr>
          <w:p w:rsidR="000545AC" w:rsidRPr="000C3455" w:rsidRDefault="000545AC" w:rsidP="00D575D7">
            <w:pPr>
              <w:widowControl w:val="0"/>
              <w:jc w:val="center"/>
              <w:rPr>
                <w:rFonts w:ascii="Times New Roman" w:hAnsi="Times New Roman" w:cs="Times New Roman"/>
                <w:b/>
                <w:sz w:val="23"/>
                <w:szCs w:val="23"/>
              </w:rPr>
            </w:pPr>
            <w:r w:rsidRPr="000C3455">
              <w:rPr>
                <w:rFonts w:ascii="Times New Roman" w:hAnsi="Times New Roman" w:cs="Times New Roman"/>
                <w:b/>
                <w:sz w:val="23"/>
                <w:szCs w:val="23"/>
              </w:rPr>
              <w:t>30</w:t>
            </w:r>
          </w:p>
        </w:tc>
        <w:tc>
          <w:tcPr>
            <w:tcW w:w="1417" w:type="dxa"/>
            <w:tcBorders>
              <w:left w:val="single" w:sz="4" w:space="0" w:color="auto"/>
            </w:tcBorders>
            <w:vAlign w:val="center"/>
          </w:tcPr>
          <w:p w:rsidR="000545AC" w:rsidRPr="000C3455" w:rsidRDefault="000545AC" w:rsidP="00D575D7">
            <w:pPr>
              <w:widowControl w:val="0"/>
              <w:jc w:val="center"/>
              <w:rPr>
                <w:rFonts w:ascii="Times New Roman" w:hAnsi="Times New Roman" w:cs="Times New Roman"/>
                <w:sz w:val="23"/>
                <w:szCs w:val="23"/>
              </w:rPr>
            </w:pPr>
          </w:p>
        </w:tc>
      </w:tr>
    </w:tbl>
    <w:p w:rsidR="00D575D7" w:rsidRPr="000C3455" w:rsidRDefault="00D575D7" w:rsidP="000C3455">
      <w:pPr>
        <w:pStyle w:val="2"/>
        <w:widowControl w:val="0"/>
        <w:spacing w:before="0" w:line="240" w:lineRule="auto"/>
        <w:jc w:val="both"/>
        <w:rPr>
          <w:rFonts w:ascii="Times New Roman" w:hAnsi="Times New Roman" w:cs="Times New Roman"/>
          <w:b w:val="0"/>
          <w:color w:val="auto"/>
        </w:rPr>
      </w:pPr>
      <w:bookmarkStart w:id="0" w:name="_Toc495905589"/>
      <w:bookmarkStart w:id="1" w:name="_Toc6254709"/>
    </w:p>
    <w:p w:rsidR="000C3455" w:rsidRPr="000C3455" w:rsidRDefault="000C3455" w:rsidP="000C3455">
      <w:pPr>
        <w:spacing w:after="0" w:line="240" w:lineRule="auto"/>
        <w:rPr>
          <w:rFonts w:ascii="Times New Roman" w:hAnsi="Times New Roman" w:cs="Times New Roman"/>
          <w:sz w:val="26"/>
          <w:szCs w:val="26"/>
        </w:rPr>
      </w:pPr>
    </w:p>
    <w:p w:rsidR="000C3455" w:rsidRPr="000C3455" w:rsidRDefault="000C3455" w:rsidP="000C3455">
      <w:pPr>
        <w:spacing w:after="0" w:line="240" w:lineRule="auto"/>
        <w:rPr>
          <w:rFonts w:ascii="Times New Roman" w:hAnsi="Times New Roman" w:cs="Times New Roman"/>
          <w:sz w:val="26"/>
          <w:szCs w:val="26"/>
        </w:rPr>
      </w:pPr>
    </w:p>
    <w:p w:rsidR="000C3455" w:rsidRPr="000C3455" w:rsidRDefault="000C3455" w:rsidP="000C3455">
      <w:pPr>
        <w:spacing w:after="0" w:line="240" w:lineRule="auto"/>
        <w:rPr>
          <w:rFonts w:ascii="Times New Roman" w:hAnsi="Times New Roman" w:cs="Times New Roman"/>
          <w:sz w:val="26"/>
          <w:szCs w:val="26"/>
        </w:rPr>
      </w:pPr>
    </w:p>
    <w:p w:rsidR="000545AC" w:rsidRPr="00D575D7" w:rsidRDefault="000545AC" w:rsidP="00D575D7">
      <w:pPr>
        <w:pStyle w:val="2"/>
        <w:widowControl w:val="0"/>
        <w:spacing w:before="0" w:line="240" w:lineRule="auto"/>
        <w:jc w:val="both"/>
        <w:rPr>
          <w:rFonts w:ascii="Times New Roman" w:hAnsi="Times New Roman" w:cs="Times New Roman"/>
          <w:color w:val="auto"/>
        </w:rPr>
      </w:pPr>
      <w:r w:rsidRPr="00D575D7">
        <w:rPr>
          <w:rFonts w:ascii="Times New Roman" w:hAnsi="Times New Roman" w:cs="Times New Roman"/>
          <w:color w:val="auto"/>
        </w:rPr>
        <w:lastRenderedPageBreak/>
        <w:t>Календарный учебный график</w:t>
      </w:r>
      <w:bookmarkEnd w:id="0"/>
      <w:bookmarkEnd w:id="1"/>
    </w:p>
    <w:p w:rsidR="00D575D7" w:rsidRPr="00D575D7" w:rsidRDefault="00D575D7" w:rsidP="00D575D7">
      <w:pPr>
        <w:widowControl w:val="0"/>
        <w:spacing w:after="0" w:line="240" w:lineRule="auto"/>
        <w:jc w:val="both"/>
        <w:rPr>
          <w:rFonts w:ascii="Times New Roman" w:hAnsi="Times New Roman" w:cs="Times New Roman"/>
          <w:sz w:val="26"/>
          <w:szCs w:val="26"/>
        </w:rPr>
      </w:pPr>
    </w:p>
    <w:tbl>
      <w:tblPr>
        <w:tblStyle w:val="a4"/>
        <w:tblW w:w="4963" w:type="pct"/>
        <w:jc w:val="center"/>
        <w:tblLayout w:type="fixed"/>
        <w:tblCellMar>
          <w:left w:w="57" w:type="dxa"/>
          <w:right w:w="57" w:type="dxa"/>
        </w:tblCellMar>
        <w:tblLook w:val="04A0"/>
      </w:tblPr>
      <w:tblGrid>
        <w:gridCol w:w="2833"/>
        <w:gridCol w:w="2834"/>
        <w:gridCol w:w="2834"/>
        <w:gridCol w:w="2834"/>
        <w:gridCol w:w="3409"/>
      </w:tblGrid>
      <w:tr w:rsidR="000545AC" w:rsidRPr="00D575D7" w:rsidTr="000C3455">
        <w:trPr>
          <w:trHeight w:val="283"/>
          <w:jc w:val="center"/>
        </w:trPr>
        <w:tc>
          <w:tcPr>
            <w:tcW w:w="5000" w:type="pct"/>
            <w:gridSpan w:val="5"/>
            <w:vAlign w:val="center"/>
          </w:tcPr>
          <w:p w:rsidR="000545AC" w:rsidRPr="00D575D7" w:rsidRDefault="000545AC" w:rsidP="000C3455">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График обучения</w:t>
            </w:r>
          </w:p>
        </w:tc>
      </w:tr>
      <w:tr w:rsidR="000545AC" w:rsidRPr="00D575D7" w:rsidTr="000C3455">
        <w:trPr>
          <w:trHeight w:val="567"/>
          <w:jc w:val="center"/>
        </w:trPr>
        <w:tc>
          <w:tcPr>
            <w:tcW w:w="961" w:type="pct"/>
            <w:vAlign w:val="center"/>
          </w:tcPr>
          <w:p w:rsidR="000545AC" w:rsidRPr="00D575D7" w:rsidRDefault="000545AC" w:rsidP="000C3455">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Форма обучения</w:t>
            </w:r>
          </w:p>
        </w:tc>
        <w:tc>
          <w:tcPr>
            <w:tcW w:w="961" w:type="pct"/>
            <w:vAlign w:val="center"/>
          </w:tcPr>
          <w:p w:rsidR="000545AC" w:rsidRPr="00D575D7" w:rsidRDefault="000545AC" w:rsidP="000C3455">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Академических часов в день</w:t>
            </w:r>
          </w:p>
        </w:tc>
        <w:tc>
          <w:tcPr>
            <w:tcW w:w="961" w:type="pct"/>
            <w:vAlign w:val="center"/>
          </w:tcPr>
          <w:p w:rsidR="000545AC" w:rsidRPr="00D575D7" w:rsidRDefault="000545AC" w:rsidP="000C3455">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Часов в неделю</w:t>
            </w:r>
          </w:p>
        </w:tc>
        <w:tc>
          <w:tcPr>
            <w:tcW w:w="961" w:type="pct"/>
            <w:vAlign w:val="center"/>
          </w:tcPr>
          <w:p w:rsidR="000545AC" w:rsidRPr="00D575D7" w:rsidRDefault="000545AC" w:rsidP="000C3455">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Общая трудоемкость (час)</w:t>
            </w:r>
          </w:p>
        </w:tc>
        <w:tc>
          <w:tcPr>
            <w:tcW w:w="1153" w:type="pct"/>
            <w:vAlign w:val="center"/>
          </w:tcPr>
          <w:p w:rsidR="000545AC" w:rsidRPr="00D575D7" w:rsidRDefault="000545AC" w:rsidP="000C3455">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Итоговая аттестация</w:t>
            </w:r>
          </w:p>
        </w:tc>
      </w:tr>
      <w:tr w:rsidR="000545AC" w:rsidRPr="00D575D7" w:rsidTr="000C3455">
        <w:trPr>
          <w:trHeight w:val="283"/>
          <w:jc w:val="center"/>
        </w:trPr>
        <w:tc>
          <w:tcPr>
            <w:tcW w:w="961" w:type="pct"/>
            <w:vAlign w:val="center"/>
          </w:tcPr>
          <w:p w:rsidR="000545AC" w:rsidRPr="00D575D7" w:rsidRDefault="000545AC" w:rsidP="000C3455">
            <w:pPr>
              <w:widowControl w:val="0"/>
              <w:rPr>
                <w:rFonts w:ascii="Times New Roman" w:hAnsi="Times New Roman" w:cs="Times New Roman"/>
                <w:sz w:val="26"/>
                <w:szCs w:val="26"/>
              </w:rPr>
            </w:pPr>
            <w:proofErr w:type="gramStart"/>
            <w:r w:rsidRPr="00D575D7">
              <w:rPr>
                <w:rFonts w:ascii="Times New Roman" w:hAnsi="Times New Roman" w:cs="Times New Roman"/>
                <w:sz w:val="26"/>
                <w:szCs w:val="26"/>
              </w:rPr>
              <w:t>Очная</w:t>
            </w:r>
            <w:proofErr w:type="gramEnd"/>
          </w:p>
        </w:tc>
        <w:tc>
          <w:tcPr>
            <w:tcW w:w="961" w:type="pct"/>
            <w:vAlign w:val="center"/>
          </w:tcPr>
          <w:p w:rsidR="000545AC" w:rsidRPr="00D575D7" w:rsidRDefault="000545AC" w:rsidP="000C3455">
            <w:pPr>
              <w:widowControl w:val="0"/>
              <w:jc w:val="center"/>
              <w:rPr>
                <w:rFonts w:ascii="Times New Roman" w:hAnsi="Times New Roman" w:cs="Times New Roman"/>
                <w:sz w:val="26"/>
                <w:szCs w:val="26"/>
              </w:rPr>
            </w:pPr>
            <w:r w:rsidRPr="00D575D7">
              <w:rPr>
                <w:rFonts w:ascii="Times New Roman" w:hAnsi="Times New Roman" w:cs="Times New Roman"/>
                <w:sz w:val="26"/>
                <w:szCs w:val="26"/>
              </w:rPr>
              <w:t>6-8</w:t>
            </w:r>
          </w:p>
        </w:tc>
        <w:tc>
          <w:tcPr>
            <w:tcW w:w="961" w:type="pct"/>
            <w:vAlign w:val="center"/>
          </w:tcPr>
          <w:p w:rsidR="000545AC" w:rsidRPr="00D575D7" w:rsidRDefault="000545AC" w:rsidP="000C3455">
            <w:pPr>
              <w:widowControl w:val="0"/>
              <w:jc w:val="center"/>
              <w:rPr>
                <w:rFonts w:ascii="Times New Roman" w:hAnsi="Times New Roman" w:cs="Times New Roman"/>
                <w:sz w:val="26"/>
                <w:szCs w:val="26"/>
              </w:rPr>
            </w:pPr>
            <w:r w:rsidRPr="00D575D7">
              <w:rPr>
                <w:rFonts w:ascii="Times New Roman" w:hAnsi="Times New Roman" w:cs="Times New Roman"/>
                <w:sz w:val="26"/>
                <w:szCs w:val="26"/>
              </w:rPr>
              <w:t>36</w:t>
            </w:r>
          </w:p>
        </w:tc>
        <w:tc>
          <w:tcPr>
            <w:tcW w:w="961" w:type="pct"/>
            <w:vAlign w:val="center"/>
          </w:tcPr>
          <w:p w:rsidR="000545AC" w:rsidRPr="00D575D7" w:rsidRDefault="000545AC" w:rsidP="000C3455">
            <w:pPr>
              <w:widowControl w:val="0"/>
              <w:jc w:val="center"/>
              <w:rPr>
                <w:rFonts w:ascii="Times New Roman" w:hAnsi="Times New Roman" w:cs="Times New Roman"/>
                <w:sz w:val="26"/>
                <w:szCs w:val="26"/>
              </w:rPr>
            </w:pPr>
            <w:r w:rsidRPr="00D575D7">
              <w:rPr>
                <w:rFonts w:ascii="Times New Roman" w:hAnsi="Times New Roman" w:cs="Times New Roman"/>
                <w:sz w:val="26"/>
                <w:szCs w:val="26"/>
              </w:rPr>
              <w:t>144</w:t>
            </w:r>
          </w:p>
        </w:tc>
        <w:tc>
          <w:tcPr>
            <w:tcW w:w="1153" w:type="pct"/>
            <w:vAlign w:val="center"/>
          </w:tcPr>
          <w:p w:rsidR="000545AC" w:rsidRPr="00D575D7" w:rsidRDefault="000545AC" w:rsidP="000C3455">
            <w:pPr>
              <w:widowControl w:val="0"/>
              <w:jc w:val="center"/>
              <w:rPr>
                <w:rFonts w:ascii="Times New Roman" w:hAnsi="Times New Roman" w:cs="Times New Roman"/>
                <w:sz w:val="26"/>
                <w:szCs w:val="26"/>
              </w:rPr>
            </w:pPr>
            <w:r w:rsidRPr="00D575D7">
              <w:rPr>
                <w:rFonts w:ascii="Times New Roman" w:hAnsi="Times New Roman" w:cs="Times New Roman"/>
                <w:sz w:val="26"/>
                <w:szCs w:val="26"/>
              </w:rPr>
              <w:t>Собеседование</w:t>
            </w:r>
          </w:p>
        </w:tc>
      </w:tr>
    </w:tbl>
    <w:p w:rsidR="000545AC" w:rsidRPr="00D575D7" w:rsidRDefault="000545AC" w:rsidP="00D575D7">
      <w:pPr>
        <w:widowControl w:val="0"/>
        <w:spacing w:after="0" w:line="240" w:lineRule="auto"/>
        <w:jc w:val="both"/>
        <w:rPr>
          <w:rFonts w:ascii="Times New Roman" w:hAnsi="Times New Roman" w:cs="Times New Roman"/>
          <w:sz w:val="26"/>
          <w:szCs w:val="26"/>
        </w:rPr>
      </w:pPr>
      <w:bookmarkStart w:id="2" w:name="_Toc495905590"/>
      <w:bookmarkStart w:id="3" w:name="_Toc6254710"/>
    </w:p>
    <w:p w:rsidR="000545AC" w:rsidRPr="00D575D7" w:rsidRDefault="000545AC" w:rsidP="00D575D7">
      <w:pPr>
        <w:pStyle w:val="2"/>
        <w:widowControl w:val="0"/>
        <w:spacing w:before="0" w:line="240" w:lineRule="auto"/>
        <w:jc w:val="both"/>
        <w:rPr>
          <w:rFonts w:ascii="Times New Roman" w:hAnsi="Times New Roman" w:cs="Times New Roman"/>
          <w:color w:val="auto"/>
        </w:rPr>
      </w:pPr>
      <w:r w:rsidRPr="00D575D7">
        <w:rPr>
          <w:rFonts w:ascii="Times New Roman" w:hAnsi="Times New Roman" w:cs="Times New Roman"/>
          <w:color w:val="auto"/>
        </w:rPr>
        <w:t>Содержание учебной программы</w:t>
      </w:r>
      <w:bookmarkEnd w:id="2"/>
      <w:bookmarkEnd w:id="3"/>
    </w:p>
    <w:p w:rsidR="00D575D7" w:rsidRPr="00D575D7" w:rsidRDefault="00D575D7" w:rsidP="00D575D7">
      <w:pPr>
        <w:widowControl w:val="0"/>
        <w:spacing w:after="0" w:line="240" w:lineRule="auto"/>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49"/>
        <w:gridCol w:w="11339"/>
        <w:gridCol w:w="1133"/>
        <w:gridCol w:w="1417"/>
      </w:tblGrid>
      <w:tr w:rsidR="001A0A7E" w:rsidRPr="00D575D7" w:rsidTr="00A5381C">
        <w:trPr>
          <w:trHeigh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 xml:space="preserve">№ </w:t>
            </w:r>
            <w:proofErr w:type="spellStart"/>
            <w:proofErr w:type="gramStart"/>
            <w:r w:rsidRPr="00D575D7">
              <w:rPr>
                <w:rFonts w:ascii="Times New Roman" w:eastAsia="Calibri" w:hAnsi="Times New Roman" w:cs="Times New Roman"/>
                <w:b/>
                <w:bCs/>
                <w:sz w:val="26"/>
                <w:szCs w:val="26"/>
              </w:rPr>
              <w:t>п</w:t>
            </w:r>
            <w:proofErr w:type="spellEnd"/>
            <w:proofErr w:type="gramEnd"/>
            <w:r w:rsidRPr="00D575D7">
              <w:rPr>
                <w:rFonts w:ascii="Times New Roman" w:eastAsia="Calibri" w:hAnsi="Times New Roman" w:cs="Times New Roman"/>
                <w:b/>
                <w:bCs/>
                <w:sz w:val="26"/>
                <w:szCs w:val="26"/>
              </w:rPr>
              <w:t>/</w:t>
            </w:r>
            <w:proofErr w:type="spellStart"/>
            <w:r w:rsidRPr="00D575D7">
              <w:rPr>
                <w:rFonts w:ascii="Times New Roman" w:eastAsia="Calibri" w:hAnsi="Times New Roman" w:cs="Times New Roman"/>
                <w:b/>
                <w:bCs/>
                <w:sz w:val="26"/>
                <w:szCs w:val="26"/>
              </w:rPr>
              <w:t>п</w:t>
            </w:r>
            <w:proofErr w:type="spellEnd"/>
          </w:p>
        </w:tc>
        <w:tc>
          <w:tcPr>
            <w:tcW w:w="11339"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0C3455">
            <w:pPr>
              <w:widowControl w:val="0"/>
              <w:tabs>
                <w:tab w:val="left" w:pos="799"/>
              </w:tabs>
              <w:spacing w:after="0" w:line="240" w:lineRule="auto"/>
              <w:jc w:val="center"/>
              <w:rPr>
                <w:rFonts w:ascii="Times New Roman" w:eastAsia="Calibri" w:hAnsi="Times New Roman" w:cs="Times New Roman"/>
                <w:b/>
                <w:sz w:val="26"/>
                <w:szCs w:val="26"/>
              </w:rPr>
            </w:pPr>
            <w:r w:rsidRPr="00D575D7">
              <w:rPr>
                <w:rFonts w:ascii="Times New Roman" w:eastAsia="Calibri" w:hAnsi="Times New Roman" w:cs="Times New Roman"/>
                <w:b/>
                <w:sz w:val="26"/>
                <w:szCs w:val="26"/>
              </w:rPr>
              <w:t>Название темы</w:t>
            </w:r>
          </w:p>
        </w:tc>
        <w:tc>
          <w:tcPr>
            <w:tcW w:w="1133"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Теория</w:t>
            </w:r>
          </w:p>
        </w:tc>
        <w:tc>
          <w:tcPr>
            <w:tcW w:w="1417"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Практика</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widowControl w:val="0"/>
              <w:spacing w:after="0" w:line="240" w:lineRule="auto"/>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b/>
                <w:sz w:val="26"/>
                <w:szCs w:val="26"/>
              </w:rPr>
              <w:t>Модуль 1</w:t>
            </w:r>
            <w:r w:rsidRPr="00D575D7">
              <w:rPr>
                <w:rFonts w:ascii="Times New Roman" w:eastAsia="Calibri" w:hAnsi="Times New Roman" w:cs="Times New Roman"/>
                <w:sz w:val="26"/>
                <w:szCs w:val="26"/>
              </w:rPr>
              <w:t xml:space="preserve"> </w:t>
            </w:r>
            <w:r w:rsidRPr="00D575D7">
              <w:rPr>
                <w:rFonts w:ascii="Times New Roman" w:eastAsia="Calibri" w:hAnsi="Times New Roman" w:cs="Times New Roman"/>
                <w:b/>
                <w:sz w:val="26"/>
                <w:szCs w:val="26"/>
              </w:rPr>
              <w:t>Коммуникационное и информационное взаимодействие в профессиональной деятельности</w:t>
            </w:r>
          </w:p>
        </w:tc>
        <w:tc>
          <w:tcPr>
            <w:tcW w:w="1133"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10</w:t>
            </w:r>
          </w:p>
        </w:tc>
        <w:tc>
          <w:tcPr>
            <w:tcW w:w="1417"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8</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1.1.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Профилактическая медицина. Здоровье и болезнь. Индивидуальное и общественное здоровье. Показатели общественного здоровья.</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b/>
                <w:snapToGrid w:val="0"/>
                <w:sz w:val="26"/>
                <w:szCs w:val="26"/>
              </w:rPr>
              <w:t xml:space="preserve">Теория </w:t>
            </w:r>
            <w:r w:rsidRPr="00D575D7">
              <w:rPr>
                <w:rFonts w:ascii="Times New Roman" w:hAnsi="Times New Roman" w:cs="Times New Roman"/>
                <w:snapToGrid w:val="0"/>
                <w:sz w:val="26"/>
                <w:szCs w:val="26"/>
              </w:rPr>
              <w:t>Статистические показатели, характеризующие состояние здоровья населения и деятельности учреждений здравоохранения.</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1.2.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Государственная программа РФ. «Развитие здравоохранения» (в период с 2018 года по 2025 год)</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b/>
                <w:snapToGrid w:val="0"/>
                <w:sz w:val="26"/>
                <w:szCs w:val="26"/>
              </w:rPr>
              <w:t xml:space="preserve">Теория </w:t>
            </w:r>
            <w:r w:rsidRPr="00D575D7">
              <w:rPr>
                <w:rFonts w:ascii="Times New Roman" w:hAnsi="Times New Roman" w:cs="Times New Roman"/>
                <w:snapToGrid w:val="0"/>
                <w:sz w:val="26"/>
                <w:szCs w:val="26"/>
              </w:rPr>
              <w:t xml:space="preserve">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здравоохранения в России. Приоритеты </w:t>
            </w:r>
            <w:proofErr w:type="gramStart"/>
            <w:r w:rsidRPr="00D575D7">
              <w:rPr>
                <w:rFonts w:ascii="Times New Roman" w:hAnsi="Times New Roman" w:cs="Times New Roman"/>
                <w:snapToGrid w:val="0"/>
                <w:sz w:val="26"/>
                <w:szCs w:val="26"/>
              </w:rPr>
              <w:t>концепции развития здравоохранения Российской Федерации</w:t>
            </w:r>
            <w:proofErr w:type="gramEnd"/>
            <w:r w:rsidRPr="00D575D7">
              <w:rPr>
                <w:rFonts w:ascii="Times New Roman" w:hAnsi="Times New Roman" w:cs="Times New Roman"/>
                <w:snapToGrid w:val="0"/>
                <w:sz w:val="26"/>
                <w:szCs w:val="26"/>
              </w:rPr>
              <w:t xml:space="preserve">. </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1.3.</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hAnsi="Times New Roman" w:cs="Times New Roman"/>
                <w:sz w:val="26"/>
                <w:szCs w:val="26"/>
              </w:rPr>
              <w:t>Основы законодательства и права в здравоохранении.</w:t>
            </w:r>
            <w:r w:rsidRPr="00D575D7">
              <w:rPr>
                <w:rFonts w:ascii="Times New Roman" w:eastAsia="Times New Roman" w:hAnsi="Times New Roman" w:cs="Times New Roman"/>
                <w:sz w:val="26"/>
                <w:szCs w:val="26"/>
              </w:rPr>
              <w:t xml:space="preserve"> Общечеловеческие этические нормы и принципы.   Этика  и деонтология медицинского работника.</w:t>
            </w:r>
          </w:p>
          <w:p w:rsidR="000545AC" w:rsidRPr="00D575D7" w:rsidRDefault="000545AC" w:rsidP="000C3455">
            <w:pPr>
              <w:widowControl w:val="0"/>
              <w:tabs>
                <w:tab w:val="left" w:pos="799"/>
              </w:tabs>
              <w:spacing w:after="0" w:line="240" w:lineRule="auto"/>
              <w:rPr>
                <w:rFonts w:ascii="Times New Roman" w:eastAsia="Times New Roman" w:hAnsi="Times New Roman" w:cs="Times New Roman"/>
                <w:sz w:val="26"/>
                <w:szCs w:val="26"/>
              </w:rPr>
            </w:pPr>
            <w:r w:rsidRPr="00D575D7">
              <w:rPr>
                <w:rFonts w:ascii="Times New Roman" w:hAnsi="Times New Roman" w:cs="Times New Roman"/>
                <w:b/>
                <w:snapToGrid w:val="0"/>
                <w:sz w:val="26"/>
                <w:szCs w:val="26"/>
              </w:rPr>
              <w:t xml:space="preserve">Теория </w:t>
            </w:r>
            <w:r w:rsidRPr="00D575D7">
              <w:rPr>
                <w:rFonts w:ascii="Times New Roman" w:hAnsi="Times New Roman" w:cs="Times New Roman"/>
                <w:snapToGrid w:val="0"/>
                <w:sz w:val="26"/>
                <w:szCs w:val="26"/>
              </w:rPr>
              <w:t>Трудовое право. Юридическая защита и  юридическая ответственность деятельности медицинской сестры.</w:t>
            </w:r>
            <w:r w:rsidRPr="00D575D7">
              <w:rPr>
                <w:rFonts w:ascii="Times New Roman" w:eastAsia="Times New Roman" w:hAnsi="Times New Roman" w:cs="Times New Roman"/>
                <w:sz w:val="26"/>
                <w:szCs w:val="26"/>
              </w:rPr>
              <w:t xml:space="preserve"> Основные положения Этического Кодекса Международного Совета медицинских сестер и Этического Кодекса медицинских сестер России.</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b/>
                <w:snapToGrid w:val="0"/>
                <w:sz w:val="26"/>
                <w:szCs w:val="26"/>
              </w:rPr>
              <w:t xml:space="preserve">Практика </w:t>
            </w:r>
            <w:r w:rsidRPr="00D575D7">
              <w:rPr>
                <w:rFonts w:ascii="Times New Roman" w:hAnsi="Times New Roman" w:cs="Times New Roman"/>
                <w:snapToGrid w:val="0"/>
                <w:sz w:val="26"/>
                <w:szCs w:val="26"/>
              </w:rPr>
              <w:t>Трудовое право. Юридическая защита и  юридическая ответственность деятельности медицинской сестры.</w:t>
            </w:r>
            <w:r w:rsidRPr="00D575D7">
              <w:rPr>
                <w:rFonts w:ascii="Times New Roman" w:eastAsia="Times New Roman" w:hAnsi="Times New Roman" w:cs="Times New Roman"/>
                <w:sz w:val="26"/>
                <w:szCs w:val="26"/>
              </w:rPr>
              <w:t xml:space="preserve"> Основные положения Этического Кодекса Международного Совета медицинских сестер и Этического Кодекса медицинских сестер России.</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1.4.</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 xml:space="preserve">Актуальные вопросы </w:t>
            </w:r>
            <w:proofErr w:type="gramStart"/>
            <w:r w:rsidRPr="00D575D7">
              <w:rPr>
                <w:rFonts w:ascii="Times New Roman" w:eastAsia="Times New Roman" w:hAnsi="Times New Roman" w:cs="Times New Roman"/>
                <w:sz w:val="26"/>
                <w:szCs w:val="26"/>
              </w:rPr>
              <w:t>дополнительного</w:t>
            </w:r>
            <w:proofErr w:type="gramEnd"/>
            <w:r w:rsidRPr="00D575D7">
              <w:rPr>
                <w:rFonts w:ascii="Times New Roman" w:eastAsia="Times New Roman" w:hAnsi="Times New Roman" w:cs="Times New Roman"/>
                <w:sz w:val="26"/>
                <w:szCs w:val="26"/>
              </w:rPr>
              <w:t xml:space="preserve"> профессионального образование. </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b/>
                <w:snapToGrid w:val="0"/>
                <w:sz w:val="26"/>
                <w:szCs w:val="26"/>
              </w:rPr>
              <w:t xml:space="preserve">Теория </w:t>
            </w:r>
            <w:r w:rsidRPr="00D575D7">
              <w:rPr>
                <w:rFonts w:ascii="Times New Roman" w:eastAsia="Times New Roman" w:hAnsi="Times New Roman" w:cs="Times New Roman"/>
                <w:sz w:val="26"/>
                <w:szCs w:val="26"/>
              </w:rPr>
              <w:t xml:space="preserve">Вопросы </w:t>
            </w:r>
            <w:r w:rsidRPr="00D575D7">
              <w:rPr>
                <w:rFonts w:ascii="Times New Roman" w:hAnsi="Times New Roman" w:cs="Times New Roman"/>
                <w:sz w:val="26"/>
                <w:szCs w:val="26"/>
              </w:rPr>
              <w:t>аккредитации,</w:t>
            </w:r>
            <w:r w:rsidRPr="00D575D7">
              <w:rPr>
                <w:rFonts w:ascii="Times New Roman" w:eastAsia="Times New Roman" w:hAnsi="Times New Roman" w:cs="Times New Roman"/>
                <w:sz w:val="26"/>
                <w:szCs w:val="26"/>
              </w:rPr>
              <w:t xml:space="preserve">  сертификации</w:t>
            </w:r>
            <w:r w:rsidRPr="00D575D7">
              <w:rPr>
                <w:rFonts w:ascii="Times New Roman" w:hAnsi="Times New Roman" w:cs="Times New Roman"/>
                <w:sz w:val="26"/>
                <w:szCs w:val="26"/>
              </w:rPr>
              <w:t xml:space="preserve"> и </w:t>
            </w:r>
            <w:r w:rsidRPr="00D575D7">
              <w:rPr>
                <w:rFonts w:ascii="Times New Roman" w:eastAsia="Times New Roman" w:hAnsi="Times New Roman" w:cs="Times New Roman"/>
                <w:sz w:val="26"/>
                <w:szCs w:val="26"/>
              </w:rPr>
              <w:t>аттестации работников со средним медицинским  образованием. Нормативные документы.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1.5.</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bCs/>
                <w:sz w:val="26"/>
                <w:szCs w:val="26"/>
              </w:rPr>
              <w:t>Психологические аспекты  профессиональной деятельности  медработника.</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b/>
                <w:bCs/>
                <w:sz w:val="26"/>
                <w:szCs w:val="26"/>
              </w:rPr>
              <w:t xml:space="preserve">Теория </w:t>
            </w:r>
            <w:r w:rsidRPr="00D575D7">
              <w:rPr>
                <w:rFonts w:ascii="Times New Roman" w:hAnsi="Times New Roman" w:cs="Times New Roman"/>
                <w:bCs/>
                <w:sz w:val="26"/>
                <w:szCs w:val="26"/>
              </w:rPr>
              <w:t>Психологические аспекты  профессиональной деятельности  медработника.</w:t>
            </w:r>
            <w:r w:rsidRPr="00D575D7">
              <w:rPr>
                <w:rFonts w:ascii="Times New Roman" w:hAnsi="Times New Roman" w:cs="Times New Roman"/>
                <w:sz w:val="26"/>
                <w:szCs w:val="26"/>
              </w:rPr>
              <w:t xml:space="preserve"> </w:t>
            </w:r>
            <w:r w:rsidRPr="00D575D7">
              <w:rPr>
                <w:rFonts w:ascii="Times New Roman" w:hAnsi="Times New Roman" w:cs="Times New Roman"/>
                <w:sz w:val="26"/>
                <w:szCs w:val="26"/>
              </w:rPr>
              <w:lastRenderedPageBreak/>
              <w:t>Сотрудничество - основа сестринской работы.</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Общение - составная часть сестринского процесса, лечения и реабилитации пациентов.</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Возрастные и социальные аспекты  психологии пациента.</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Особенности психологической помощи пациентам, различных возрастных групп.</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Психологическая защита пациента.</w:t>
            </w:r>
            <w:r w:rsidRPr="00D575D7">
              <w:rPr>
                <w:rFonts w:ascii="Times New Roman" w:hAnsi="Times New Roman" w:cs="Times New Roman"/>
                <w:b/>
                <w:sz w:val="26"/>
                <w:szCs w:val="26"/>
              </w:rPr>
              <w:t xml:space="preserve"> </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bCs/>
                <w:sz w:val="26"/>
                <w:szCs w:val="26"/>
              </w:rPr>
              <w:t xml:space="preserve"> </w:t>
            </w:r>
            <w:r w:rsidRPr="00D575D7">
              <w:rPr>
                <w:rFonts w:ascii="Times New Roman" w:hAnsi="Times New Roman" w:cs="Times New Roman"/>
                <w:b/>
                <w:sz w:val="26"/>
                <w:szCs w:val="26"/>
              </w:rPr>
              <w:t xml:space="preserve">Практика </w:t>
            </w:r>
            <w:proofErr w:type="spellStart"/>
            <w:r w:rsidRPr="00D575D7">
              <w:rPr>
                <w:rFonts w:ascii="Times New Roman" w:hAnsi="Times New Roman" w:cs="Times New Roman"/>
                <w:sz w:val="26"/>
                <w:szCs w:val="26"/>
              </w:rPr>
              <w:t>Ятрогенные</w:t>
            </w:r>
            <w:proofErr w:type="spellEnd"/>
            <w:r w:rsidRPr="00D575D7">
              <w:rPr>
                <w:rFonts w:ascii="Times New Roman" w:hAnsi="Times New Roman" w:cs="Times New Roman"/>
                <w:sz w:val="26"/>
                <w:szCs w:val="26"/>
              </w:rPr>
              <w:t xml:space="preserve"> заболевания. </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Факторы,  способствующие их  возникновению.</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 xml:space="preserve">Профилактика и лечение </w:t>
            </w:r>
            <w:proofErr w:type="spellStart"/>
            <w:r w:rsidRPr="00D575D7">
              <w:rPr>
                <w:rFonts w:ascii="Times New Roman" w:hAnsi="Times New Roman" w:cs="Times New Roman"/>
                <w:sz w:val="26"/>
                <w:szCs w:val="26"/>
              </w:rPr>
              <w:t>ятрогенных</w:t>
            </w:r>
            <w:proofErr w:type="spellEnd"/>
            <w:r w:rsidRPr="00D575D7">
              <w:rPr>
                <w:rFonts w:ascii="Times New Roman" w:hAnsi="Times New Roman" w:cs="Times New Roman"/>
                <w:sz w:val="26"/>
                <w:szCs w:val="26"/>
              </w:rPr>
              <w:t xml:space="preserve"> заболеваний.</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Психология общения с пациентами и их родственниками, находящимися в состоянии стресса.</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Психологические аспекты взаимоотношений: сестра - пациент, сестра -  родственники  пациента. Выполнение сестрами роли защитника и коммуникатора. Взаимоотношения  в   медицинском   коллективе: врач - сестра, сестра - пациент.</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Формирование благоприятного психологического климата в коллективе.</w:t>
            </w:r>
            <w:r w:rsidRPr="00D575D7">
              <w:rPr>
                <w:rFonts w:ascii="Times New Roman" w:hAnsi="Times New Roman" w:cs="Times New Roman"/>
                <w:b/>
                <w:sz w:val="26"/>
                <w:szCs w:val="26"/>
              </w:rPr>
              <w:t xml:space="preserve"> </w:t>
            </w:r>
            <w:r w:rsidRPr="00D575D7">
              <w:rPr>
                <w:rFonts w:ascii="Times New Roman" w:hAnsi="Times New Roman" w:cs="Times New Roman"/>
                <w:sz w:val="26"/>
                <w:szCs w:val="26"/>
              </w:rPr>
              <w:t>Психологическая  защита 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1.6.</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Медицинская информатика. Применение ПЭВМ  в     медицине.  </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Изучение устройства, принципов  работы компьютера, подготовки компьютера к работе, программного обеспечения; возможности компьютера на современном уровне; основные понятия о локальных и глобальных (мировых) компьютерных  сетях, системы  Интернет,  телекоммуникационные системы передачи информации, дистанционная связь, </w:t>
            </w:r>
            <w:proofErr w:type="spellStart"/>
            <w:r w:rsidRPr="00D575D7">
              <w:rPr>
                <w:rFonts w:ascii="Times New Roman" w:hAnsi="Times New Roman" w:cs="Times New Roman"/>
                <w:sz w:val="26"/>
                <w:szCs w:val="26"/>
              </w:rPr>
              <w:t>мультимедийные</w:t>
            </w:r>
            <w:proofErr w:type="spellEnd"/>
            <w:r w:rsidRPr="00D575D7">
              <w:rPr>
                <w:rFonts w:ascii="Times New Roman" w:hAnsi="Times New Roman" w:cs="Times New Roman"/>
                <w:sz w:val="26"/>
                <w:szCs w:val="26"/>
              </w:rPr>
              <w:t xml:space="preserve"> программы. Основные функции автоматизированного рабочего места медицинского работника. Электронная история болезни. Техника безопасности при работе с компьютером  в МО. Ведение медицинской электронной </w:t>
            </w:r>
            <w:proofErr w:type="spellStart"/>
            <w:r w:rsidRPr="00D575D7">
              <w:rPr>
                <w:rFonts w:ascii="Times New Roman" w:hAnsi="Times New Roman" w:cs="Times New Roman"/>
                <w:sz w:val="26"/>
                <w:szCs w:val="26"/>
              </w:rPr>
              <w:t>документации</w:t>
            </w:r>
            <w:proofErr w:type="gramStart"/>
            <w:r w:rsidRPr="00D575D7">
              <w:rPr>
                <w:rFonts w:ascii="Times New Roman" w:hAnsi="Times New Roman" w:cs="Times New Roman"/>
                <w:sz w:val="26"/>
                <w:szCs w:val="26"/>
              </w:rPr>
              <w:t>.</w:t>
            </w:r>
            <w:r w:rsidRPr="00D575D7">
              <w:rPr>
                <w:rFonts w:ascii="Times New Roman" w:eastAsia="Calibri" w:hAnsi="Times New Roman" w:cs="Times New Roman"/>
                <w:sz w:val="26"/>
                <w:szCs w:val="26"/>
              </w:rPr>
              <w:t>М</w:t>
            </w:r>
            <w:proofErr w:type="gramEnd"/>
            <w:r w:rsidRPr="00D575D7">
              <w:rPr>
                <w:rFonts w:ascii="Times New Roman" w:eastAsia="Calibri" w:hAnsi="Times New Roman" w:cs="Times New Roman"/>
                <w:sz w:val="26"/>
                <w:szCs w:val="26"/>
              </w:rPr>
              <w:t>едицинская</w:t>
            </w:r>
            <w:proofErr w:type="spellEnd"/>
            <w:r w:rsidRPr="00D575D7">
              <w:rPr>
                <w:rFonts w:ascii="Times New Roman" w:eastAsia="Calibri" w:hAnsi="Times New Roman" w:cs="Times New Roman"/>
                <w:sz w:val="26"/>
                <w:szCs w:val="26"/>
              </w:rPr>
              <w:t xml:space="preserve"> информатика. Применение ПЭВМ       медицине.  </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4</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b/>
                <w:sz w:val="26"/>
                <w:szCs w:val="26"/>
              </w:rPr>
            </w:pPr>
            <w:r w:rsidRPr="00D575D7">
              <w:rPr>
                <w:rFonts w:ascii="Times New Roman" w:eastAsia="Calibri" w:hAnsi="Times New Roman" w:cs="Times New Roman"/>
                <w:b/>
                <w:sz w:val="26"/>
                <w:szCs w:val="26"/>
              </w:rPr>
              <w:t>Модуль 2 Участие в обеспечении безопасной среды медицинской организации</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12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Times New Roman" w:hAnsi="Times New Roman" w:cs="Times New Roman"/>
                <w:b/>
                <w:sz w:val="26"/>
                <w:szCs w:val="26"/>
              </w:rPr>
            </w:pPr>
            <w:r w:rsidRPr="00D575D7">
              <w:rPr>
                <w:rFonts w:ascii="Times New Roman" w:eastAsia="Calibri" w:hAnsi="Times New Roman" w:cs="Times New Roman"/>
                <w:sz w:val="26"/>
                <w:szCs w:val="26"/>
              </w:rPr>
              <w:t>Понятие о ИСМП. Источник, механизм передачи, факторы, способствующие возникновению и развитию ИСМП. Профилактика ИСМП.</w:t>
            </w:r>
            <w:r w:rsidRPr="00D575D7">
              <w:rPr>
                <w:rFonts w:ascii="Times New Roman" w:eastAsia="Times New Roman" w:hAnsi="Times New Roman" w:cs="Times New Roman"/>
                <w:b/>
                <w:sz w:val="26"/>
                <w:szCs w:val="26"/>
              </w:rPr>
              <w:t xml:space="preserve"> </w:t>
            </w:r>
          </w:p>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eastAsia="Times New Roman" w:hAnsi="Times New Roman" w:cs="Times New Roman"/>
                <w:sz w:val="26"/>
                <w:szCs w:val="26"/>
              </w:rPr>
              <w:t>Источник, механизм передачи, факторы, способствующие возникновению и развитию ИСМП. Санитарно-эпидемиологический режим</w:t>
            </w:r>
            <w:r w:rsidRPr="00D575D7">
              <w:rPr>
                <w:rFonts w:ascii="Times New Roman" w:eastAsia="Times New Roman" w:hAnsi="Times New Roman" w:cs="Times New Roman"/>
                <w:b/>
                <w:bCs/>
                <w:sz w:val="26"/>
                <w:szCs w:val="26"/>
              </w:rPr>
              <w:t xml:space="preserve"> </w:t>
            </w:r>
            <w:r w:rsidRPr="00D575D7">
              <w:rPr>
                <w:rFonts w:ascii="Times New Roman" w:eastAsia="Times New Roman" w:hAnsi="Times New Roman" w:cs="Times New Roman"/>
                <w:bCs/>
                <w:sz w:val="26"/>
                <w:szCs w:val="26"/>
              </w:rPr>
              <w:t>медицинской организации</w:t>
            </w:r>
            <w:r w:rsidRPr="00D575D7">
              <w:rPr>
                <w:rFonts w:ascii="Times New Roman" w:eastAsia="Times New Roman" w:hAnsi="Times New Roman" w:cs="Times New Roman"/>
                <w:sz w:val="26"/>
                <w:szCs w:val="26"/>
              </w:rPr>
              <w:t>. Профилактика.</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Практика </w:t>
            </w:r>
            <w:r w:rsidRPr="00D575D7">
              <w:rPr>
                <w:rFonts w:ascii="Times New Roman" w:eastAsia="Times New Roman" w:hAnsi="Times New Roman" w:cs="Times New Roman"/>
                <w:sz w:val="26"/>
                <w:szCs w:val="26"/>
              </w:rPr>
              <w:t>Источник, механизм передачи, факторы, способствующие возникновению и развитию ИСМП. Санитарно-эпидемиологический режим</w:t>
            </w:r>
            <w:r w:rsidRPr="00D575D7">
              <w:rPr>
                <w:rFonts w:ascii="Times New Roman" w:eastAsia="Times New Roman" w:hAnsi="Times New Roman" w:cs="Times New Roman"/>
                <w:b/>
                <w:bCs/>
                <w:sz w:val="26"/>
                <w:szCs w:val="26"/>
              </w:rPr>
              <w:t xml:space="preserve"> </w:t>
            </w:r>
            <w:r w:rsidRPr="00D575D7">
              <w:rPr>
                <w:rFonts w:ascii="Times New Roman" w:eastAsia="Times New Roman" w:hAnsi="Times New Roman" w:cs="Times New Roman"/>
                <w:bCs/>
                <w:sz w:val="26"/>
                <w:szCs w:val="26"/>
              </w:rPr>
              <w:t xml:space="preserve">медицинской организации. </w:t>
            </w:r>
            <w:r w:rsidRPr="00D575D7">
              <w:rPr>
                <w:rFonts w:ascii="Times New Roman" w:eastAsia="Times New Roman" w:hAnsi="Times New Roman" w:cs="Times New Roman"/>
                <w:sz w:val="26"/>
                <w:szCs w:val="26"/>
              </w:rPr>
              <w:t>Профилактика.</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sz w:val="26"/>
                <w:szCs w:val="26"/>
              </w:rPr>
              <w:t xml:space="preserve">Санитарно-эпидемиологический режим операционного блока. Проведение генеральной уборки, обработка рук медперсонала и операционного поля. Обработка изделий медицинского назначения. Этапы. Дезинфекция, методы и средства.  Классификация </w:t>
            </w:r>
            <w:proofErr w:type="spellStart"/>
            <w:r w:rsidRPr="00D575D7">
              <w:rPr>
                <w:rFonts w:ascii="Times New Roman" w:eastAsia="Calibri" w:hAnsi="Times New Roman" w:cs="Times New Roman"/>
                <w:sz w:val="26"/>
                <w:szCs w:val="26"/>
              </w:rPr>
              <w:t>дез</w:t>
            </w:r>
            <w:proofErr w:type="spellEnd"/>
            <w:r w:rsidRPr="00D575D7">
              <w:rPr>
                <w:rFonts w:ascii="Times New Roman" w:eastAsia="Calibri" w:hAnsi="Times New Roman" w:cs="Times New Roman"/>
                <w:sz w:val="26"/>
                <w:szCs w:val="26"/>
              </w:rPr>
              <w:t>. средств. Этапы ПСО.  Контроль качества проведения дезинфекции   и ПСО. Стерилизация, методы и средства.  Контроль качества стерилизации. Нормативные   документы.</w:t>
            </w:r>
          </w:p>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eastAsia="Calibri" w:hAnsi="Times New Roman" w:cs="Times New Roman"/>
                <w:sz w:val="26"/>
                <w:szCs w:val="26"/>
              </w:rPr>
              <w:t xml:space="preserve">Санитарно-эпидемиологический режим операционного блока. Проведение генеральной уборки, обработка рук медперсонала и операционного поля. Обработка изделий медицинского </w:t>
            </w:r>
            <w:r w:rsidRPr="00D575D7">
              <w:rPr>
                <w:rFonts w:ascii="Times New Roman" w:eastAsia="Calibri" w:hAnsi="Times New Roman" w:cs="Times New Roman"/>
                <w:sz w:val="26"/>
                <w:szCs w:val="26"/>
              </w:rPr>
              <w:lastRenderedPageBreak/>
              <w:t>назначения</w:t>
            </w:r>
            <w:r w:rsidRPr="00D575D7">
              <w:rPr>
                <w:rFonts w:ascii="Times New Roman" w:eastAsia="Times New Roman" w:hAnsi="Times New Roman" w:cs="Times New Roman"/>
                <w:sz w:val="26"/>
                <w:szCs w:val="26"/>
              </w:rPr>
              <w:t xml:space="preserve"> Этапы. Дезинфекция, методы и средства.  Классификация </w:t>
            </w:r>
            <w:proofErr w:type="spellStart"/>
            <w:r w:rsidRPr="00D575D7">
              <w:rPr>
                <w:rFonts w:ascii="Times New Roman" w:eastAsia="Times New Roman" w:hAnsi="Times New Roman" w:cs="Times New Roman"/>
                <w:sz w:val="26"/>
                <w:szCs w:val="26"/>
              </w:rPr>
              <w:t>дез</w:t>
            </w:r>
            <w:proofErr w:type="spellEnd"/>
            <w:r w:rsidRPr="00D575D7">
              <w:rPr>
                <w:rFonts w:ascii="Times New Roman" w:eastAsia="Times New Roman" w:hAnsi="Times New Roman" w:cs="Times New Roman"/>
                <w:sz w:val="26"/>
                <w:szCs w:val="26"/>
              </w:rPr>
              <w:t>. средств. Этапы ПСО.  Контроль качества проведения дезинфекции   и ПСО. Стерилизация, методы и средства.  Контроль качества стерилизации. Нормативные   документы.</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Практика </w:t>
            </w:r>
            <w:r w:rsidRPr="00D575D7">
              <w:rPr>
                <w:rFonts w:ascii="Times New Roman" w:hAnsi="Times New Roman" w:cs="Times New Roman"/>
                <w:sz w:val="26"/>
                <w:szCs w:val="26"/>
              </w:rPr>
              <w:t xml:space="preserve">Проведение генеральной уборки, обработка рук медперсонала. Обработка изделий медицинского назначения. </w:t>
            </w:r>
            <w:r w:rsidRPr="00D575D7">
              <w:rPr>
                <w:rFonts w:ascii="Times New Roman" w:eastAsia="Times New Roman" w:hAnsi="Times New Roman" w:cs="Times New Roman"/>
                <w:sz w:val="26"/>
                <w:szCs w:val="26"/>
              </w:rPr>
              <w:t xml:space="preserve">Этапы. Дезинфекция, методы и средства.  Классификация </w:t>
            </w:r>
            <w:proofErr w:type="spellStart"/>
            <w:r w:rsidRPr="00D575D7">
              <w:rPr>
                <w:rFonts w:ascii="Times New Roman" w:eastAsia="Times New Roman" w:hAnsi="Times New Roman" w:cs="Times New Roman"/>
                <w:sz w:val="26"/>
                <w:szCs w:val="26"/>
              </w:rPr>
              <w:t>дез</w:t>
            </w:r>
            <w:proofErr w:type="spellEnd"/>
            <w:r w:rsidRPr="00D575D7">
              <w:rPr>
                <w:rFonts w:ascii="Times New Roman" w:eastAsia="Times New Roman" w:hAnsi="Times New Roman" w:cs="Times New Roman"/>
                <w:sz w:val="26"/>
                <w:szCs w:val="26"/>
              </w:rPr>
              <w:t>. средств. Этапы ПСО.  Контроль качества проведения дезинфекции   и ПСО. Стерилизация, методы и средства.  Контроль качества стерилизации. Нормативные   документы.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4</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2.3.</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sz w:val="26"/>
                <w:szCs w:val="26"/>
              </w:rPr>
              <w:t>Санитарно-эпидемиологические требования к обращению с медицинскими отходами.</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Практика </w:t>
            </w:r>
            <w:r w:rsidRPr="00D575D7">
              <w:rPr>
                <w:rFonts w:ascii="Times New Roman" w:eastAsia="Times New Roman" w:hAnsi="Times New Roman" w:cs="Times New Roman"/>
                <w:sz w:val="26"/>
                <w:szCs w:val="26"/>
              </w:rPr>
              <w:t>Санитарно-эпидемиологические требования к обращению с медицинскими отходами. Классификация отходов.</w:t>
            </w:r>
            <w:r w:rsidRPr="00D575D7">
              <w:rPr>
                <w:rFonts w:ascii="Times New Roman" w:hAnsi="Times New Roman" w:cs="Times New Roman"/>
                <w:sz w:val="26"/>
                <w:szCs w:val="26"/>
              </w:rPr>
              <w:t xml:space="preserve"> Сбор, хранение и перемещение медицинских отходов организации. Схема обращения с медицинскими отходами.</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2.4.</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Профилактика парентеральных инфекций  в медицинских организациях. </w:t>
            </w:r>
            <w:proofErr w:type="spellStart"/>
            <w:r w:rsidRPr="00D575D7">
              <w:rPr>
                <w:rFonts w:ascii="Times New Roman" w:hAnsi="Times New Roman" w:cs="Times New Roman"/>
                <w:sz w:val="26"/>
                <w:szCs w:val="26"/>
              </w:rPr>
              <w:t>Катетер-ассоциированные</w:t>
            </w:r>
            <w:proofErr w:type="spellEnd"/>
            <w:r w:rsidRPr="00D575D7">
              <w:rPr>
                <w:rFonts w:ascii="Times New Roman" w:hAnsi="Times New Roman" w:cs="Times New Roman"/>
                <w:sz w:val="26"/>
                <w:szCs w:val="26"/>
              </w:rPr>
              <w:t xml:space="preserve"> инфекции.</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hAnsi="Times New Roman" w:cs="Times New Roman"/>
                <w:sz w:val="26"/>
                <w:szCs w:val="26"/>
              </w:rPr>
              <w:t xml:space="preserve">Профилактика ВИЧ-инфекции и гепатитов.  </w:t>
            </w:r>
            <w:proofErr w:type="spellStart"/>
            <w:r w:rsidRPr="00D575D7">
              <w:rPr>
                <w:rFonts w:ascii="Times New Roman" w:hAnsi="Times New Roman" w:cs="Times New Roman"/>
                <w:sz w:val="26"/>
                <w:szCs w:val="26"/>
              </w:rPr>
              <w:t>Катетер-ассоциированные</w:t>
            </w:r>
            <w:proofErr w:type="spellEnd"/>
            <w:r w:rsidRPr="00D575D7">
              <w:rPr>
                <w:rFonts w:ascii="Times New Roman" w:hAnsi="Times New Roman" w:cs="Times New Roman"/>
                <w:sz w:val="26"/>
                <w:szCs w:val="26"/>
              </w:rPr>
              <w:t xml:space="preserve"> инфекции. Основные регламентирующие приказы, инструкции по профилактике ВИЧ-инфекции и гепатитов.</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Практика </w:t>
            </w:r>
            <w:r w:rsidRPr="00D575D7">
              <w:rPr>
                <w:rFonts w:ascii="Times New Roman" w:hAnsi="Times New Roman" w:cs="Times New Roman"/>
                <w:sz w:val="26"/>
                <w:szCs w:val="26"/>
              </w:rPr>
              <w:t xml:space="preserve">Профилактика ВИЧ-инфекции и гепатитов.  </w:t>
            </w:r>
            <w:proofErr w:type="spellStart"/>
            <w:r w:rsidRPr="00D575D7">
              <w:rPr>
                <w:rFonts w:ascii="Times New Roman" w:hAnsi="Times New Roman" w:cs="Times New Roman"/>
                <w:sz w:val="26"/>
                <w:szCs w:val="26"/>
              </w:rPr>
              <w:t>Катетер-ассоциированные</w:t>
            </w:r>
            <w:proofErr w:type="spellEnd"/>
            <w:r w:rsidRPr="00D575D7">
              <w:rPr>
                <w:rFonts w:ascii="Times New Roman" w:hAnsi="Times New Roman" w:cs="Times New Roman"/>
                <w:sz w:val="26"/>
                <w:szCs w:val="26"/>
              </w:rPr>
              <w:t xml:space="preserve"> инфекции. Основные регламентирующие приказы, инструкции по профилактике ВИЧ-инфекции и гепатитов в условиях лаборатории.  Обеззараживание материалов и инструментария, применяемых в лаборатории при взятии крови. </w:t>
            </w:r>
            <w:r w:rsidRPr="00D575D7">
              <w:rPr>
                <w:rFonts w:ascii="Times New Roman" w:eastAsia="Calibri" w:hAnsi="Times New Roman" w:cs="Times New Roman"/>
                <w:sz w:val="26"/>
                <w:szCs w:val="26"/>
              </w:rPr>
              <w:t xml:space="preserve">Профилактика парентеральных инфекций  в медицинских организациях. </w:t>
            </w:r>
            <w:proofErr w:type="spellStart"/>
            <w:r w:rsidRPr="00D575D7">
              <w:rPr>
                <w:rFonts w:ascii="Times New Roman" w:eastAsia="Calibri" w:hAnsi="Times New Roman" w:cs="Times New Roman"/>
                <w:sz w:val="26"/>
                <w:szCs w:val="26"/>
              </w:rPr>
              <w:t>Катетер-ассоциированные</w:t>
            </w:r>
            <w:proofErr w:type="spellEnd"/>
            <w:r w:rsidRPr="00D575D7">
              <w:rPr>
                <w:rFonts w:ascii="Times New Roman" w:eastAsia="Calibri" w:hAnsi="Times New Roman" w:cs="Times New Roman"/>
                <w:sz w:val="26"/>
                <w:szCs w:val="26"/>
              </w:rPr>
              <w:t xml:space="preserve"> инфекции.</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2.5.</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Зачет </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3.</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b/>
                <w:sz w:val="26"/>
                <w:szCs w:val="26"/>
              </w:rPr>
            </w:pPr>
            <w:r w:rsidRPr="00D575D7">
              <w:rPr>
                <w:rFonts w:ascii="Times New Roman" w:eastAsia="Calibri" w:hAnsi="Times New Roman" w:cs="Times New Roman"/>
                <w:b/>
                <w:sz w:val="26"/>
                <w:szCs w:val="26"/>
              </w:rPr>
              <w:t>Модуль 3 Оказание экстренной и неотложной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12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6</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3.1.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Современные принципы медицинского обеспечения населения при чрезвычайных ситуациях.</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eastAsia="Times New Roman" w:hAnsi="Times New Roman" w:cs="Times New Roman"/>
                <w:sz w:val="26"/>
                <w:szCs w:val="26"/>
              </w:rPr>
              <w:t xml:space="preserve">Служба медицины катастроф как составная часть медицинской службы гражданской обороны. Ее задачи и принципы организации. Виды медицинской службы Формирования, учреждения, органы управления службы экстренной медицинской помощи. Понятие об аварии, катастрофе. Их последствия. Характеристика фаз (периодов) после возникновения очага поражения. Действия среднего медицинского работника во время фазы изоляции. Виды медицинской сортировки. Перечень </w:t>
            </w:r>
            <w:proofErr w:type="gramStart"/>
            <w:r w:rsidRPr="00D575D7">
              <w:rPr>
                <w:rFonts w:ascii="Times New Roman" w:eastAsia="Times New Roman" w:hAnsi="Times New Roman" w:cs="Times New Roman"/>
                <w:sz w:val="26"/>
                <w:szCs w:val="26"/>
              </w:rPr>
              <w:t>пораженных</w:t>
            </w:r>
            <w:proofErr w:type="gramEnd"/>
            <w:r w:rsidRPr="00D575D7">
              <w:rPr>
                <w:rFonts w:ascii="Times New Roman" w:eastAsia="Times New Roman" w:hAnsi="Times New Roman" w:cs="Times New Roman"/>
                <w:sz w:val="26"/>
                <w:szCs w:val="26"/>
              </w:rPr>
              <w:t>, оказание медицинской помощи которым проводится в первую очередь. Обязательный объем медицинской помощи на догоспитальном этапе. Обязанности медицинского персонала при получении сообщения об аварии или катастрофе.</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3.2.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Times New Roman" w:hAnsi="Times New Roman" w:cs="Times New Roman"/>
                <w:b/>
                <w:sz w:val="26"/>
                <w:szCs w:val="26"/>
              </w:rPr>
            </w:pPr>
            <w:r w:rsidRPr="00D575D7">
              <w:rPr>
                <w:rFonts w:ascii="Times New Roman" w:eastAsia="Times New Roman" w:hAnsi="Times New Roman" w:cs="Times New Roman"/>
                <w:sz w:val="26"/>
                <w:szCs w:val="26"/>
              </w:rPr>
              <w:t>Основы сердечно-легочной реанимации, неотложная помощь при внезапной смерти.</w:t>
            </w:r>
            <w:r w:rsidRPr="00D575D7">
              <w:rPr>
                <w:rFonts w:ascii="Times New Roman" w:eastAsia="Times New Roman" w:hAnsi="Times New Roman" w:cs="Times New Roman"/>
                <w:b/>
                <w:sz w:val="26"/>
                <w:szCs w:val="26"/>
              </w:rPr>
              <w:t xml:space="preserve"> </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hAnsi="Times New Roman" w:cs="Times New Roman"/>
                <w:sz w:val="26"/>
                <w:szCs w:val="26"/>
              </w:rPr>
              <w:t xml:space="preserve">Понятие о терминальных состояниях и  сердечно-легочной реанимации. Показания и противопоказания к проведению СЛР. Методика СЛР, техника проведения искусственной </w:t>
            </w:r>
            <w:r w:rsidRPr="00D575D7">
              <w:rPr>
                <w:rFonts w:ascii="Times New Roman" w:hAnsi="Times New Roman" w:cs="Times New Roman"/>
                <w:sz w:val="26"/>
                <w:szCs w:val="26"/>
              </w:rPr>
              <w:lastRenderedPageBreak/>
              <w:t>вентиляции легких, наружного массажа сердца, введение воздуховода. Критерии эффективности реанимации. Продолжительность реанимации.</w:t>
            </w:r>
          </w:p>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b/>
                <w:sz w:val="26"/>
                <w:szCs w:val="26"/>
              </w:rPr>
              <w:t xml:space="preserve">Практика </w:t>
            </w:r>
            <w:r w:rsidRPr="00D575D7">
              <w:rPr>
                <w:rFonts w:ascii="Times New Roman" w:hAnsi="Times New Roman" w:cs="Times New Roman"/>
                <w:sz w:val="26"/>
                <w:szCs w:val="26"/>
              </w:rPr>
              <w:t>Очищение ротовой полости, восстановление  проходимости верхних дыхательных путей. Проведение искусственного дыхания "рот в рот" и "изо рта в нос". Уметь ввести воздуховод (на фантоме), осуществить  непрямой  массаж сердца (на фантоме).</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3.3.</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Неотложная помощь и особенности проведения реанимационных мероприятий при экстремальных воздействиях (при утоплении, удушении, электротравме, термических поражениях).</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eastAsia="Times New Roman" w:hAnsi="Times New Roman" w:cs="Times New Roman"/>
                <w:sz w:val="26"/>
                <w:szCs w:val="26"/>
              </w:rPr>
              <w:t>Неотложная помощь и особенности проведения реанимационных мероприятий при экстремальных воздействиях: при утоплении, удушении, электротравме, при асфиксии, термических поражениях.</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3.4.</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Доврачебная медицинская помощь при неотложных состояниях клиники  внутренних   болезней (при стенокардии, ОИМ, гипертоническом кризе, острой </w:t>
            </w:r>
            <w:proofErr w:type="spellStart"/>
            <w:proofErr w:type="gramStart"/>
            <w:r w:rsidRPr="00D575D7">
              <w:rPr>
                <w:rFonts w:ascii="Times New Roman" w:eastAsia="Calibri" w:hAnsi="Times New Roman" w:cs="Times New Roman"/>
                <w:sz w:val="26"/>
                <w:szCs w:val="26"/>
              </w:rPr>
              <w:t>сердечно-сосудистой</w:t>
            </w:r>
            <w:proofErr w:type="spellEnd"/>
            <w:proofErr w:type="gramEnd"/>
            <w:r w:rsidRPr="00D575D7">
              <w:rPr>
                <w:rFonts w:ascii="Times New Roman" w:eastAsia="Calibri" w:hAnsi="Times New Roman" w:cs="Times New Roman"/>
                <w:sz w:val="26"/>
                <w:szCs w:val="26"/>
              </w:rPr>
              <w:t xml:space="preserve"> недостаточности).</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eastAsia="Times New Roman" w:hAnsi="Times New Roman" w:cs="Times New Roman"/>
                <w:sz w:val="26"/>
                <w:szCs w:val="26"/>
              </w:rPr>
              <w:t>Доврачебная мед</w:t>
            </w:r>
            <w:proofErr w:type="gramStart"/>
            <w:r w:rsidRPr="00D575D7">
              <w:rPr>
                <w:rFonts w:ascii="Times New Roman" w:eastAsia="Times New Roman" w:hAnsi="Times New Roman" w:cs="Times New Roman"/>
                <w:sz w:val="26"/>
                <w:szCs w:val="26"/>
              </w:rPr>
              <w:t>.</w:t>
            </w:r>
            <w:proofErr w:type="gramEnd"/>
            <w:r w:rsidRPr="00D575D7">
              <w:rPr>
                <w:rFonts w:ascii="Times New Roman" w:eastAsia="Times New Roman" w:hAnsi="Times New Roman" w:cs="Times New Roman"/>
                <w:sz w:val="26"/>
                <w:szCs w:val="26"/>
              </w:rPr>
              <w:t xml:space="preserve"> </w:t>
            </w:r>
            <w:proofErr w:type="gramStart"/>
            <w:r w:rsidRPr="00D575D7">
              <w:rPr>
                <w:rFonts w:ascii="Times New Roman" w:eastAsia="Times New Roman" w:hAnsi="Times New Roman" w:cs="Times New Roman"/>
                <w:sz w:val="26"/>
                <w:szCs w:val="26"/>
              </w:rPr>
              <w:t>п</w:t>
            </w:r>
            <w:proofErr w:type="gramEnd"/>
            <w:r w:rsidRPr="00D575D7">
              <w:rPr>
                <w:rFonts w:ascii="Times New Roman" w:eastAsia="Times New Roman" w:hAnsi="Times New Roman" w:cs="Times New Roman"/>
                <w:sz w:val="26"/>
                <w:szCs w:val="26"/>
              </w:rPr>
              <w:t xml:space="preserve">омощь при приступе стенокардии, инфаркте миокарда, </w:t>
            </w:r>
            <w:proofErr w:type="spellStart"/>
            <w:r w:rsidRPr="00D575D7">
              <w:rPr>
                <w:rFonts w:ascii="Times New Roman" w:eastAsia="Times New Roman" w:hAnsi="Times New Roman" w:cs="Times New Roman"/>
                <w:sz w:val="26"/>
                <w:szCs w:val="26"/>
              </w:rPr>
              <w:t>кардиогенном</w:t>
            </w:r>
            <w:proofErr w:type="spellEnd"/>
            <w:r w:rsidRPr="00D575D7">
              <w:rPr>
                <w:rFonts w:ascii="Times New Roman" w:eastAsia="Times New Roman" w:hAnsi="Times New Roman" w:cs="Times New Roman"/>
                <w:sz w:val="26"/>
                <w:szCs w:val="26"/>
              </w:rPr>
              <w:t xml:space="preserve"> шоке,  острой сосудистой недостаточности, гипертоническом кризе, острой дыхательной недостаточности, «остром животе»</w:t>
            </w:r>
            <w:r w:rsidRPr="00D575D7">
              <w:rPr>
                <w:rFonts w:ascii="Times New Roman" w:eastAsia="Calibri" w:hAnsi="Times New Roman" w:cs="Times New Roman"/>
                <w:sz w:val="26"/>
                <w:szCs w:val="26"/>
              </w:rPr>
              <w:t>.</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Практика </w:t>
            </w:r>
            <w:r w:rsidRPr="00D575D7">
              <w:rPr>
                <w:rFonts w:ascii="Times New Roman" w:eastAsia="Times New Roman" w:hAnsi="Times New Roman" w:cs="Times New Roman"/>
                <w:sz w:val="26"/>
                <w:szCs w:val="26"/>
              </w:rPr>
              <w:t>Доврачебная мед</w:t>
            </w:r>
            <w:proofErr w:type="gramStart"/>
            <w:r w:rsidRPr="00D575D7">
              <w:rPr>
                <w:rFonts w:ascii="Times New Roman" w:eastAsia="Times New Roman" w:hAnsi="Times New Roman" w:cs="Times New Roman"/>
                <w:sz w:val="26"/>
                <w:szCs w:val="26"/>
              </w:rPr>
              <w:t>.</w:t>
            </w:r>
            <w:proofErr w:type="gramEnd"/>
            <w:r w:rsidRPr="00D575D7">
              <w:rPr>
                <w:rFonts w:ascii="Times New Roman" w:eastAsia="Times New Roman" w:hAnsi="Times New Roman" w:cs="Times New Roman"/>
                <w:sz w:val="26"/>
                <w:szCs w:val="26"/>
              </w:rPr>
              <w:t xml:space="preserve"> </w:t>
            </w:r>
            <w:proofErr w:type="gramStart"/>
            <w:r w:rsidRPr="00D575D7">
              <w:rPr>
                <w:rFonts w:ascii="Times New Roman" w:eastAsia="Times New Roman" w:hAnsi="Times New Roman" w:cs="Times New Roman"/>
                <w:sz w:val="26"/>
                <w:szCs w:val="26"/>
              </w:rPr>
              <w:t>п</w:t>
            </w:r>
            <w:proofErr w:type="gramEnd"/>
            <w:r w:rsidRPr="00D575D7">
              <w:rPr>
                <w:rFonts w:ascii="Times New Roman" w:eastAsia="Times New Roman" w:hAnsi="Times New Roman" w:cs="Times New Roman"/>
                <w:sz w:val="26"/>
                <w:szCs w:val="26"/>
              </w:rPr>
              <w:t xml:space="preserve">омощь при приступе стенокардии, инфаркте миокарда, </w:t>
            </w:r>
            <w:proofErr w:type="spellStart"/>
            <w:r w:rsidRPr="00D575D7">
              <w:rPr>
                <w:rFonts w:ascii="Times New Roman" w:eastAsia="Times New Roman" w:hAnsi="Times New Roman" w:cs="Times New Roman"/>
                <w:sz w:val="26"/>
                <w:szCs w:val="26"/>
              </w:rPr>
              <w:t>кардиогенном</w:t>
            </w:r>
            <w:proofErr w:type="spellEnd"/>
            <w:r w:rsidRPr="00D575D7">
              <w:rPr>
                <w:rFonts w:ascii="Times New Roman" w:eastAsia="Times New Roman" w:hAnsi="Times New Roman" w:cs="Times New Roman"/>
                <w:sz w:val="26"/>
                <w:szCs w:val="26"/>
              </w:rPr>
              <w:t xml:space="preserve"> шоке,  острой сосудистой недостаточности, гипертоническом кризе, острой дыхательной недостаточности, «остром животе»</w:t>
            </w:r>
            <w:r w:rsidRPr="00D575D7">
              <w:rPr>
                <w:rFonts w:ascii="Times New Roman" w:eastAsia="Calibri" w:hAnsi="Times New Roman" w:cs="Times New Roman"/>
                <w:sz w:val="26"/>
                <w:szCs w:val="26"/>
              </w:rPr>
              <w:t>.</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3.5.</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sz w:val="26"/>
                <w:szCs w:val="26"/>
              </w:rPr>
              <w:t>Неотложная помощь при аллергических реакциях немедленного и замедленного типов.</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hAnsi="Times New Roman" w:cs="Times New Roman"/>
                <w:sz w:val="26"/>
                <w:szCs w:val="26"/>
              </w:rPr>
              <w:t xml:space="preserve">Клиника острых аллергических реакций. Неотложная помощь при анафилактическом шоке, отеке </w:t>
            </w:r>
            <w:proofErr w:type="spellStart"/>
            <w:r w:rsidRPr="00D575D7">
              <w:rPr>
                <w:rFonts w:ascii="Times New Roman" w:hAnsi="Times New Roman" w:cs="Times New Roman"/>
                <w:sz w:val="26"/>
                <w:szCs w:val="26"/>
              </w:rPr>
              <w:t>Квинке</w:t>
            </w:r>
            <w:proofErr w:type="spellEnd"/>
            <w:r w:rsidRPr="00D575D7">
              <w:rPr>
                <w:rFonts w:ascii="Times New Roman" w:hAnsi="Times New Roman" w:cs="Times New Roman"/>
                <w:sz w:val="26"/>
                <w:szCs w:val="26"/>
              </w:rPr>
              <w:t>. Профилактика острых аллергических реакций.</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3.6.</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sz w:val="26"/>
                <w:szCs w:val="26"/>
              </w:rPr>
              <w:t>Неотложная помощь при острых отравлениях, укусах насекомых и животных.</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Times New Roman" w:hAnsi="Times New Roman" w:cs="Times New Roman"/>
                <w:b/>
                <w:sz w:val="26"/>
                <w:szCs w:val="26"/>
              </w:rPr>
              <w:t xml:space="preserve">Теория </w:t>
            </w:r>
            <w:r w:rsidRPr="00D575D7">
              <w:rPr>
                <w:rFonts w:ascii="Times New Roman" w:hAnsi="Times New Roman" w:cs="Times New Roman"/>
                <w:sz w:val="26"/>
                <w:szCs w:val="26"/>
              </w:rPr>
              <w:t xml:space="preserve"> Характеристика токсических веществ. Пути поступления в организм, диагностика, оказание неотложной помощи и интенсивная </w:t>
            </w:r>
            <w:proofErr w:type="spellStart"/>
            <w:r w:rsidRPr="00D575D7">
              <w:rPr>
                <w:rFonts w:ascii="Times New Roman" w:hAnsi="Times New Roman" w:cs="Times New Roman"/>
                <w:sz w:val="26"/>
                <w:szCs w:val="26"/>
              </w:rPr>
              <w:t>посиндромная</w:t>
            </w:r>
            <w:proofErr w:type="spellEnd"/>
            <w:r w:rsidRPr="00D575D7">
              <w:rPr>
                <w:rFonts w:ascii="Times New Roman" w:hAnsi="Times New Roman" w:cs="Times New Roman"/>
                <w:sz w:val="26"/>
                <w:szCs w:val="26"/>
              </w:rPr>
              <w:t xml:space="preserve"> терапия. Специфическая </w:t>
            </w:r>
            <w:proofErr w:type="spellStart"/>
            <w:r w:rsidRPr="00D575D7">
              <w:rPr>
                <w:rFonts w:ascii="Times New Roman" w:hAnsi="Times New Roman" w:cs="Times New Roman"/>
                <w:sz w:val="26"/>
                <w:szCs w:val="26"/>
              </w:rPr>
              <w:t>антидотная</w:t>
            </w:r>
            <w:proofErr w:type="spellEnd"/>
            <w:r w:rsidRPr="00D575D7">
              <w:rPr>
                <w:rFonts w:ascii="Times New Roman" w:hAnsi="Times New Roman" w:cs="Times New Roman"/>
                <w:sz w:val="26"/>
                <w:szCs w:val="26"/>
              </w:rPr>
              <w:t xml:space="preserve"> терапия. Клиника и диагностика наиболее часто встречающихся острых отравлений (грибами, лекарственными препаратами и др.). </w:t>
            </w:r>
            <w:r w:rsidRPr="00D575D7">
              <w:rPr>
                <w:rFonts w:ascii="Times New Roman" w:eastAsia="Times New Roman" w:hAnsi="Times New Roman" w:cs="Times New Roman"/>
                <w:sz w:val="26"/>
                <w:szCs w:val="26"/>
              </w:rPr>
              <w:t xml:space="preserve"> Неотложная помощь при </w:t>
            </w:r>
            <w:r w:rsidRPr="00D575D7">
              <w:rPr>
                <w:rFonts w:ascii="Times New Roman" w:eastAsia="MS Mincho" w:hAnsi="Times New Roman" w:cs="Times New Roman"/>
                <w:sz w:val="26"/>
                <w:szCs w:val="26"/>
              </w:rPr>
              <w:t>укусах насекомых и животных</w:t>
            </w:r>
            <w:r w:rsidRPr="00D575D7">
              <w:rPr>
                <w:rFonts w:ascii="Times New Roman" w:hAnsi="Times New Roman" w:cs="Times New Roman"/>
                <w:sz w:val="26"/>
                <w:szCs w:val="26"/>
              </w:rPr>
              <w:t>.</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3.7.</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Зачет</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A5381C">
        <w:trPr>
          <w:trHeight w:val="283"/>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4.</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b/>
                <w:sz w:val="26"/>
                <w:szCs w:val="26"/>
              </w:rPr>
            </w:pPr>
            <w:r w:rsidRPr="00D575D7">
              <w:rPr>
                <w:rFonts w:ascii="Times New Roman" w:eastAsia="Calibri" w:hAnsi="Times New Roman" w:cs="Times New Roman"/>
                <w:b/>
                <w:bCs/>
                <w:sz w:val="26"/>
                <w:szCs w:val="26"/>
              </w:rPr>
              <w:t>Специальный модуль № 1. Технологии и стандарты профессиональной деятельности</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14</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4.1.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Современные технологии в сестринском деле.  Стандарты в сестринском деле.</w:t>
            </w:r>
          </w:p>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Основные технологии в сестринском деле. Направления повышения эффективности сестринского ухода. Виды медицинских стандартов. Принципы стандартизации в здравоохранении. Направления стандартизации в системе здравоохранения.</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4.2.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Нормативные документы, регламентирующие работу с лекарственными препаратами. Правила выписывания, хранения, использования лекарственных средств, подлежащих предметно-</w:t>
            </w:r>
            <w:r w:rsidRPr="00D575D7">
              <w:rPr>
                <w:rFonts w:ascii="Times New Roman" w:eastAsia="Calibri" w:hAnsi="Times New Roman" w:cs="Times New Roman"/>
                <w:sz w:val="26"/>
                <w:szCs w:val="26"/>
              </w:rPr>
              <w:lastRenderedPageBreak/>
              <w:t>количественному учету.</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MS Mincho" w:hAnsi="Times New Roman" w:cs="Times New Roman"/>
                <w:b/>
                <w:sz w:val="26"/>
                <w:szCs w:val="26"/>
              </w:rPr>
              <w:t xml:space="preserve">Теория </w:t>
            </w:r>
            <w:r w:rsidRPr="00D575D7">
              <w:rPr>
                <w:rFonts w:ascii="Times New Roman" w:hAnsi="Times New Roman" w:cs="Times New Roman"/>
                <w:sz w:val="26"/>
                <w:szCs w:val="26"/>
              </w:rPr>
              <w:t xml:space="preserve">Классификация лекарственных средств по токсикологическим группам: </w:t>
            </w:r>
            <w:proofErr w:type="gramStart"/>
            <w:r w:rsidRPr="00D575D7">
              <w:rPr>
                <w:rFonts w:ascii="Times New Roman" w:hAnsi="Times New Roman" w:cs="Times New Roman"/>
                <w:sz w:val="26"/>
                <w:szCs w:val="26"/>
              </w:rPr>
              <w:t>индифферентные</w:t>
            </w:r>
            <w:proofErr w:type="gramEnd"/>
            <w:r w:rsidRPr="00D575D7">
              <w:rPr>
                <w:rFonts w:ascii="Times New Roman" w:hAnsi="Times New Roman" w:cs="Times New Roman"/>
                <w:sz w:val="26"/>
                <w:szCs w:val="26"/>
              </w:rPr>
              <w:t xml:space="preserve">, сильнодействующие, ядовитые. Краткая характеристика различных групп лекарственных препаратов: </w:t>
            </w:r>
            <w:proofErr w:type="spellStart"/>
            <w:proofErr w:type="gramStart"/>
            <w:r w:rsidRPr="00D575D7">
              <w:rPr>
                <w:rFonts w:ascii="Times New Roman" w:hAnsi="Times New Roman" w:cs="Times New Roman"/>
                <w:sz w:val="26"/>
                <w:szCs w:val="26"/>
              </w:rPr>
              <w:t>сердечно-сосудистые</w:t>
            </w:r>
            <w:proofErr w:type="spellEnd"/>
            <w:proofErr w:type="gramEnd"/>
            <w:r w:rsidRPr="00D575D7">
              <w:rPr>
                <w:rFonts w:ascii="Times New Roman" w:hAnsi="Times New Roman" w:cs="Times New Roman"/>
                <w:sz w:val="26"/>
                <w:szCs w:val="26"/>
              </w:rPr>
              <w:t xml:space="preserve"> средства, антибиотики и сульфаниламидные препараты, химиотерапевтические средства, витамины, анальгетики, снотворные и транквилизаторы, гормональные и антигистаминные препараты. Зависимость фармакотерапевтического эффекта от свойств лекарственных средств и условий их применения. Значение индивидуальных особенностей организма и его состояния для проявления действия лекарственных средств: возраст, пол, состояние организма, значение суточных ритмов. Правила выписки и хранения лекарственных средств. Ведение учетной текущей документации в соответствии с регламентирующими инструктивными материалами. Перечень лекарственных средств, подлежащих предметно-количественному учету в лечебно-профилактических учреждениях. Правила хранения и использования ядовитых и наркотических лекарственных средств. Лекарственные средства, подлежащие хранению в холодильнике. Алгоритм действия медицинской сестры в обращении с лекарственными средствами. Контроль качества лекарств.</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4.3.</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Основы трансфузиологии. Правила переливания крови. Определение группы крови, резус-фактора. Проведение проб перед переливанием крови.</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Мероприятия перед переливанием крови, компонентов и </w:t>
            </w:r>
            <w:proofErr w:type="spellStart"/>
            <w:r w:rsidRPr="00D575D7">
              <w:rPr>
                <w:rFonts w:ascii="Times New Roman" w:hAnsi="Times New Roman" w:cs="Times New Roman"/>
                <w:sz w:val="26"/>
                <w:szCs w:val="26"/>
              </w:rPr>
              <w:t>плазмозаменителей</w:t>
            </w:r>
            <w:proofErr w:type="spellEnd"/>
            <w:r w:rsidRPr="00D575D7">
              <w:rPr>
                <w:rFonts w:ascii="Times New Roman" w:hAnsi="Times New Roman" w:cs="Times New Roman"/>
                <w:sz w:val="26"/>
                <w:szCs w:val="26"/>
              </w:rPr>
              <w:t xml:space="preserve">. Пробы на совместимость. Проба на скрытый гемолиз. Наблюдение за больным во время и после переливания. Первые признаки </w:t>
            </w:r>
            <w:proofErr w:type="spellStart"/>
            <w:r w:rsidRPr="00D575D7">
              <w:rPr>
                <w:rFonts w:ascii="Times New Roman" w:hAnsi="Times New Roman" w:cs="Times New Roman"/>
                <w:sz w:val="26"/>
                <w:szCs w:val="26"/>
              </w:rPr>
              <w:t>пострансфузионного</w:t>
            </w:r>
            <w:proofErr w:type="spellEnd"/>
            <w:r w:rsidRPr="00D575D7">
              <w:rPr>
                <w:rFonts w:ascii="Times New Roman" w:hAnsi="Times New Roman" w:cs="Times New Roman"/>
                <w:sz w:val="26"/>
                <w:szCs w:val="26"/>
              </w:rPr>
              <w:t xml:space="preserve"> осложнения. Тактика среднего медработника. Гемотрансфузионные реакции. Пирогенные реакции. </w:t>
            </w:r>
            <w:proofErr w:type="spellStart"/>
            <w:r w:rsidRPr="00D575D7">
              <w:rPr>
                <w:rFonts w:ascii="Times New Roman" w:hAnsi="Times New Roman" w:cs="Times New Roman"/>
                <w:sz w:val="26"/>
                <w:szCs w:val="26"/>
              </w:rPr>
              <w:t>Пирогены</w:t>
            </w:r>
            <w:proofErr w:type="spellEnd"/>
            <w:r w:rsidRPr="00D575D7">
              <w:rPr>
                <w:rFonts w:ascii="Times New Roman" w:hAnsi="Times New Roman" w:cs="Times New Roman"/>
                <w:sz w:val="26"/>
                <w:szCs w:val="26"/>
              </w:rPr>
              <w:t xml:space="preserve">, возможность их образования и накопления. Степень тяжести реакций. Наблюдение за больным. Аллергические реакции - причины возникновения. </w:t>
            </w:r>
            <w:proofErr w:type="spellStart"/>
            <w:r w:rsidRPr="00D575D7">
              <w:rPr>
                <w:rFonts w:ascii="Times New Roman" w:hAnsi="Times New Roman" w:cs="Times New Roman"/>
                <w:sz w:val="26"/>
                <w:szCs w:val="26"/>
              </w:rPr>
              <w:t>Трансфузионные</w:t>
            </w:r>
            <w:proofErr w:type="spellEnd"/>
            <w:r w:rsidRPr="00D575D7">
              <w:rPr>
                <w:rFonts w:ascii="Times New Roman" w:hAnsi="Times New Roman" w:cs="Times New Roman"/>
                <w:sz w:val="26"/>
                <w:szCs w:val="26"/>
              </w:rPr>
              <w:t xml:space="preserve"> среды, при переливании которых возможны аллергические реакции. Клинические проявления. Предупреждение.</w:t>
            </w:r>
          </w:p>
          <w:p w:rsidR="000545AC" w:rsidRPr="00D575D7" w:rsidRDefault="000545AC" w:rsidP="000C3455">
            <w:pPr>
              <w:widowControl w:val="0"/>
              <w:autoSpaceDE w:val="0"/>
              <w:autoSpaceDN w:val="0"/>
              <w:adjustRightInd w:val="0"/>
              <w:spacing w:after="0" w:line="240" w:lineRule="auto"/>
              <w:rPr>
                <w:rFonts w:ascii="Times New Roman" w:eastAsia="Calibri" w:hAnsi="Times New Roman" w:cs="Times New Roman"/>
                <w:sz w:val="26"/>
                <w:szCs w:val="26"/>
              </w:rPr>
            </w:pPr>
            <w:r w:rsidRPr="00D575D7">
              <w:rPr>
                <w:rFonts w:ascii="Times New Roman" w:hAnsi="Times New Roman" w:cs="Times New Roman"/>
                <w:sz w:val="26"/>
                <w:szCs w:val="26"/>
              </w:rPr>
              <w:t>Анафилактические реакции. Шок. Патогенез. Оказание доврачебной помощи. Особенности профилактики. Подбор крови. Соблюдение рекомендуемых мер профилактики инфекционных заболеваний на всех этапах трансфузии.  Соблюдение техники безопасности, методики проведения проб на совместимость. Выполнение необходимых мероприятий после окончания трансфузии. Дезинфекция и предстерилизационная обработка изделий и материалов, имеющих конта</w:t>
            </w:r>
            <w:proofErr w:type="gramStart"/>
            <w:r w:rsidRPr="00D575D7">
              <w:rPr>
                <w:rFonts w:ascii="Times New Roman" w:hAnsi="Times New Roman" w:cs="Times New Roman"/>
                <w:sz w:val="26"/>
                <w:szCs w:val="26"/>
              </w:rPr>
              <w:t>кт с кр</w:t>
            </w:r>
            <w:proofErr w:type="gramEnd"/>
            <w:r w:rsidRPr="00D575D7">
              <w:rPr>
                <w:rFonts w:ascii="Times New Roman" w:hAnsi="Times New Roman" w:cs="Times New Roman"/>
                <w:sz w:val="26"/>
                <w:szCs w:val="26"/>
              </w:rPr>
              <w:t>овью.</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4</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4.4.</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Применение лекарственных средств.</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Классификация лекарственных средств по токсикологическим группам: </w:t>
            </w:r>
            <w:proofErr w:type="gramStart"/>
            <w:r w:rsidRPr="00D575D7">
              <w:rPr>
                <w:rFonts w:ascii="Times New Roman" w:hAnsi="Times New Roman" w:cs="Times New Roman"/>
                <w:sz w:val="26"/>
                <w:szCs w:val="26"/>
              </w:rPr>
              <w:t>индифферентные</w:t>
            </w:r>
            <w:proofErr w:type="gramEnd"/>
            <w:r w:rsidRPr="00D575D7">
              <w:rPr>
                <w:rFonts w:ascii="Times New Roman" w:hAnsi="Times New Roman" w:cs="Times New Roman"/>
                <w:sz w:val="26"/>
                <w:szCs w:val="26"/>
              </w:rPr>
              <w:t xml:space="preserve">, сильнодействующие, ядовитые. Краткая характеристика различных групп лекарственных препаратов: </w:t>
            </w:r>
            <w:proofErr w:type="spellStart"/>
            <w:proofErr w:type="gramStart"/>
            <w:r w:rsidRPr="00D575D7">
              <w:rPr>
                <w:rFonts w:ascii="Times New Roman" w:hAnsi="Times New Roman" w:cs="Times New Roman"/>
                <w:sz w:val="26"/>
                <w:szCs w:val="26"/>
              </w:rPr>
              <w:t>сердечно-сосудистые</w:t>
            </w:r>
            <w:proofErr w:type="spellEnd"/>
            <w:proofErr w:type="gramEnd"/>
            <w:r w:rsidRPr="00D575D7">
              <w:rPr>
                <w:rFonts w:ascii="Times New Roman" w:hAnsi="Times New Roman" w:cs="Times New Roman"/>
                <w:sz w:val="26"/>
                <w:szCs w:val="26"/>
              </w:rPr>
              <w:t xml:space="preserve"> средства, антибиотики и сульфаниламидные </w:t>
            </w:r>
            <w:r w:rsidRPr="00D575D7">
              <w:rPr>
                <w:rFonts w:ascii="Times New Roman" w:hAnsi="Times New Roman" w:cs="Times New Roman"/>
                <w:sz w:val="26"/>
                <w:szCs w:val="26"/>
              </w:rPr>
              <w:lastRenderedPageBreak/>
              <w:t>препараты, химиотерапевтические средства, витамины, анальгетики, снотворные и транквилизаторы, гормональные и антигистаминные препараты.</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Способы введения лекарственных средств: наружный способ применения лекарственных средств, ингаляционный, энтеральный и парентеральный пути введения лекарственных средств.</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Распределение лекарственных средств в организме. Биологические барьеры, депонирование. Пути выведения лекарственных средств из организма. Зависимость фармакотерапевтического эффекта от свойств лекарственных средств и условий их применения.</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Значение индивидуальных особенностей организма и его состояния для проявления действия лекарственных средств: возраст, пол, состояние организма, значение суточных ритмов.</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Правила выписки и хранения лекарственных средств. Ведение учетной текущей документации в соответствии с регламентирующими инструктивными материалами.</w:t>
            </w:r>
          </w:p>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hAnsi="Times New Roman" w:cs="Times New Roman"/>
                <w:sz w:val="26"/>
                <w:szCs w:val="26"/>
              </w:rPr>
              <w:t xml:space="preserve">Перечень лекарственных средств, подлежащих предметно-количественному учету в лечебно-профилактических учреждениях. Перечень наркотических лекарственных средств (извлечение из списка наркотических средств), подлежащих предметно-количественному учету. Правила хранения и использования ядовитых и наркотических лекарственных средств. Лекарственные средства, подлежащие хранению в холодильнике. </w:t>
            </w:r>
            <w:proofErr w:type="gramStart"/>
            <w:r w:rsidRPr="00D575D7">
              <w:rPr>
                <w:rFonts w:ascii="Times New Roman" w:hAnsi="Times New Roman" w:cs="Times New Roman"/>
                <w:sz w:val="26"/>
                <w:szCs w:val="26"/>
              </w:rPr>
              <w:t>Лекарственных</w:t>
            </w:r>
            <w:proofErr w:type="gramEnd"/>
            <w:r w:rsidRPr="00D575D7">
              <w:rPr>
                <w:rFonts w:ascii="Times New Roman" w:hAnsi="Times New Roman" w:cs="Times New Roman"/>
                <w:sz w:val="26"/>
                <w:szCs w:val="26"/>
              </w:rPr>
              <w:t xml:space="preserve"> средства, несовместимые в одном шприце. Алгоритм действия медицинской сестры в обращении с лекарственными средствами. Контроль качества лекарств. Дозирование лекарств: разовые, суточные и курсовые дозы.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4</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4.5.</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rPr>
                <w:rFonts w:ascii="Times New Roman" w:eastAsia="MS Mincho" w:hAnsi="Times New Roman" w:cs="Times New Roman"/>
                <w:sz w:val="26"/>
                <w:szCs w:val="26"/>
              </w:rPr>
            </w:pPr>
            <w:r w:rsidRPr="00D575D7">
              <w:rPr>
                <w:rFonts w:ascii="Times New Roman" w:hAnsi="Times New Roman" w:cs="Times New Roman"/>
                <w:sz w:val="26"/>
                <w:szCs w:val="26"/>
              </w:rPr>
              <w:t xml:space="preserve">Десмургия. </w:t>
            </w:r>
            <w:r w:rsidRPr="00D575D7">
              <w:rPr>
                <w:rFonts w:ascii="Times New Roman" w:eastAsia="MS Mincho" w:hAnsi="Times New Roman" w:cs="Times New Roman"/>
                <w:sz w:val="26"/>
                <w:szCs w:val="26"/>
              </w:rPr>
              <w:t>Виды повязок, требова</w:t>
            </w:r>
            <w:r w:rsidR="001A0A7E">
              <w:rPr>
                <w:rFonts w:ascii="Times New Roman" w:eastAsia="MS Mincho" w:hAnsi="Times New Roman" w:cs="Times New Roman"/>
                <w:sz w:val="26"/>
                <w:szCs w:val="26"/>
              </w:rPr>
              <w:t xml:space="preserve">ния </w:t>
            </w:r>
            <w:r w:rsidRPr="00D575D7">
              <w:rPr>
                <w:rFonts w:ascii="Times New Roman" w:eastAsia="MS Mincho" w:hAnsi="Times New Roman" w:cs="Times New Roman"/>
                <w:sz w:val="26"/>
                <w:szCs w:val="26"/>
              </w:rPr>
              <w:t>к ним, правила и техника наложения. Современные повязки.</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b/>
                <w:sz w:val="26"/>
                <w:szCs w:val="26"/>
              </w:rPr>
              <w:t xml:space="preserve">Практика </w:t>
            </w:r>
            <w:r w:rsidRPr="00D575D7">
              <w:rPr>
                <w:rFonts w:ascii="Times New Roman" w:hAnsi="Times New Roman" w:cs="Times New Roman"/>
                <w:sz w:val="26"/>
                <w:szCs w:val="26"/>
              </w:rPr>
              <w:t xml:space="preserve">Перевязочный материал: виды, требования к нему. Определение гигроскопичности марли. Современные заменители перевязочного материала. Роль повязок. Классификация повязок. Мягкие повязки: пластырные, клеевые, косыночные, </w:t>
            </w:r>
            <w:proofErr w:type="spellStart"/>
            <w:r w:rsidRPr="00D575D7">
              <w:rPr>
                <w:rFonts w:ascii="Times New Roman" w:hAnsi="Times New Roman" w:cs="Times New Roman"/>
                <w:sz w:val="26"/>
                <w:szCs w:val="26"/>
              </w:rPr>
              <w:t>пращевидные</w:t>
            </w:r>
            <w:proofErr w:type="spellEnd"/>
            <w:r w:rsidRPr="00D575D7">
              <w:rPr>
                <w:rFonts w:ascii="Times New Roman" w:hAnsi="Times New Roman" w:cs="Times New Roman"/>
                <w:sz w:val="26"/>
                <w:szCs w:val="26"/>
              </w:rPr>
              <w:t xml:space="preserve">, Т-образные, бинтовые. </w:t>
            </w:r>
            <w:proofErr w:type="gramStart"/>
            <w:r w:rsidRPr="00D575D7">
              <w:rPr>
                <w:rFonts w:ascii="Times New Roman" w:hAnsi="Times New Roman" w:cs="Times New Roman"/>
                <w:sz w:val="26"/>
                <w:szCs w:val="26"/>
              </w:rPr>
              <w:t>Типы бинтовых повязок: циркулярная, спиральная, ползучая, крестообразная (8-образная, черепашья, колосовидная), возвращающаяся.</w:t>
            </w:r>
            <w:proofErr w:type="gramEnd"/>
            <w:r w:rsidRPr="00D575D7">
              <w:rPr>
                <w:rFonts w:ascii="Times New Roman" w:hAnsi="Times New Roman" w:cs="Times New Roman"/>
                <w:sz w:val="26"/>
                <w:szCs w:val="26"/>
              </w:rPr>
              <w:t xml:space="preserve"> Правила </w:t>
            </w:r>
            <w:proofErr w:type="spellStart"/>
            <w:r w:rsidRPr="00D575D7">
              <w:rPr>
                <w:rFonts w:ascii="Times New Roman" w:hAnsi="Times New Roman" w:cs="Times New Roman"/>
                <w:sz w:val="26"/>
                <w:szCs w:val="26"/>
              </w:rPr>
              <w:t>бинтования</w:t>
            </w:r>
            <w:proofErr w:type="spellEnd"/>
            <w:r w:rsidRPr="00D575D7">
              <w:rPr>
                <w:rFonts w:ascii="Times New Roman" w:hAnsi="Times New Roman" w:cs="Times New Roman"/>
                <w:sz w:val="26"/>
                <w:szCs w:val="26"/>
              </w:rPr>
              <w:t>, наложения повязок на различные участки тела: голову, шею, грудь, конечности, промежность. Техника наложения укрепляющих повязок (</w:t>
            </w:r>
            <w:proofErr w:type="gramStart"/>
            <w:r w:rsidRPr="00D575D7">
              <w:rPr>
                <w:rFonts w:ascii="Times New Roman" w:hAnsi="Times New Roman" w:cs="Times New Roman"/>
                <w:sz w:val="26"/>
                <w:szCs w:val="26"/>
              </w:rPr>
              <w:t>пластырной</w:t>
            </w:r>
            <w:proofErr w:type="gram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клеоловой</w:t>
            </w:r>
            <w:proofErr w:type="spellEnd"/>
            <w:r w:rsidRPr="00D575D7">
              <w:rPr>
                <w:rFonts w:ascii="Times New Roman" w:hAnsi="Times New Roman" w:cs="Times New Roman"/>
                <w:sz w:val="26"/>
                <w:szCs w:val="26"/>
              </w:rPr>
              <w:t xml:space="preserve"> и т.д.). Классификация ран, характеристика различных видов ран, их  клинические признаки, первая помощь. Микробное загрязнение, развитие раневой инфекции, течение раневого процесса (фазы). Способы заживления ран: первичным и вторичным натяжением. Условия для первичного заживления операционных ран. Планировка, оснащение «чистой», «гнойной» перевязочных. Первичная хирургическая обработка ран: цель операции, виды (ранняя, отсроченная и поздняя), этапы, смена инструментов по ходу вмешательства. Набор инструментов для первичной хирургической обработки ран с повреждением мягких тканей. Особенности обработки ран с повреждением внутренних органов,  сосудов, сухожилий и нервов, костей.                       </w:t>
            </w:r>
          </w:p>
          <w:p w:rsidR="000545AC" w:rsidRPr="00D575D7" w:rsidRDefault="000545AC" w:rsidP="000C3455">
            <w:pPr>
              <w:pStyle w:val="ab"/>
              <w:widowControl w:val="0"/>
              <w:rPr>
                <w:rFonts w:ascii="Times New Roman" w:hAnsi="Times New Roman" w:cs="Times New Roman"/>
                <w:sz w:val="26"/>
                <w:szCs w:val="26"/>
              </w:rPr>
            </w:pPr>
            <w:r w:rsidRPr="00D575D7">
              <w:rPr>
                <w:rFonts w:ascii="Times New Roman" w:hAnsi="Times New Roman" w:cs="Times New Roman"/>
                <w:sz w:val="26"/>
                <w:szCs w:val="26"/>
              </w:rPr>
              <w:t xml:space="preserve"> Лечение гнойных ран (местное и общее) в зависимости от фазы течения процесса. Виды </w:t>
            </w:r>
            <w:r w:rsidRPr="00D575D7">
              <w:rPr>
                <w:rFonts w:ascii="Times New Roman" w:hAnsi="Times New Roman" w:cs="Times New Roman"/>
                <w:sz w:val="26"/>
                <w:szCs w:val="26"/>
              </w:rPr>
              <w:lastRenderedPageBreak/>
              <w:t>дренирования ран. Современные методы лечения гнойных ран. Виды швов: первичные, первично-отсроченные и вторичные (ранние, поздние).</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4.6.</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1830"/>
              </w:tabs>
              <w:rPr>
                <w:rFonts w:ascii="Times New Roman" w:eastAsia="MS Mincho" w:hAnsi="Times New Roman" w:cs="Times New Roman"/>
                <w:sz w:val="26"/>
                <w:szCs w:val="26"/>
              </w:rPr>
            </w:pPr>
            <w:r w:rsidRPr="00D575D7">
              <w:rPr>
                <w:rFonts w:ascii="Times New Roman" w:eastAsia="MS Mincho" w:hAnsi="Times New Roman" w:cs="Times New Roman"/>
                <w:sz w:val="26"/>
                <w:szCs w:val="26"/>
              </w:rPr>
              <w:t>Кровотечения. Виды кровотечений.  Способы остановки кровотечений.</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eastAsia="Calibri" w:hAnsi="Times New Roman" w:cs="Times New Roman"/>
                <w:b/>
                <w:sz w:val="26"/>
                <w:szCs w:val="26"/>
              </w:rPr>
              <w:t xml:space="preserve">Теория </w:t>
            </w:r>
            <w:r w:rsidRPr="00D575D7">
              <w:rPr>
                <w:rFonts w:ascii="Times New Roman" w:hAnsi="Times New Roman" w:cs="Times New Roman"/>
                <w:sz w:val="26"/>
                <w:szCs w:val="26"/>
              </w:rPr>
              <w:t xml:space="preserve">Краткие исторические сведения о методах остановки кровотечения. Определение кровотечения. Классификация по причинам, анатомическая, клиническая, по времени появления. Характеристика различных кровотечений, местные и общие клинические признаки. </w:t>
            </w:r>
            <w:proofErr w:type="spellStart"/>
            <w:r w:rsidRPr="00D575D7">
              <w:rPr>
                <w:rFonts w:ascii="Times New Roman" w:hAnsi="Times New Roman" w:cs="Times New Roman"/>
                <w:sz w:val="26"/>
                <w:szCs w:val="26"/>
              </w:rPr>
              <w:t>Гемморрагический</w:t>
            </w:r>
            <w:proofErr w:type="spellEnd"/>
            <w:r w:rsidRPr="00D575D7">
              <w:rPr>
                <w:rFonts w:ascii="Times New Roman" w:hAnsi="Times New Roman" w:cs="Times New Roman"/>
                <w:sz w:val="26"/>
                <w:szCs w:val="26"/>
              </w:rPr>
              <w:t xml:space="preserve"> шок: </w:t>
            </w:r>
            <w:proofErr w:type="spellStart"/>
            <w:proofErr w:type="gramStart"/>
            <w:r w:rsidRPr="00D575D7">
              <w:rPr>
                <w:rFonts w:ascii="Times New Roman" w:hAnsi="Times New Roman" w:cs="Times New Roman"/>
                <w:sz w:val="26"/>
                <w:szCs w:val="26"/>
              </w:rPr>
              <w:t>па-тогенез</w:t>
            </w:r>
            <w:proofErr w:type="spellEnd"/>
            <w:proofErr w:type="gramEnd"/>
            <w:r w:rsidRPr="00D575D7">
              <w:rPr>
                <w:rFonts w:ascii="Times New Roman" w:hAnsi="Times New Roman" w:cs="Times New Roman"/>
                <w:sz w:val="26"/>
                <w:szCs w:val="26"/>
              </w:rPr>
              <w:t>, стадии развития, клинические признаки. Оценка тяжести кровотечений по лабораторным  данным (</w:t>
            </w:r>
            <w:proofErr w:type="spellStart"/>
            <w:r w:rsidRPr="00D575D7">
              <w:rPr>
                <w:rFonts w:ascii="Times New Roman" w:hAnsi="Times New Roman" w:cs="Times New Roman"/>
                <w:sz w:val="26"/>
                <w:szCs w:val="26"/>
              </w:rPr>
              <w:t>оцк</w:t>
            </w:r>
            <w:proofErr w:type="spellEnd"/>
            <w:r w:rsidRPr="00D575D7">
              <w:rPr>
                <w:rFonts w:ascii="Times New Roman" w:hAnsi="Times New Roman" w:cs="Times New Roman"/>
                <w:sz w:val="26"/>
                <w:szCs w:val="26"/>
              </w:rPr>
              <w:t xml:space="preserve">, гематокрит и т.д.). Анатомия большого и малого кругов кровообращения. Самопроизвольная остановка кровотечения. Механизм свертывания крови.                          </w:t>
            </w:r>
          </w:p>
          <w:p w:rsidR="000545AC" w:rsidRPr="00D575D7" w:rsidRDefault="000545AC" w:rsidP="000C3455">
            <w:pPr>
              <w:widowControl w:val="0"/>
              <w:spacing w:after="0" w:line="240" w:lineRule="auto"/>
              <w:rPr>
                <w:rFonts w:ascii="Times New Roman" w:hAnsi="Times New Roman" w:cs="Times New Roman"/>
                <w:sz w:val="26"/>
                <w:szCs w:val="26"/>
              </w:rPr>
            </w:pPr>
            <w:proofErr w:type="gramStart"/>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Методы временной остановки наружных кровотечений (неотложная помощь: приподнятое положение конечностей, прижатие артерий в типичных точках, тампонада, наложение давящей повязки, максимальное сгибание конечностей в суставах, наложение жгута и закрутки, применение зажимов.                        </w:t>
            </w:r>
            <w:proofErr w:type="gramEnd"/>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Виды кровотечений. Способы остановки наружных кровотечений, применяемые в условиях ЧС на I этапе лечебно-эвакуационного обеспечения. Геморрагический шок: основные </w:t>
            </w:r>
            <w:proofErr w:type="gramStart"/>
            <w:r w:rsidRPr="00D575D7">
              <w:rPr>
                <w:rFonts w:ascii="Times New Roman" w:hAnsi="Times New Roman" w:cs="Times New Roman"/>
                <w:sz w:val="26"/>
                <w:szCs w:val="26"/>
              </w:rPr>
              <w:t>механизмы</w:t>
            </w:r>
            <w:proofErr w:type="gramEnd"/>
            <w:r w:rsidRPr="00D575D7">
              <w:rPr>
                <w:rFonts w:ascii="Times New Roman" w:hAnsi="Times New Roman" w:cs="Times New Roman"/>
                <w:sz w:val="26"/>
                <w:szCs w:val="26"/>
              </w:rPr>
              <w:t xml:space="preserve"> лежащие в основе его развития, клиническая картина, диагностические критерии и неотложная помощь. Коматозное состояние, стандарт оказания доврачебной помощи больному в коматозном состоянии.                                                    </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Первая помощь при внутреннем кровотечении (желудочном, легочном, маточном, носовом).                                  </w:t>
            </w:r>
          </w:p>
          <w:p w:rsidR="000545AC" w:rsidRPr="00D575D7" w:rsidRDefault="000545AC" w:rsidP="000C3455">
            <w:pPr>
              <w:pStyle w:val="ab"/>
              <w:widowControl w:val="0"/>
              <w:tabs>
                <w:tab w:val="left" w:pos="1830"/>
              </w:tabs>
              <w:rPr>
                <w:rFonts w:ascii="Times New Roman" w:hAnsi="Times New Roman" w:cs="Times New Roman"/>
                <w:sz w:val="26"/>
                <w:szCs w:val="26"/>
              </w:rPr>
            </w:pPr>
            <w:r w:rsidRPr="00D575D7">
              <w:rPr>
                <w:rFonts w:ascii="Times New Roman" w:hAnsi="Times New Roman" w:cs="Times New Roman"/>
                <w:sz w:val="26"/>
                <w:szCs w:val="26"/>
              </w:rPr>
              <w:t>Способы окончательной остановки кровотечений: механические, физические, биологические и химические. Сосудистый шов: показания к наложению, виды (ручной и механический). Этапы операции при наложении ручного сосудистого шва, набор и</w:t>
            </w:r>
            <w:r w:rsidR="00A5381C">
              <w:rPr>
                <w:rFonts w:ascii="Times New Roman" w:hAnsi="Times New Roman" w:cs="Times New Roman"/>
                <w:sz w:val="26"/>
                <w:szCs w:val="26"/>
              </w:rPr>
              <w:t xml:space="preserve">нструментов, помощь </w:t>
            </w:r>
            <w:proofErr w:type="spellStart"/>
            <w:r w:rsidR="00A5381C">
              <w:rPr>
                <w:rFonts w:ascii="Times New Roman" w:hAnsi="Times New Roman" w:cs="Times New Roman"/>
                <w:sz w:val="26"/>
                <w:szCs w:val="26"/>
              </w:rPr>
              <w:t>операц</w:t>
            </w:r>
            <w:proofErr w:type="spellEnd"/>
            <w:r w:rsidR="00A5381C">
              <w:rPr>
                <w:rFonts w:ascii="Times New Roman" w:hAnsi="Times New Roman" w:cs="Times New Roman"/>
                <w:sz w:val="26"/>
                <w:szCs w:val="26"/>
              </w:rPr>
              <w:t>.</w:t>
            </w:r>
            <w:r w:rsidRPr="00D575D7">
              <w:rPr>
                <w:rFonts w:ascii="Times New Roman" w:hAnsi="Times New Roman" w:cs="Times New Roman"/>
                <w:sz w:val="26"/>
                <w:szCs w:val="26"/>
              </w:rPr>
              <w:t xml:space="preserve"> 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widowControl w:val="0"/>
              <w:spacing w:after="0" w:line="240" w:lineRule="auto"/>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5.</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b/>
                <w:sz w:val="26"/>
                <w:szCs w:val="26"/>
              </w:rPr>
            </w:pPr>
            <w:r w:rsidRPr="00D575D7">
              <w:rPr>
                <w:rFonts w:ascii="Times New Roman" w:eastAsia="Calibri" w:hAnsi="Times New Roman" w:cs="Times New Roman"/>
                <w:b/>
                <w:bCs/>
                <w:sz w:val="26"/>
                <w:szCs w:val="26"/>
              </w:rPr>
              <w:t>Специальный модуль № 2. Организация профессиональной деятельности операционной медицинской сестры</w:t>
            </w:r>
          </w:p>
        </w:tc>
        <w:tc>
          <w:tcPr>
            <w:tcW w:w="1133"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18</w:t>
            </w:r>
          </w:p>
        </w:tc>
        <w:tc>
          <w:tcPr>
            <w:tcW w:w="1417"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widowControl w:val="0"/>
              <w:spacing w:after="0" w:line="240" w:lineRule="auto"/>
              <w:jc w:val="center"/>
              <w:rPr>
                <w:rFonts w:ascii="Times New Roman" w:eastAsia="Calibri" w:hAnsi="Times New Roman" w:cs="Times New Roman"/>
                <w:b/>
                <w:bCs/>
                <w:sz w:val="26"/>
                <w:szCs w:val="26"/>
              </w:rPr>
            </w:pPr>
            <w:r w:rsidRPr="00D575D7">
              <w:rPr>
                <w:rFonts w:ascii="Times New Roman" w:eastAsia="Calibri" w:hAnsi="Times New Roman" w:cs="Times New Roman"/>
                <w:b/>
                <w:bCs/>
                <w:sz w:val="26"/>
                <w:szCs w:val="26"/>
              </w:rPr>
              <w:t>40</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Операционный блок (отделение): размещение и структура операционного блока (отделения), оборудование, оснащение. Обязанности старшей операционной сестры. Документация оперативного блока. Штаты. Обязанности операционной медсестры во вне </w:t>
            </w:r>
            <w:proofErr w:type="gramStart"/>
            <w:r w:rsidRPr="00D575D7">
              <w:rPr>
                <w:rFonts w:ascii="Times New Roman" w:eastAsia="Calibri" w:hAnsi="Times New Roman" w:cs="Times New Roman"/>
                <w:sz w:val="26"/>
                <w:szCs w:val="26"/>
              </w:rPr>
              <w:t>операционный</w:t>
            </w:r>
            <w:proofErr w:type="gramEnd"/>
            <w:r w:rsidRPr="00D575D7">
              <w:rPr>
                <w:rFonts w:ascii="Times New Roman" w:eastAsia="Calibri" w:hAnsi="Times New Roman" w:cs="Times New Roman"/>
                <w:sz w:val="26"/>
                <w:szCs w:val="26"/>
              </w:rPr>
              <w:t xml:space="preserve"> и операционный дни</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b/>
                <w:sz w:val="26"/>
                <w:szCs w:val="26"/>
              </w:rPr>
              <w:t xml:space="preserve">Практика </w:t>
            </w:r>
            <w:r w:rsidRPr="00D575D7">
              <w:rPr>
                <w:rFonts w:ascii="Times New Roman" w:hAnsi="Times New Roman" w:cs="Times New Roman"/>
                <w:sz w:val="26"/>
                <w:szCs w:val="26"/>
              </w:rPr>
              <w:t>Требования к планированию и оснащению. Система операционных комнат. Обеспечивающие системы (освещение, вентиляция, энергосистемы и др.) Система связи. Необходимый набор аппаратуры. Обоснование передвижения пациента в операционном блоке и направлений потока движения персонала, документация.</w:t>
            </w:r>
          </w:p>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Операционный блок: устройство, оборудование, оснащение. Обязанности старшей операционной сестры. Документация оперативного блока. Штаты. Обязанности операционной медсестры во вне </w:t>
            </w:r>
            <w:proofErr w:type="gramStart"/>
            <w:r w:rsidRPr="00D575D7">
              <w:rPr>
                <w:rFonts w:ascii="Times New Roman" w:eastAsia="Calibri" w:hAnsi="Times New Roman" w:cs="Times New Roman"/>
                <w:sz w:val="26"/>
                <w:szCs w:val="26"/>
              </w:rPr>
              <w:t>операционный</w:t>
            </w:r>
            <w:proofErr w:type="gramEnd"/>
            <w:r w:rsidRPr="00D575D7">
              <w:rPr>
                <w:rFonts w:ascii="Times New Roman" w:eastAsia="Calibri" w:hAnsi="Times New Roman" w:cs="Times New Roman"/>
                <w:sz w:val="26"/>
                <w:szCs w:val="26"/>
              </w:rPr>
              <w:t xml:space="preserve"> и операционный дни.</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5.2.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rPr>
                <w:rFonts w:ascii="Times New Roman" w:hAnsi="Times New Roman" w:cs="Times New Roman"/>
                <w:sz w:val="26"/>
                <w:szCs w:val="26"/>
              </w:rPr>
            </w:pPr>
            <w:r w:rsidRPr="00D575D7">
              <w:rPr>
                <w:rFonts w:ascii="Times New Roman" w:hAnsi="Times New Roman" w:cs="Times New Roman"/>
                <w:sz w:val="26"/>
                <w:szCs w:val="26"/>
              </w:rPr>
              <w:t>Предоперационная подготовка  к операции и послеоперационный уход.</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t xml:space="preserve">Теория </w:t>
            </w:r>
            <w:r w:rsidRPr="00D575D7">
              <w:rPr>
                <w:rFonts w:ascii="Times New Roman" w:eastAsia="Calibri" w:hAnsi="Times New Roman" w:cs="Times New Roman"/>
                <w:sz w:val="26"/>
                <w:szCs w:val="26"/>
              </w:rPr>
              <w:t xml:space="preserve">Особенности подготовки больных к экстренной операции и раненых, находящихся в состоянии шока, перенесших острую кровопотерю, зараженных РВ и ОВ.                                             </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Знакомство с работой операционной сестры при подготовке к экстренным и плановым операциям.                            </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Организация операций. Проверка качества уборки операционного блока. Расстановка и требования к персоналу операционной во время работы. Проверка действия осветительных приборов, стерилизаторов, кислородных баллонов.                      </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Проверка подготовки больного к операции, положение его на операционном столе, осмотр полости рта и удаление съемных зубных протезов перед наркозом. Проверка всего необходимого для мытья рук, обезболивания, наличия сре</w:t>
            </w:r>
            <w:proofErr w:type="gramStart"/>
            <w:r w:rsidRPr="00D575D7">
              <w:rPr>
                <w:rFonts w:ascii="Times New Roman" w:eastAsia="Calibri" w:hAnsi="Times New Roman" w:cs="Times New Roman"/>
                <w:sz w:val="26"/>
                <w:szCs w:val="26"/>
              </w:rPr>
              <w:t>дств дл</w:t>
            </w:r>
            <w:proofErr w:type="gramEnd"/>
            <w:r w:rsidRPr="00D575D7">
              <w:rPr>
                <w:rFonts w:ascii="Times New Roman" w:eastAsia="Calibri" w:hAnsi="Times New Roman" w:cs="Times New Roman"/>
                <w:sz w:val="26"/>
                <w:szCs w:val="26"/>
              </w:rPr>
              <w:t xml:space="preserve">я остановки кровотечения и борьбы с шоком. Подготовка всего необходимого для переливания крови, противошоковых жидкостей, других растворов и медикаментов.                                   </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Выбор места операционной сестры во время операции.         </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Переодевание, мытье рук, одевание стерильного халата и перчаток себе, участие младшего персонала. Накрывание большого и малого инструментальных столов, раскладывание на них инструментов.                                              </w:t>
            </w:r>
          </w:p>
          <w:p w:rsidR="000545AC" w:rsidRPr="00D575D7" w:rsidRDefault="000545AC" w:rsidP="000C3455">
            <w:pPr>
              <w:pStyle w:val="ab"/>
              <w:widowControl w:val="0"/>
              <w:rPr>
                <w:rFonts w:ascii="Times New Roman" w:hAnsi="Times New Roman" w:cs="Times New Roman"/>
                <w:sz w:val="26"/>
                <w:szCs w:val="26"/>
              </w:rPr>
            </w:pPr>
            <w:r w:rsidRPr="00D575D7">
              <w:rPr>
                <w:rFonts w:ascii="Times New Roman" w:eastAsia="Calibri" w:hAnsi="Times New Roman" w:cs="Times New Roman"/>
                <w:sz w:val="26"/>
                <w:szCs w:val="26"/>
              </w:rPr>
              <w:t xml:space="preserve">Одевание стерильных халатов хирургом, одевание перчаток, открывание банок с шовным материалом и т.д., участие младшего персонала. Укладывание больных на операционном столе при различных оперативных вмешательствах. Подготовка к работе аппарата высокочастотной </w:t>
            </w:r>
            <w:proofErr w:type="spellStart"/>
            <w:r w:rsidRPr="00D575D7">
              <w:rPr>
                <w:rFonts w:ascii="Times New Roman" w:eastAsia="Calibri" w:hAnsi="Times New Roman" w:cs="Times New Roman"/>
                <w:sz w:val="26"/>
                <w:szCs w:val="26"/>
              </w:rPr>
              <w:t>электрохирургии</w:t>
            </w:r>
            <w:proofErr w:type="spellEnd"/>
            <w:r w:rsidRPr="00D575D7">
              <w:rPr>
                <w:rFonts w:ascii="Times New Roman" w:eastAsia="Calibri" w:hAnsi="Times New Roman" w:cs="Times New Roman"/>
                <w:sz w:val="26"/>
                <w:szCs w:val="26"/>
              </w:rPr>
              <w:t>.</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5.5.</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sz w:val="26"/>
                <w:szCs w:val="26"/>
              </w:rPr>
              <w:t>Операции в нейрохирургии. Особенности нейрохирургических операций. Особенности оснащения нейрохирургической операционной. Операции на голове, позвоночнике, при опухолях головного мозга.</w:t>
            </w:r>
            <w:r w:rsidRPr="00D575D7">
              <w:rPr>
                <w:rFonts w:ascii="Times New Roman" w:eastAsia="Calibri" w:hAnsi="Times New Roman" w:cs="Times New Roman"/>
                <w:b/>
                <w:sz w:val="26"/>
                <w:szCs w:val="26"/>
              </w:rPr>
              <w:t xml:space="preserve"> Теория </w:t>
            </w:r>
            <w:r w:rsidRPr="00D575D7">
              <w:rPr>
                <w:rFonts w:ascii="Times New Roman" w:hAnsi="Times New Roman" w:cs="Times New Roman"/>
                <w:sz w:val="26"/>
                <w:szCs w:val="26"/>
              </w:rPr>
              <w:t xml:space="preserve">Топографо-анатомические и физиологические особенности мозгового черепа и головного мозга. Классификация черепно-мозговой травмы: повреждения мягких тканей головы, сотрясение, ушиб и </w:t>
            </w:r>
            <w:proofErr w:type="spellStart"/>
            <w:r w:rsidRPr="00D575D7">
              <w:rPr>
                <w:rFonts w:ascii="Times New Roman" w:hAnsi="Times New Roman" w:cs="Times New Roman"/>
                <w:sz w:val="26"/>
                <w:szCs w:val="26"/>
              </w:rPr>
              <w:t>сдавление</w:t>
            </w:r>
            <w:proofErr w:type="spellEnd"/>
            <w:r w:rsidRPr="00D575D7">
              <w:rPr>
                <w:rFonts w:ascii="Times New Roman" w:hAnsi="Times New Roman" w:cs="Times New Roman"/>
                <w:sz w:val="26"/>
                <w:szCs w:val="26"/>
              </w:rPr>
              <w:t xml:space="preserve"> головного мозга. Патоморфологические изменения при повреждениях  головного мозга, клинические признаки. Переломы черепа: виды, клинические признаки, диагностика. Первая помощь при черепно-мозговой травме. Обработка ран черепа. Опухоли головного мозга: доброкачественные и злокачественные. Клинические признаки, диагностика.       Операция перевязки средней оболочечной артерии, </w:t>
            </w:r>
            <w:proofErr w:type="spellStart"/>
            <w:r w:rsidRPr="00D575D7">
              <w:rPr>
                <w:rFonts w:ascii="Times New Roman" w:hAnsi="Times New Roman" w:cs="Times New Roman"/>
                <w:sz w:val="26"/>
                <w:szCs w:val="26"/>
              </w:rPr>
              <w:t>декомпрессивная</w:t>
            </w:r>
            <w:proofErr w:type="spellEnd"/>
            <w:r w:rsidRPr="00D575D7">
              <w:rPr>
                <w:rFonts w:ascii="Times New Roman" w:hAnsi="Times New Roman" w:cs="Times New Roman"/>
                <w:sz w:val="26"/>
                <w:szCs w:val="26"/>
              </w:rPr>
              <w:t xml:space="preserve"> и костно-пластическая трепанация черепа: показания, ход операции, инструментарий. Способы остановки кровотечения при нейрохирургических операциях.</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hAnsi="Times New Roman" w:cs="Times New Roman"/>
                <w:sz w:val="26"/>
                <w:szCs w:val="26"/>
              </w:rPr>
              <w:t xml:space="preserve"> </w:t>
            </w: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Особенности работы операционной медицинской сестры. Виды обезболивания. Оперативные вмешательства на позвоночнике. Оперативные доступы. Положение оперирующей бригады во время операции, положение больного. Инструменты и другое оснащение. Этапы </w:t>
            </w:r>
            <w:r w:rsidRPr="00D575D7">
              <w:rPr>
                <w:rFonts w:ascii="Times New Roman" w:hAnsi="Times New Roman" w:cs="Times New Roman"/>
                <w:sz w:val="26"/>
                <w:szCs w:val="26"/>
              </w:rPr>
              <w:lastRenderedPageBreak/>
              <w:t xml:space="preserve">операции в зависимости от доступа. </w:t>
            </w:r>
            <w:proofErr w:type="spellStart"/>
            <w:r w:rsidRPr="00D575D7">
              <w:rPr>
                <w:rFonts w:ascii="Times New Roman" w:hAnsi="Times New Roman" w:cs="Times New Roman"/>
                <w:sz w:val="26"/>
                <w:szCs w:val="26"/>
              </w:rPr>
              <w:t>Люмбальная</w:t>
            </w:r>
            <w:proofErr w:type="spellEnd"/>
            <w:r w:rsidRPr="00D575D7">
              <w:rPr>
                <w:rFonts w:ascii="Times New Roman" w:hAnsi="Times New Roman" w:cs="Times New Roman"/>
                <w:sz w:val="26"/>
                <w:szCs w:val="26"/>
              </w:rPr>
              <w:t xml:space="preserve"> пункция: показания, оснащение. Участие операционной 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5.6.</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b/>
                <w:sz w:val="26"/>
                <w:szCs w:val="26"/>
              </w:rPr>
            </w:pPr>
            <w:r w:rsidRPr="00D575D7">
              <w:rPr>
                <w:rFonts w:ascii="Times New Roman" w:eastAsia="Calibri" w:hAnsi="Times New Roman" w:cs="Times New Roman"/>
                <w:sz w:val="26"/>
                <w:szCs w:val="26"/>
              </w:rPr>
              <w:t>Операции на шее и оперативное лечение заболеваний щитовидной железы.</w:t>
            </w:r>
            <w:r w:rsidRPr="00D575D7">
              <w:rPr>
                <w:rFonts w:ascii="Times New Roman" w:eastAsia="Calibri" w:hAnsi="Times New Roman" w:cs="Times New Roman"/>
                <w:b/>
                <w:sz w:val="26"/>
                <w:szCs w:val="26"/>
              </w:rPr>
              <w:t xml:space="preserve"> </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b/>
                <w:sz w:val="26"/>
                <w:szCs w:val="26"/>
              </w:rPr>
              <w:t xml:space="preserve">Теория </w:t>
            </w:r>
            <w:r w:rsidRPr="00D575D7">
              <w:rPr>
                <w:rFonts w:ascii="Times New Roman" w:hAnsi="Times New Roman" w:cs="Times New Roman"/>
                <w:sz w:val="26"/>
                <w:szCs w:val="26"/>
              </w:rPr>
              <w:t xml:space="preserve">Топографо-анатомические и физиологические особенности  органов шеи. Оперативные доступы к органам шеи. Ранения шеи с повреждениями трахеи, гортани, пищевода, сосудисто-нервного пучка. Клинические признаки, первая помощь. Первичная хирургическая обработка ран шеи, ход операции, необходимые  инструменты. </w:t>
            </w:r>
            <w:proofErr w:type="spellStart"/>
            <w:r w:rsidRPr="00D575D7">
              <w:rPr>
                <w:rFonts w:ascii="Times New Roman" w:hAnsi="Times New Roman" w:cs="Times New Roman"/>
                <w:sz w:val="26"/>
                <w:szCs w:val="26"/>
              </w:rPr>
              <w:t>Трахеостомия</w:t>
            </w:r>
            <w:proofErr w:type="spellEnd"/>
            <w:r w:rsidRPr="00D575D7">
              <w:rPr>
                <w:rFonts w:ascii="Times New Roman" w:hAnsi="Times New Roman" w:cs="Times New Roman"/>
                <w:sz w:val="26"/>
                <w:szCs w:val="26"/>
              </w:rPr>
              <w:t xml:space="preserve"> верхняя и нижняя: показания, ход операции, набор инструментов.</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 Оперативные доступы к органам шеи. Ранения шеи с повреждениями трахеи, гортани, пищевода, сосудисто-нервного пучка. Клинические признаки, первая помощь. Первичная хирургическая обработка ран шеи, ход операции, необходимые  инструменты. </w:t>
            </w:r>
            <w:proofErr w:type="spellStart"/>
            <w:r w:rsidRPr="00D575D7">
              <w:rPr>
                <w:rFonts w:ascii="Times New Roman" w:hAnsi="Times New Roman" w:cs="Times New Roman"/>
                <w:sz w:val="26"/>
                <w:szCs w:val="26"/>
              </w:rPr>
              <w:t>Трахеостомия</w:t>
            </w:r>
            <w:proofErr w:type="spellEnd"/>
            <w:r w:rsidRPr="00D575D7">
              <w:rPr>
                <w:rFonts w:ascii="Times New Roman" w:hAnsi="Times New Roman" w:cs="Times New Roman"/>
                <w:sz w:val="26"/>
                <w:szCs w:val="26"/>
              </w:rPr>
              <w:t xml:space="preserve"> верхняя и нижняя: показания, ход операции, набор инструментов.</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5.7.</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Операции на легких, плевре, трахее, диафрагме и грудной стенке. Особенности оснащения, инструменты, оперативные доступы.</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b/>
                <w:sz w:val="26"/>
                <w:szCs w:val="26"/>
              </w:rPr>
              <w:t xml:space="preserve">Теория </w:t>
            </w:r>
            <w:r w:rsidRPr="00D575D7">
              <w:rPr>
                <w:rFonts w:ascii="Times New Roman" w:hAnsi="Times New Roman" w:cs="Times New Roman"/>
                <w:sz w:val="26"/>
                <w:szCs w:val="26"/>
              </w:rPr>
              <w:t xml:space="preserve">Топографо-анатомические и физиологические особенности грудной клетки и органов грудной полости. Переломы ребер: клинические признаки, осложнения, первая помощь и лечение (про- </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ведение  межреберной  блокады: набор  инструментов, помощь операционной медицинской сестры).                          </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Виды пневмотораксов: </w:t>
            </w:r>
            <w:proofErr w:type="gramStart"/>
            <w:r w:rsidRPr="00D575D7">
              <w:rPr>
                <w:rFonts w:ascii="Times New Roman" w:hAnsi="Times New Roman" w:cs="Times New Roman"/>
                <w:sz w:val="26"/>
                <w:szCs w:val="26"/>
              </w:rPr>
              <w:t xml:space="preserve">( </w:t>
            </w:r>
            <w:proofErr w:type="gramEnd"/>
            <w:r w:rsidRPr="00D575D7">
              <w:rPr>
                <w:rFonts w:ascii="Times New Roman" w:hAnsi="Times New Roman" w:cs="Times New Roman"/>
                <w:sz w:val="26"/>
                <w:szCs w:val="26"/>
              </w:rPr>
              <w:t>открытый, закрытый, клапанный ), их клинические признаки, первая помощь и лечение. Гемоторакс: причины, клинические признаки, лечение. Гидроторакс: причины, клинические признаки, лечение. Пункция плевральной полости: положение больного, необходимое оснащение, помощь медицинской сестры. Дренирование плевральной  полости: показания, способ, оснащение, виды дренажных трубок, помощь медицинской сестры. Ранение легких и сердца, клинические признаки, первая медицинская помощь и лечение.</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Пункция плевральной полости: положение больного, необходимое оснащение, помощь медицинской сестры. Дренирование плевральной  полости: показания, способ, оснащение, виды дренажных трубок, помощь медицинской сестры. Ранение легких и сердца, клинические признаки, первая медицинская помощь и лечение.</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5.8.</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5"/>
              <w:widowControl w:val="0"/>
              <w:tabs>
                <w:tab w:val="left" w:pos="799"/>
              </w:tabs>
              <w:spacing w:after="0" w:line="240" w:lineRule="auto"/>
              <w:ind w:left="0"/>
              <w:contextualSpacing w:val="0"/>
              <w:rPr>
                <w:rFonts w:ascii="Times New Roman" w:eastAsia="Calibri" w:hAnsi="Times New Roman" w:cs="Times New Roman"/>
                <w:sz w:val="26"/>
                <w:szCs w:val="26"/>
              </w:rPr>
            </w:pPr>
            <w:r w:rsidRPr="00D575D7">
              <w:rPr>
                <w:rFonts w:ascii="Times New Roman" w:eastAsia="Calibri" w:hAnsi="Times New Roman" w:cs="Times New Roman"/>
                <w:sz w:val="26"/>
                <w:szCs w:val="26"/>
              </w:rPr>
              <w:t>Основные операции на органах  брюшной полости  и брюшной стенки.</w:t>
            </w:r>
          </w:p>
          <w:p w:rsidR="000545AC" w:rsidRDefault="000545AC" w:rsidP="000C3455">
            <w:pPr>
              <w:pStyle w:val="a5"/>
              <w:widowControl w:val="0"/>
              <w:tabs>
                <w:tab w:val="left" w:pos="799"/>
              </w:tabs>
              <w:spacing w:after="0" w:line="240" w:lineRule="auto"/>
              <w:ind w:left="0"/>
              <w:contextualSpacing w:val="0"/>
              <w:rPr>
                <w:rFonts w:ascii="Times New Roman" w:hAnsi="Times New Roman" w:cs="Times New Roman"/>
                <w:sz w:val="26"/>
                <w:szCs w:val="26"/>
              </w:rPr>
            </w:pPr>
            <w:r w:rsidRPr="00D575D7">
              <w:rPr>
                <w:rFonts w:ascii="Times New Roman" w:eastAsia="Calibri" w:hAnsi="Times New Roman" w:cs="Times New Roman"/>
                <w:b/>
                <w:sz w:val="26"/>
                <w:szCs w:val="26"/>
              </w:rPr>
              <w:t xml:space="preserve">Теория </w:t>
            </w:r>
            <w:r w:rsidRPr="00D575D7">
              <w:rPr>
                <w:rFonts w:ascii="Times New Roman" w:hAnsi="Times New Roman" w:cs="Times New Roman"/>
                <w:sz w:val="26"/>
                <w:szCs w:val="26"/>
              </w:rPr>
              <w:t xml:space="preserve">Топографо-анатомические и физиологические особенности брюшной стенки и органов брюшной полости. Грыжи: элементы грыж, клинические симптомы, лечение. </w:t>
            </w:r>
            <w:proofErr w:type="spellStart"/>
            <w:r w:rsidRPr="00D575D7">
              <w:rPr>
                <w:rFonts w:ascii="Times New Roman" w:hAnsi="Times New Roman" w:cs="Times New Roman"/>
                <w:sz w:val="26"/>
                <w:szCs w:val="26"/>
              </w:rPr>
              <w:t>Грыжесечение</w:t>
            </w:r>
            <w:proofErr w:type="spellEnd"/>
            <w:r w:rsidRPr="00D575D7">
              <w:rPr>
                <w:rFonts w:ascii="Times New Roman" w:hAnsi="Times New Roman" w:cs="Times New Roman"/>
                <w:sz w:val="26"/>
                <w:szCs w:val="26"/>
              </w:rPr>
              <w:t xml:space="preserve"> при паховой, бедренной, пупочной, послеоперационной </w:t>
            </w:r>
            <w:proofErr w:type="gramStart"/>
            <w:r w:rsidRPr="00D575D7">
              <w:rPr>
                <w:rFonts w:ascii="Times New Roman" w:hAnsi="Times New Roman" w:cs="Times New Roman"/>
                <w:sz w:val="26"/>
                <w:szCs w:val="26"/>
              </w:rPr>
              <w:t>грыжах</w:t>
            </w:r>
            <w:proofErr w:type="gramEnd"/>
            <w:r w:rsidRPr="00D575D7">
              <w:rPr>
                <w:rFonts w:ascii="Times New Roman" w:hAnsi="Times New Roman" w:cs="Times New Roman"/>
                <w:sz w:val="26"/>
                <w:szCs w:val="26"/>
              </w:rPr>
              <w:t>, грыжи белой линии живота.</w:t>
            </w:r>
          </w:p>
          <w:p w:rsidR="00A5381C" w:rsidRPr="00D575D7" w:rsidRDefault="00A5381C" w:rsidP="000C3455">
            <w:pPr>
              <w:pStyle w:val="a5"/>
              <w:widowControl w:val="0"/>
              <w:tabs>
                <w:tab w:val="left" w:pos="799"/>
              </w:tabs>
              <w:spacing w:after="0" w:line="240" w:lineRule="auto"/>
              <w:ind w:left="0"/>
              <w:contextualSpacing w:val="0"/>
              <w:rPr>
                <w:rFonts w:ascii="Times New Roman" w:hAnsi="Times New Roman" w:cs="Times New Roman"/>
                <w:sz w:val="26"/>
                <w:szCs w:val="26"/>
              </w:rPr>
            </w:pPr>
          </w:p>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lastRenderedPageBreak/>
              <w:t xml:space="preserve">Практика </w:t>
            </w:r>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Грыжесечение</w:t>
            </w:r>
            <w:proofErr w:type="spellEnd"/>
            <w:r w:rsidRPr="00D575D7">
              <w:rPr>
                <w:rFonts w:ascii="Times New Roman" w:hAnsi="Times New Roman" w:cs="Times New Roman"/>
                <w:sz w:val="26"/>
                <w:szCs w:val="26"/>
              </w:rPr>
              <w:t xml:space="preserve"> при паховой, бедренной, пупочной, послеоперационной грыжах, грыжи белой линии </w:t>
            </w:r>
            <w:proofErr w:type="spellStart"/>
            <w:r w:rsidRPr="00D575D7">
              <w:rPr>
                <w:rFonts w:ascii="Times New Roman" w:hAnsi="Times New Roman" w:cs="Times New Roman"/>
                <w:sz w:val="26"/>
                <w:szCs w:val="26"/>
              </w:rPr>
              <w:t>живота</w:t>
            </w:r>
            <w:proofErr w:type="gramStart"/>
            <w:r w:rsidRPr="00D575D7">
              <w:rPr>
                <w:rFonts w:ascii="Times New Roman" w:hAnsi="Times New Roman" w:cs="Times New Roman"/>
                <w:sz w:val="26"/>
                <w:szCs w:val="26"/>
              </w:rPr>
              <w:t>.О</w:t>
            </w:r>
            <w:proofErr w:type="gramEnd"/>
            <w:r w:rsidRPr="00D575D7">
              <w:rPr>
                <w:rFonts w:ascii="Times New Roman" w:hAnsi="Times New Roman" w:cs="Times New Roman"/>
                <w:sz w:val="26"/>
                <w:szCs w:val="26"/>
              </w:rPr>
              <w:t>перативные</w:t>
            </w:r>
            <w:proofErr w:type="spellEnd"/>
            <w:r w:rsidRPr="00D575D7">
              <w:rPr>
                <w:rFonts w:ascii="Times New Roman" w:hAnsi="Times New Roman" w:cs="Times New Roman"/>
                <w:sz w:val="26"/>
                <w:szCs w:val="26"/>
              </w:rPr>
              <w:t xml:space="preserve"> доступы. Положение больного. Положение членов хирургической бригады во время операции. Ход оперативных вмешательств. Набор инструментов, помощь операционной медицинской 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5.9.</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rPr>
                <w:rFonts w:ascii="Times New Roman" w:eastAsia="Calibri" w:hAnsi="Times New Roman" w:cs="Times New Roman"/>
                <w:bCs/>
                <w:sz w:val="26"/>
                <w:szCs w:val="26"/>
                <w:lang w:eastAsia="en-US"/>
              </w:rPr>
            </w:pPr>
            <w:r w:rsidRPr="00D575D7">
              <w:rPr>
                <w:rFonts w:ascii="Times New Roman" w:eastAsia="Calibri" w:hAnsi="Times New Roman" w:cs="Times New Roman"/>
                <w:bCs/>
                <w:sz w:val="26"/>
                <w:szCs w:val="26"/>
                <w:lang w:eastAsia="en-US"/>
              </w:rPr>
              <w:t>Особенности урологических операций.</w:t>
            </w:r>
          </w:p>
          <w:p w:rsidR="000545AC" w:rsidRPr="00D575D7" w:rsidRDefault="000545AC" w:rsidP="000C3455">
            <w:pPr>
              <w:pStyle w:val="ab"/>
              <w:widowControl w:val="0"/>
              <w:rPr>
                <w:rFonts w:ascii="Times New Roman" w:eastAsia="Calibri" w:hAnsi="Times New Roman" w:cs="Times New Roman"/>
                <w:bCs/>
                <w:sz w:val="26"/>
                <w:szCs w:val="26"/>
                <w:lang w:eastAsia="en-US"/>
              </w:rPr>
            </w:pPr>
            <w:r w:rsidRPr="00D575D7">
              <w:rPr>
                <w:rFonts w:ascii="Times New Roman" w:eastAsia="Calibri" w:hAnsi="Times New Roman" w:cs="Times New Roman"/>
                <w:b/>
                <w:sz w:val="26"/>
                <w:szCs w:val="26"/>
              </w:rPr>
              <w:t xml:space="preserve">Теория </w:t>
            </w:r>
            <w:r w:rsidRPr="00D575D7">
              <w:rPr>
                <w:rFonts w:ascii="Times New Roman" w:hAnsi="Times New Roman" w:cs="Times New Roman"/>
                <w:sz w:val="26"/>
                <w:szCs w:val="26"/>
              </w:rPr>
              <w:t>Топографо-анатомические и физиологические особенности органов мочевыделения. Оперативные доступы. Положение больного. Положение членов хирургической бригады во время операции. Ход оперативных вмешательств. Набор инструментов, помощь операционной медицинской сестры.</w:t>
            </w:r>
          </w:p>
          <w:p w:rsidR="000545AC" w:rsidRPr="00D575D7" w:rsidRDefault="000545AC" w:rsidP="000C3455">
            <w:pPr>
              <w:pStyle w:val="ab"/>
              <w:widowControl w:val="0"/>
              <w:rPr>
                <w:rFonts w:ascii="Times New Roman" w:eastAsia="Calibri" w:hAnsi="Times New Roman" w:cs="Times New Roman"/>
                <w:bCs/>
                <w:sz w:val="26"/>
                <w:szCs w:val="26"/>
                <w:lang w:eastAsia="en-US"/>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 Топографо-анатомические и физиологические особенности органов мочевыделения. Оперативные доступы. Положение больного. Положение членов хирургической бригады во время операции. Ход оперативных вмешательств. Набор инструментов, помощь операционной медицинской 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5.10.</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hAnsi="Times New Roman" w:cs="Times New Roman"/>
                <w:b/>
                <w:sz w:val="26"/>
                <w:szCs w:val="26"/>
              </w:rPr>
            </w:pPr>
            <w:r w:rsidRPr="00D575D7">
              <w:rPr>
                <w:rFonts w:ascii="Times New Roman" w:eastAsia="Calibri" w:hAnsi="Times New Roman" w:cs="Times New Roman"/>
                <w:bCs/>
                <w:sz w:val="26"/>
                <w:szCs w:val="26"/>
              </w:rPr>
              <w:t>Особенности гинекологических операций. Хирургический инструментарий, подготовка операционного поля.</w:t>
            </w:r>
            <w:r w:rsidRPr="00D575D7">
              <w:rPr>
                <w:rFonts w:ascii="Times New Roman" w:hAnsi="Times New Roman" w:cs="Times New Roman"/>
                <w:b/>
                <w:sz w:val="26"/>
                <w:szCs w:val="26"/>
              </w:rPr>
              <w:t xml:space="preserve"> </w:t>
            </w:r>
          </w:p>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Трубная беременность.  Причины, виды нарушения, признаки нарушенной беременности. Диагностическая  лапароскопия,  оперативные  вмешательства при внематочной беременности, ход операции, набор  инструментов, помощь операционной медсестры. Операция на матке: энуклеация </w:t>
            </w:r>
            <w:proofErr w:type="spellStart"/>
            <w:r w:rsidRPr="00D575D7">
              <w:rPr>
                <w:rFonts w:ascii="Times New Roman" w:hAnsi="Times New Roman" w:cs="Times New Roman"/>
                <w:sz w:val="26"/>
                <w:szCs w:val="26"/>
              </w:rPr>
              <w:t>фиброматозных</w:t>
            </w:r>
            <w:proofErr w:type="spellEnd"/>
            <w:r w:rsidRPr="00D575D7">
              <w:rPr>
                <w:rFonts w:ascii="Times New Roman" w:hAnsi="Times New Roman" w:cs="Times New Roman"/>
                <w:sz w:val="26"/>
                <w:szCs w:val="26"/>
              </w:rPr>
              <w:t xml:space="preserve"> узлов, </w:t>
            </w:r>
            <w:proofErr w:type="spellStart"/>
            <w:r w:rsidRPr="00D575D7">
              <w:rPr>
                <w:rFonts w:ascii="Times New Roman" w:hAnsi="Times New Roman" w:cs="Times New Roman"/>
                <w:sz w:val="26"/>
                <w:szCs w:val="26"/>
              </w:rPr>
              <w:t>надвлагалищная</w:t>
            </w:r>
            <w:proofErr w:type="spellEnd"/>
            <w:r w:rsidRPr="00D575D7">
              <w:rPr>
                <w:rFonts w:ascii="Times New Roman" w:hAnsi="Times New Roman" w:cs="Times New Roman"/>
                <w:sz w:val="26"/>
                <w:szCs w:val="26"/>
              </w:rPr>
              <w:t xml:space="preserve"> ампутация и экстирпация матки. Показания к данным оперативным  вмешательствам,  обезболивание, положение  на операционном столе, необходимые инструменты, помощь операционной медсестры.     Операция на яичниках (резекция яичника, удаление его  кисты). Показания, обезболивание, положение  на  операционном столе, ход операции, наборы инструментов.</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hAnsi="Times New Roman" w:cs="Times New Roman"/>
                <w:bCs/>
                <w:sz w:val="26"/>
                <w:szCs w:val="26"/>
              </w:rPr>
            </w:pPr>
            <w:r w:rsidRPr="00D575D7">
              <w:rPr>
                <w:rFonts w:ascii="Times New Roman" w:hAnsi="Times New Roman" w:cs="Times New Roman"/>
                <w:bCs/>
                <w:sz w:val="26"/>
                <w:szCs w:val="26"/>
              </w:rPr>
              <w:t>5.11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rPr>
                <w:rFonts w:ascii="Times New Roman" w:hAnsi="Times New Roman" w:cs="Times New Roman"/>
                <w:sz w:val="26"/>
                <w:szCs w:val="26"/>
              </w:rPr>
            </w:pPr>
            <w:r w:rsidRPr="00D575D7">
              <w:rPr>
                <w:rFonts w:ascii="Times New Roman" w:hAnsi="Times New Roman" w:cs="Times New Roman"/>
                <w:sz w:val="26"/>
                <w:szCs w:val="26"/>
              </w:rPr>
              <w:t xml:space="preserve">Операции в травматологии и ортопедии. Оснащение операционной, инструментарий. </w:t>
            </w:r>
            <w:proofErr w:type="spellStart"/>
            <w:r w:rsidRPr="00D575D7">
              <w:rPr>
                <w:rFonts w:ascii="Times New Roman" w:hAnsi="Times New Roman" w:cs="Times New Roman"/>
                <w:sz w:val="26"/>
                <w:szCs w:val="26"/>
              </w:rPr>
              <w:t>Артроскопическая</w:t>
            </w:r>
            <w:proofErr w:type="spellEnd"/>
            <w:r w:rsidRPr="00D575D7">
              <w:rPr>
                <w:rFonts w:ascii="Times New Roman" w:hAnsi="Times New Roman" w:cs="Times New Roman"/>
                <w:sz w:val="26"/>
                <w:szCs w:val="26"/>
              </w:rPr>
              <w:t xml:space="preserve"> диагностика и лечение повреждений суставов. </w:t>
            </w:r>
            <w:proofErr w:type="spellStart"/>
            <w:r w:rsidRPr="00D575D7">
              <w:rPr>
                <w:rFonts w:ascii="Times New Roman" w:hAnsi="Times New Roman" w:cs="Times New Roman"/>
                <w:sz w:val="26"/>
                <w:szCs w:val="26"/>
              </w:rPr>
              <w:t>Эндопротезирование</w:t>
            </w:r>
            <w:proofErr w:type="spellEnd"/>
            <w:r w:rsidRPr="00D575D7">
              <w:rPr>
                <w:rFonts w:ascii="Times New Roman" w:hAnsi="Times New Roman" w:cs="Times New Roman"/>
                <w:sz w:val="26"/>
                <w:szCs w:val="26"/>
              </w:rPr>
              <w:t xml:space="preserve"> тазобедренного, коленного суставов.</w:t>
            </w:r>
          </w:p>
          <w:p w:rsidR="000545AC" w:rsidRPr="00D575D7" w:rsidRDefault="000545AC" w:rsidP="000C3455">
            <w:pPr>
              <w:widowControl w:val="0"/>
              <w:spacing w:after="0" w:line="240" w:lineRule="auto"/>
              <w:rPr>
                <w:rFonts w:ascii="Times New Roman" w:hAnsi="Times New Roman" w:cs="Times New Roman"/>
                <w:sz w:val="26"/>
                <w:szCs w:val="26"/>
              </w:rPr>
            </w:pPr>
            <w:r w:rsidRPr="00D575D7">
              <w:rPr>
                <w:rFonts w:ascii="Times New Roman" w:hAnsi="Times New Roman" w:cs="Times New Roman"/>
                <w:b/>
                <w:sz w:val="26"/>
                <w:szCs w:val="26"/>
              </w:rPr>
              <w:t xml:space="preserve">Теория </w:t>
            </w:r>
            <w:r w:rsidRPr="00D575D7">
              <w:rPr>
                <w:rFonts w:ascii="Times New Roman" w:hAnsi="Times New Roman" w:cs="Times New Roman"/>
                <w:sz w:val="26"/>
                <w:szCs w:val="26"/>
              </w:rPr>
              <w:t xml:space="preserve">Ушибы, повреждения  связок, вывихи, клинические  признаки, неотложная помощь, лечение.                                </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Переломы  конечностей, ключицы, позвоночника, таза; клинические  признаки, диагностика, неотложная помощь и лечение. Синдром  длительного  раздавливания, причины,  клинические признаки, первая  помощь. Сращение переломов </w:t>
            </w:r>
            <w:proofErr w:type="gramStart"/>
            <w:r w:rsidRPr="00D575D7">
              <w:rPr>
                <w:rFonts w:ascii="Times New Roman" w:hAnsi="Times New Roman" w:cs="Times New Roman"/>
                <w:sz w:val="26"/>
                <w:szCs w:val="26"/>
              </w:rPr>
              <w:t xml:space="preserve">( </w:t>
            </w:r>
            <w:proofErr w:type="gramEnd"/>
            <w:r w:rsidRPr="00D575D7">
              <w:rPr>
                <w:rFonts w:ascii="Times New Roman" w:hAnsi="Times New Roman" w:cs="Times New Roman"/>
                <w:sz w:val="26"/>
                <w:szCs w:val="26"/>
              </w:rPr>
              <w:t xml:space="preserve">первичное и вторичное заживление). Причины вторичного  заживления. </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Варикозное расширение вен нижних конечностей: Этиология, патогенез, клинические признаки, осложнения, лечение. Удаление </w:t>
            </w:r>
            <w:proofErr w:type="spellStart"/>
            <w:r w:rsidRPr="00D575D7">
              <w:rPr>
                <w:rFonts w:ascii="Times New Roman" w:hAnsi="Times New Roman" w:cs="Times New Roman"/>
                <w:sz w:val="26"/>
                <w:szCs w:val="26"/>
              </w:rPr>
              <w:t>варикозно</w:t>
            </w:r>
            <w:proofErr w:type="spellEnd"/>
            <w:r w:rsidRPr="00D575D7">
              <w:rPr>
                <w:rFonts w:ascii="Times New Roman" w:hAnsi="Times New Roman" w:cs="Times New Roman"/>
                <w:sz w:val="26"/>
                <w:szCs w:val="26"/>
              </w:rPr>
              <w:t xml:space="preserve"> расширенных вен нижних конечностей: положение на </w:t>
            </w:r>
            <w:r w:rsidRPr="00D575D7">
              <w:rPr>
                <w:rFonts w:ascii="Times New Roman" w:hAnsi="Times New Roman" w:cs="Times New Roman"/>
                <w:sz w:val="26"/>
                <w:szCs w:val="26"/>
              </w:rPr>
              <w:lastRenderedPageBreak/>
              <w:t xml:space="preserve">операционном  столе, обезболивание, ход операции, необходимые инструменты. Виды </w:t>
            </w:r>
            <w:proofErr w:type="spellStart"/>
            <w:r w:rsidRPr="00D575D7">
              <w:rPr>
                <w:rFonts w:ascii="Times New Roman" w:hAnsi="Times New Roman" w:cs="Times New Roman"/>
                <w:sz w:val="26"/>
                <w:szCs w:val="26"/>
              </w:rPr>
              <w:t>сосудохирургических</w:t>
            </w:r>
            <w:proofErr w:type="spellEnd"/>
            <w:r w:rsidRPr="00D575D7">
              <w:rPr>
                <w:rFonts w:ascii="Times New Roman" w:hAnsi="Times New Roman" w:cs="Times New Roman"/>
                <w:sz w:val="26"/>
                <w:szCs w:val="26"/>
              </w:rPr>
              <w:t xml:space="preserve"> операций. Их инструментальное обеспечение, этапы. </w:t>
            </w:r>
            <w:proofErr w:type="spellStart"/>
            <w:r w:rsidRPr="00D575D7">
              <w:rPr>
                <w:rFonts w:ascii="Times New Roman" w:hAnsi="Times New Roman" w:cs="Times New Roman"/>
                <w:sz w:val="26"/>
                <w:szCs w:val="26"/>
              </w:rPr>
              <w:t>Рентгеноэндоваскулярная</w:t>
            </w:r>
            <w:proofErr w:type="spellEnd"/>
            <w:r w:rsidRPr="00D575D7">
              <w:rPr>
                <w:rFonts w:ascii="Times New Roman" w:hAnsi="Times New Roman" w:cs="Times New Roman"/>
                <w:sz w:val="26"/>
                <w:szCs w:val="26"/>
              </w:rPr>
              <w:t xml:space="preserve"> </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sz w:val="26"/>
                <w:szCs w:val="26"/>
              </w:rPr>
              <w:t>хирургия.</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b/>
                <w:sz w:val="26"/>
                <w:szCs w:val="26"/>
              </w:rPr>
              <w:t xml:space="preserve">Практика </w:t>
            </w:r>
            <w:proofErr w:type="gramStart"/>
            <w:r w:rsidRPr="00D575D7">
              <w:rPr>
                <w:rFonts w:ascii="Times New Roman" w:hAnsi="Times New Roman" w:cs="Times New Roman"/>
                <w:sz w:val="26"/>
                <w:szCs w:val="26"/>
              </w:rPr>
              <w:t>Основные принципы</w:t>
            </w:r>
            <w:proofErr w:type="gramEnd"/>
            <w:r w:rsidRPr="00D575D7">
              <w:rPr>
                <w:rFonts w:ascii="Times New Roman" w:hAnsi="Times New Roman" w:cs="Times New Roman"/>
                <w:sz w:val="26"/>
                <w:szCs w:val="26"/>
              </w:rPr>
              <w:t xml:space="preserve"> лечения переломов: гипсовая повязка переломов, скелетное вытяжение, компрессионный остеосинтез, оперативное лечение. Внутрикостная фиксация переломов шейки и диафиза бедра  металлическими стержнями </w:t>
            </w:r>
            <w:proofErr w:type="gramStart"/>
            <w:r w:rsidRPr="00D575D7">
              <w:rPr>
                <w:rFonts w:ascii="Times New Roman" w:hAnsi="Times New Roman" w:cs="Times New Roman"/>
                <w:sz w:val="26"/>
                <w:szCs w:val="26"/>
              </w:rPr>
              <w:t xml:space="preserve">( </w:t>
            </w:r>
            <w:proofErr w:type="spellStart"/>
            <w:proofErr w:type="gramEnd"/>
            <w:r w:rsidRPr="00D575D7">
              <w:rPr>
                <w:rFonts w:ascii="Times New Roman" w:hAnsi="Times New Roman" w:cs="Times New Roman"/>
                <w:sz w:val="26"/>
                <w:szCs w:val="26"/>
              </w:rPr>
              <w:t>металлоостеосинтез</w:t>
            </w:r>
            <w:proofErr w:type="spellEnd"/>
            <w:r w:rsidRPr="00D575D7">
              <w:rPr>
                <w:rFonts w:ascii="Times New Roman" w:hAnsi="Times New Roman" w:cs="Times New Roman"/>
                <w:sz w:val="26"/>
                <w:szCs w:val="26"/>
              </w:rPr>
              <w:t>): показания, обезболивание, положение на  операционном столе, ход операций  набор инструментов, помощь операционной медсестры. Особенности работы операционной медсестры при оперативном лечении переломов. Обезболивание. Ампутация  бедра. Показания, обезболивание, ход  операции, набор инструментов.</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hAnsi="Times New Roman" w:cs="Times New Roman"/>
                <w:sz w:val="26"/>
                <w:szCs w:val="26"/>
              </w:rPr>
              <w:t xml:space="preserve">Удаление </w:t>
            </w:r>
            <w:proofErr w:type="spellStart"/>
            <w:r w:rsidRPr="00D575D7">
              <w:rPr>
                <w:rFonts w:ascii="Times New Roman" w:hAnsi="Times New Roman" w:cs="Times New Roman"/>
                <w:sz w:val="26"/>
                <w:szCs w:val="26"/>
              </w:rPr>
              <w:t>варикозно</w:t>
            </w:r>
            <w:proofErr w:type="spellEnd"/>
            <w:r w:rsidRPr="00D575D7">
              <w:rPr>
                <w:rFonts w:ascii="Times New Roman" w:hAnsi="Times New Roman" w:cs="Times New Roman"/>
                <w:sz w:val="26"/>
                <w:szCs w:val="26"/>
              </w:rPr>
              <w:t xml:space="preserve"> расширенных вен нижних конечностей: положение на операционном  столе, обезболивание, ход операции, необходимые инструменты. Виды </w:t>
            </w:r>
            <w:proofErr w:type="spellStart"/>
            <w:r w:rsidRPr="00D575D7">
              <w:rPr>
                <w:rFonts w:ascii="Times New Roman" w:hAnsi="Times New Roman" w:cs="Times New Roman"/>
                <w:sz w:val="26"/>
                <w:szCs w:val="26"/>
              </w:rPr>
              <w:t>сосудохирургических</w:t>
            </w:r>
            <w:proofErr w:type="spellEnd"/>
            <w:r w:rsidRPr="00D575D7">
              <w:rPr>
                <w:rFonts w:ascii="Times New Roman" w:hAnsi="Times New Roman" w:cs="Times New Roman"/>
                <w:sz w:val="26"/>
                <w:szCs w:val="26"/>
              </w:rPr>
              <w:t xml:space="preserve"> операций. Их инструментальное обеспечение, этапы. </w:t>
            </w:r>
            <w:proofErr w:type="spellStart"/>
            <w:r w:rsidRPr="00D575D7">
              <w:rPr>
                <w:rFonts w:ascii="Times New Roman" w:hAnsi="Times New Roman" w:cs="Times New Roman"/>
                <w:sz w:val="26"/>
                <w:szCs w:val="26"/>
              </w:rPr>
              <w:t>Рентгеноэндоваскулярная</w:t>
            </w:r>
            <w:proofErr w:type="spellEnd"/>
            <w:r w:rsidRPr="00D575D7">
              <w:rPr>
                <w:rFonts w:ascii="Times New Roman" w:hAnsi="Times New Roman" w:cs="Times New Roman"/>
                <w:sz w:val="26"/>
                <w:szCs w:val="26"/>
              </w:rPr>
              <w:t xml:space="preserve"> хирургия.</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hAnsi="Times New Roman" w:cs="Times New Roman"/>
                <w:bCs/>
                <w:sz w:val="26"/>
                <w:szCs w:val="26"/>
              </w:rPr>
            </w:pPr>
            <w:r w:rsidRPr="00D575D7">
              <w:rPr>
                <w:rFonts w:ascii="Times New Roman" w:hAnsi="Times New Roman" w:cs="Times New Roman"/>
                <w:bCs/>
                <w:sz w:val="26"/>
                <w:szCs w:val="26"/>
              </w:rPr>
              <w:lastRenderedPageBreak/>
              <w:t>5.12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rPr>
                <w:rFonts w:ascii="Times New Roman" w:hAnsi="Times New Roman" w:cs="Times New Roman"/>
                <w:sz w:val="26"/>
                <w:szCs w:val="26"/>
              </w:rPr>
            </w:pPr>
            <w:r w:rsidRPr="00D575D7">
              <w:rPr>
                <w:rFonts w:ascii="Times New Roman" w:hAnsi="Times New Roman" w:cs="Times New Roman"/>
                <w:sz w:val="26"/>
                <w:szCs w:val="26"/>
              </w:rPr>
              <w:t>Операции при ожогах (</w:t>
            </w:r>
            <w:proofErr w:type="spellStart"/>
            <w:r w:rsidRPr="00D575D7">
              <w:rPr>
                <w:rFonts w:ascii="Times New Roman" w:hAnsi="Times New Roman" w:cs="Times New Roman"/>
                <w:sz w:val="26"/>
                <w:szCs w:val="26"/>
              </w:rPr>
              <w:t>некротомия</w:t>
            </w:r>
            <w:proofErr w:type="spellEnd"/>
            <w:r w:rsidRPr="00D575D7">
              <w:rPr>
                <w:rFonts w:ascii="Times New Roman" w:hAnsi="Times New Roman" w:cs="Times New Roman"/>
                <w:sz w:val="26"/>
                <w:szCs w:val="26"/>
              </w:rPr>
              <w:t xml:space="preserve">, </w:t>
            </w:r>
            <w:proofErr w:type="gramStart"/>
            <w:r w:rsidRPr="00D575D7">
              <w:rPr>
                <w:rFonts w:ascii="Times New Roman" w:hAnsi="Times New Roman" w:cs="Times New Roman"/>
                <w:sz w:val="26"/>
                <w:szCs w:val="26"/>
              </w:rPr>
              <w:t>хирургическая</w:t>
            </w:r>
            <w:proofErr w:type="gram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некрэктомия</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остеонекрэктомия</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аутодермопластика</w:t>
            </w:r>
            <w:proofErr w:type="spellEnd"/>
            <w:r w:rsidRPr="00D575D7">
              <w:rPr>
                <w:rFonts w:ascii="Times New Roman" w:hAnsi="Times New Roman" w:cs="Times New Roman"/>
                <w:sz w:val="26"/>
                <w:szCs w:val="26"/>
              </w:rPr>
              <w:t>).</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b/>
                <w:sz w:val="26"/>
                <w:szCs w:val="26"/>
              </w:rPr>
              <w:t xml:space="preserve">Практика </w:t>
            </w:r>
            <w:r w:rsidRPr="00D575D7">
              <w:rPr>
                <w:rFonts w:ascii="Times New Roman" w:hAnsi="Times New Roman" w:cs="Times New Roman"/>
                <w:sz w:val="26"/>
                <w:szCs w:val="26"/>
              </w:rPr>
              <w:t xml:space="preserve">Ожоги. Виды ожогов: химические, лучевые, </w:t>
            </w:r>
            <w:proofErr w:type="spellStart"/>
            <w:r w:rsidRPr="00D575D7">
              <w:rPr>
                <w:rFonts w:ascii="Times New Roman" w:hAnsi="Times New Roman" w:cs="Times New Roman"/>
                <w:sz w:val="26"/>
                <w:szCs w:val="26"/>
              </w:rPr>
              <w:t>электроожоги</w:t>
            </w:r>
            <w:proofErr w:type="spellEnd"/>
            <w:r w:rsidRPr="00D575D7">
              <w:rPr>
                <w:rFonts w:ascii="Times New Roman" w:hAnsi="Times New Roman" w:cs="Times New Roman"/>
                <w:sz w:val="26"/>
                <w:szCs w:val="26"/>
              </w:rPr>
              <w:t xml:space="preserve">, термические </w:t>
            </w:r>
            <w:proofErr w:type="spellStart"/>
            <w:r w:rsidRPr="00D575D7">
              <w:rPr>
                <w:rFonts w:ascii="Times New Roman" w:hAnsi="Times New Roman" w:cs="Times New Roman"/>
                <w:sz w:val="26"/>
                <w:szCs w:val="26"/>
              </w:rPr>
              <w:t>ожоги</w:t>
            </w:r>
            <w:proofErr w:type="gramStart"/>
            <w:r w:rsidRPr="00D575D7">
              <w:rPr>
                <w:rFonts w:ascii="Times New Roman" w:hAnsi="Times New Roman" w:cs="Times New Roman"/>
                <w:sz w:val="26"/>
                <w:szCs w:val="26"/>
              </w:rPr>
              <w:t>,и</w:t>
            </w:r>
            <w:proofErr w:type="gramEnd"/>
            <w:r w:rsidRPr="00D575D7">
              <w:rPr>
                <w:rFonts w:ascii="Times New Roman" w:hAnsi="Times New Roman" w:cs="Times New Roman"/>
                <w:sz w:val="26"/>
                <w:szCs w:val="26"/>
              </w:rPr>
              <w:t>х</w:t>
            </w:r>
            <w:proofErr w:type="spellEnd"/>
            <w:r w:rsidRPr="00D575D7">
              <w:rPr>
                <w:rFonts w:ascii="Times New Roman" w:hAnsi="Times New Roman" w:cs="Times New Roman"/>
                <w:sz w:val="26"/>
                <w:szCs w:val="26"/>
              </w:rPr>
              <w:t xml:space="preserve"> частота, степени. Характеристика степеней, определение площади и глубины ожогов </w:t>
            </w:r>
            <w:proofErr w:type="gramStart"/>
            <w:r w:rsidRPr="00D575D7">
              <w:rPr>
                <w:rFonts w:ascii="Times New Roman" w:hAnsi="Times New Roman" w:cs="Times New Roman"/>
                <w:sz w:val="26"/>
                <w:szCs w:val="26"/>
              </w:rPr>
              <w:t xml:space="preserve">( </w:t>
            </w:r>
            <w:proofErr w:type="gramEnd"/>
            <w:r w:rsidRPr="00D575D7">
              <w:rPr>
                <w:rFonts w:ascii="Times New Roman" w:hAnsi="Times New Roman" w:cs="Times New Roman"/>
                <w:sz w:val="26"/>
                <w:szCs w:val="26"/>
              </w:rPr>
              <w:t xml:space="preserve">правило "девяток" и правило "ладони"). Особенности  химических ожогов и </w:t>
            </w:r>
            <w:proofErr w:type="spellStart"/>
            <w:r w:rsidRPr="00D575D7">
              <w:rPr>
                <w:rFonts w:ascii="Times New Roman" w:hAnsi="Times New Roman" w:cs="Times New Roman"/>
                <w:sz w:val="26"/>
                <w:szCs w:val="26"/>
              </w:rPr>
              <w:t>электроожогов</w:t>
            </w:r>
            <w:proofErr w:type="spellEnd"/>
            <w:r w:rsidRPr="00D575D7">
              <w:rPr>
                <w:rFonts w:ascii="Times New Roman" w:hAnsi="Times New Roman" w:cs="Times New Roman"/>
                <w:sz w:val="26"/>
                <w:szCs w:val="26"/>
              </w:rPr>
              <w:t xml:space="preserve">. Стадии ожоговой болезни: ожоговый шок, токсемия, </w:t>
            </w:r>
            <w:proofErr w:type="spellStart"/>
            <w:r w:rsidRPr="00D575D7">
              <w:rPr>
                <w:rFonts w:ascii="Times New Roman" w:hAnsi="Times New Roman" w:cs="Times New Roman"/>
                <w:sz w:val="26"/>
                <w:szCs w:val="26"/>
              </w:rPr>
              <w:t>септикотоксемия</w:t>
            </w:r>
            <w:proofErr w:type="spellEnd"/>
            <w:r w:rsidRPr="00D575D7">
              <w:rPr>
                <w:rFonts w:ascii="Times New Roman" w:hAnsi="Times New Roman" w:cs="Times New Roman"/>
                <w:sz w:val="26"/>
                <w:szCs w:val="26"/>
              </w:rPr>
              <w:t xml:space="preserve">, реконвалесценция. Клиническое течение ожогового шока, его профилактика и лечение.  Неотложная помощь при </w:t>
            </w:r>
            <w:proofErr w:type="spellStart"/>
            <w:r w:rsidRPr="00D575D7">
              <w:rPr>
                <w:rFonts w:ascii="Times New Roman" w:hAnsi="Times New Roman" w:cs="Times New Roman"/>
                <w:sz w:val="26"/>
                <w:szCs w:val="26"/>
              </w:rPr>
              <w:t>термических</w:t>
            </w:r>
            <w:proofErr w:type="gramStart"/>
            <w:r w:rsidRPr="00D575D7">
              <w:rPr>
                <w:rFonts w:ascii="Times New Roman" w:hAnsi="Times New Roman" w:cs="Times New Roman"/>
                <w:sz w:val="26"/>
                <w:szCs w:val="26"/>
              </w:rPr>
              <w:t>,х</w:t>
            </w:r>
            <w:proofErr w:type="gramEnd"/>
            <w:r w:rsidRPr="00D575D7">
              <w:rPr>
                <w:rFonts w:ascii="Times New Roman" w:hAnsi="Times New Roman" w:cs="Times New Roman"/>
                <w:sz w:val="26"/>
                <w:szCs w:val="26"/>
              </w:rPr>
              <w:t>имических</w:t>
            </w:r>
            <w:proofErr w:type="spellEnd"/>
            <w:r w:rsidRPr="00D575D7">
              <w:rPr>
                <w:rFonts w:ascii="Times New Roman" w:hAnsi="Times New Roman" w:cs="Times New Roman"/>
                <w:sz w:val="26"/>
                <w:szCs w:val="26"/>
              </w:rPr>
              <w:t xml:space="preserve"> и </w:t>
            </w:r>
            <w:proofErr w:type="spellStart"/>
            <w:r w:rsidRPr="00D575D7">
              <w:rPr>
                <w:rFonts w:ascii="Times New Roman" w:hAnsi="Times New Roman" w:cs="Times New Roman"/>
                <w:sz w:val="26"/>
                <w:szCs w:val="26"/>
              </w:rPr>
              <w:t>электроожогах</w:t>
            </w:r>
            <w:proofErr w:type="spellEnd"/>
            <w:r w:rsidRPr="00D575D7">
              <w:rPr>
                <w:rFonts w:ascii="Times New Roman" w:hAnsi="Times New Roman" w:cs="Times New Roman"/>
                <w:sz w:val="26"/>
                <w:szCs w:val="26"/>
              </w:rPr>
              <w:t>. Первичный туалет ожоговой раны. Местное  лечение  поверхностных ожогов (применяемые  лекарственные  средства, частота смены повязок и  т.д.). Лечение  глубоких  ожогов: местное и оперативное. Виды оперативных  вмешатель</w:t>
            </w:r>
            <w:proofErr w:type="gramStart"/>
            <w:r w:rsidRPr="00D575D7">
              <w:rPr>
                <w:rFonts w:ascii="Times New Roman" w:hAnsi="Times New Roman" w:cs="Times New Roman"/>
                <w:sz w:val="26"/>
                <w:szCs w:val="26"/>
              </w:rPr>
              <w:t>ств пр</w:t>
            </w:r>
            <w:proofErr w:type="gramEnd"/>
            <w:r w:rsidRPr="00D575D7">
              <w:rPr>
                <w:rFonts w:ascii="Times New Roman" w:hAnsi="Times New Roman" w:cs="Times New Roman"/>
                <w:sz w:val="26"/>
                <w:szCs w:val="26"/>
              </w:rPr>
              <w:t xml:space="preserve">и лечении ожогов: </w:t>
            </w:r>
            <w:proofErr w:type="spellStart"/>
            <w:r w:rsidRPr="00D575D7">
              <w:rPr>
                <w:rFonts w:ascii="Times New Roman" w:hAnsi="Times New Roman" w:cs="Times New Roman"/>
                <w:sz w:val="26"/>
                <w:szCs w:val="26"/>
              </w:rPr>
              <w:t>некротомия</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некроэктомия</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аутодермопластика</w:t>
            </w:r>
            <w:proofErr w:type="spellEnd"/>
            <w:r w:rsidRPr="00D575D7">
              <w:rPr>
                <w:rFonts w:ascii="Times New Roman" w:hAnsi="Times New Roman" w:cs="Times New Roman"/>
                <w:sz w:val="26"/>
                <w:szCs w:val="26"/>
              </w:rPr>
              <w:t xml:space="preserve">. Виды </w:t>
            </w:r>
            <w:proofErr w:type="spellStart"/>
            <w:r w:rsidRPr="00D575D7">
              <w:rPr>
                <w:rFonts w:ascii="Times New Roman" w:hAnsi="Times New Roman" w:cs="Times New Roman"/>
                <w:sz w:val="26"/>
                <w:szCs w:val="26"/>
              </w:rPr>
              <w:t>дерматомов</w:t>
            </w:r>
            <w:proofErr w:type="spellEnd"/>
            <w:r w:rsidRPr="00D575D7">
              <w:rPr>
                <w:rFonts w:ascii="Times New Roman" w:hAnsi="Times New Roman" w:cs="Times New Roman"/>
                <w:sz w:val="26"/>
                <w:szCs w:val="26"/>
              </w:rPr>
              <w:t xml:space="preserve">, правила работы с ними. </w:t>
            </w:r>
            <w:proofErr w:type="spellStart"/>
            <w:r w:rsidRPr="00D575D7">
              <w:rPr>
                <w:rFonts w:ascii="Times New Roman" w:hAnsi="Times New Roman" w:cs="Times New Roman"/>
                <w:sz w:val="26"/>
                <w:szCs w:val="26"/>
              </w:rPr>
              <w:t>Аутодермопластика</w:t>
            </w:r>
            <w:proofErr w:type="spellEnd"/>
            <w:r w:rsidRPr="00D575D7">
              <w:rPr>
                <w:rFonts w:ascii="Times New Roman" w:hAnsi="Times New Roman" w:cs="Times New Roman"/>
                <w:sz w:val="26"/>
                <w:szCs w:val="26"/>
              </w:rPr>
              <w:t>: показания, обезболивание, ход  операции, инструменты, особенности работы операционной медсестры.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5.13.</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Хирургическая помощь в амбулаторно-поликлинических условиях.</w:t>
            </w:r>
          </w:p>
          <w:p w:rsidR="000545AC"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b/>
                <w:sz w:val="26"/>
                <w:szCs w:val="26"/>
              </w:rPr>
              <w:t xml:space="preserve">Практика </w:t>
            </w:r>
            <w:r w:rsidRPr="00D575D7">
              <w:rPr>
                <w:rFonts w:ascii="Times New Roman" w:hAnsi="Times New Roman" w:cs="Times New Roman"/>
                <w:sz w:val="26"/>
                <w:szCs w:val="26"/>
              </w:rPr>
              <w:t xml:space="preserve">Организация работы </w:t>
            </w:r>
            <w:proofErr w:type="gramStart"/>
            <w:r w:rsidRPr="00D575D7">
              <w:rPr>
                <w:rFonts w:ascii="Times New Roman" w:hAnsi="Times New Roman" w:cs="Times New Roman"/>
                <w:sz w:val="26"/>
                <w:szCs w:val="26"/>
              </w:rPr>
              <w:t>в</w:t>
            </w:r>
            <w:proofErr w:type="gramEnd"/>
            <w:r w:rsidRPr="00D575D7">
              <w:rPr>
                <w:rFonts w:ascii="Times New Roman" w:hAnsi="Times New Roman" w:cs="Times New Roman"/>
                <w:sz w:val="26"/>
                <w:szCs w:val="26"/>
              </w:rPr>
              <w:t xml:space="preserve"> амбулаторной перевязочной. Планировка, оборудование, инструментарий «чистой» и «гнойной» перевязочных помещений. Технические, санитарные требования. Инфекционная безопасность. Объем хирургических вмешательств в амбулаторно-поликлинических учреждениях. Особенности работы персонала и пользование инструментарием. Разовые: инструменты, белье, оснащение; их использование; обработка и утилизация.</w:t>
            </w:r>
          </w:p>
          <w:p w:rsidR="00A5381C" w:rsidRPr="00D575D7" w:rsidRDefault="00A5381C" w:rsidP="000C3455">
            <w:pPr>
              <w:widowControl w:val="0"/>
              <w:tabs>
                <w:tab w:val="left" w:pos="799"/>
              </w:tabs>
              <w:spacing w:after="0" w:line="240" w:lineRule="auto"/>
              <w:rPr>
                <w:rFonts w:ascii="Times New Roman" w:eastAsia="Calibri" w:hAnsi="Times New Roman" w:cs="Times New Roman"/>
                <w:sz w:val="26"/>
                <w:szCs w:val="26"/>
              </w:rPr>
            </w:pP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lastRenderedPageBreak/>
              <w:t>5.14.</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Особенности работы операционной медицинской сестры в педиатрии.</w:t>
            </w:r>
          </w:p>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b/>
                <w:sz w:val="26"/>
                <w:szCs w:val="26"/>
              </w:rPr>
              <w:t xml:space="preserve">Практика </w:t>
            </w:r>
            <w:r w:rsidRPr="00D575D7">
              <w:rPr>
                <w:rFonts w:ascii="Times New Roman" w:hAnsi="Times New Roman" w:cs="Times New Roman"/>
                <w:sz w:val="26"/>
                <w:szCs w:val="26"/>
              </w:rPr>
              <w:t>Организация детской хирургической помощи в России. Особенности подготовки детей к операции. Специфика подготовки и оснащения операционного зала, хода операций. Специальное оборудование и инструментарий. Особенности наркоза, транспортировки и наблюдения. Роль операционной медсестры.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5.15.</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Особенности работы операционной медицинской сестры в онкологии.</w:t>
            </w:r>
          </w:p>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b/>
                <w:sz w:val="26"/>
                <w:szCs w:val="26"/>
              </w:rPr>
              <w:t xml:space="preserve">Практика </w:t>
            </w:r>
            <w:r w:rsidRPr="00D575D7">
              <w:rPr>
                <w:rFonts w:ascii="Times New Roman" w:hAnsi="Times New Roman" w:cs="Times New Roman"/>
                <w:sz w:val="26"/>
                <w:szCs w:val="26"/>
              </w:rPr>
              <w:t>Организация онкологической помощи в России. Особенности подготовки онкологических больных к операции. Специфика подготовки и оснащения операционного зала, хода операций. Специальное оборудование и инструментарий. Особенности наркоза, транспортировки и наблюдения. Роль операционной медсестры.</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5.16</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rPr>
                <w:rFonts w:ascii="Times New Roman" w:eastAsia="Calibri" w:hAnsi="Times New Roman" w:cs="Times New Roman"/>
                <w:bCs/>
                <w:sz w:val="26"/>
                <w:szCs w:val="26"/>
                <w:lang w:eastAsia="en-US"/>
              </w:rPr>
            </w:pPr>
            <w:r w:rsidRPr="00D575D7">
              <w:rPr>
                <w:rFonts w:ascii="Times New Roman" w:eastAsia="Calibri" w:hAnsi="Times New Roman" w:cs="Times New Roman"/>
                <w:bCs/>
                <w:sz w:val="26"/>
                <w:szCs w:val="26"/>
                <w:lang w:eastAsia="en-US"/>
              </w:rPr>
              <w:t xml:space="preserve">Диагностические и лечебные </w:t>
            </w:r>
            <w:proofErr w:type="spellStart"/>
            <w:r w:rsidRPr="00D575D7">
              <w:rPr>
                <w:rFonts w:ascii="Times New Roman" w:eastAsia="Calibri" w:hAnsi="Times New Roman" w:cs="Times New Roman"/>
                <w:bCs/>
                <w:sz w:val="26"/>
                <w:szCs w:val="26"/>
                <w:lang w:eastAsia="en-US"/>
              </w:rPr>
              <w:t>эндоваскулярные</w:t>
            </w:r>
            <w:proofErr w:type="spellEnd"/>
            <w:r w:rsidRPr="00D575D7">
              <w:rPr>
                <w:rFonts w:ascii="Times New Roman" w:eastAsia="Calibri" w:hAnsi="Times New Roman" w:cs="Times New Roman"/>
                <w:bCs/>
                <w:sz w:val="26"/>
                <w:szCs w:val="26"/>
                <w:lang w:eastAsia="en-US"/>
              </w:rPr>
              <w:t xml:space="preserve"> вмешательства.</w:t>
            </w:r>
          </w:p>
          <w:p w:rsidR="000545AC" w:rsidRPr="00D575D7" w:rsidRDefault="000545AC" w:rsidP="000C3455">
            <w:pPr>
              <w:pStyle w:val="ab"/>
              <w:widowControl w:val="0"/>
              <w:rPr>
                <w:rFonts w:ascii="Times New Roman" w:eastAsia="Calibri" w:hAnsi="Times New Roman" w:cs="Times New Roman"/>
                <w:bCs/>
                <w:sz w:val="26"/>
                <w:szCs w:val="26"/>
                <w:lang w:eastAsia="en-US"/>
              </w:rPr>
            </w:pPr>
            <w:r w:rsidRPr="00D575D7">
              <w:rPr>
                <w:rFonts w:ascii="Times New Roman" w:eastAsia="Calibri" w:hAnsi="Times New Roman" w:cs="Times New Roman"/>
                <w:b/>
                <w:bCs/>
                <w:sz w:val="26"/>
                <w:szCs w:val="26"/>
                <w:lang w:eastAsia="en-US"/>
              </w:rPr>
              <w:t xml:space="preserve">Практика </w:t>
            </w:r>
            <w:r w:rsidRPr="00D575D7">
              <w:rPr>
                <w:rFonts w:ascii="Times New Roman" w:eastAsia="Calibri" w:hAnsi="Times New Roman" w:cs="Times New Roman"/>
                <w:bCs/>
                <w:sz w:val="26"/>
                <w:szCs w:val="26"/>
                <w:lang w:eastAsia="en-US"/>
              </w:rPr>
              <w:t xml:space="preserve">Диагностические и лечебные </w:t>
            </w:r>
            <w:proofErr w:type="spellStart"/>
            <w:r w:rsidRPr="00D575D7">
              <w:rPr>
                <w:rFonts w:ascii="Times New Roman" w:eastAsia="Calibri" w:hAnsi="Times New Roman" w:cs="Times New Roman"/>
                <w:bCs/>
                <w:sz w:val="26"/>
                <w:szCs w:val="26"/>
                <w:lang w:eastAsia="en-US"/>
              </w:rPr>
              <w:t>эндоваскулярные</w:t>
            </w:r>
            <w:proofErr w:type="spellEnd"/>
            <w:r w:rsidRPr="00D575D7">
              <w:rPr>
                <w:rFonts w:ascii="Times New Roman" w:eastAsia="Calibri" w:hAnsi="Times New Roman" w:cs="Times New Roman"/>
                <w:bCs/>
                <w:sz w:val="26"/>
                <w:szCs w:val="26"/>
                <w:lang w:eastAsia="en-US"/>
              </w:rPr>
              <w:t xml:space="preserve"> вмешательства.</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5.17.</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Основы анестезиологии и реанимации.</w:t>
            </w:r>
          </w:p>
          <w:p w:rsidR="000545AC" w:rsidRPr="00D575D7" w:rsidRDefault="000545AC" w:rsidP="000C3455">
            <w:pPr>
              <w:widowControl w:val="0"/>
              <w:tabs>
                <w:tab w:val="left" w:pos="799"/>
              </w:tabs>
              <w:spacing w:after="0" w:line="240" w:lineRule="auto"/>
              <w:rPr>
                <w:rFonts w:ascii="Times New Roman" w:hAnsi="Times New Roman" w:cs="Times New Roman"/>
                <w:sz w:val="26"/>
                <w:szCs w:val="26"/>
              </w:rPr>
            </w:pPr>
            <w:r w:rsidRPr="00D575D7">
              <w:rPr>
                <w:rFonts w:ascii="Times New Roman" w:eastAsia="Calibri" w:hAnsi="Times New Roman" w:cs="Times New Roman"/>
                <w:b/>
                <w:sz w:val="26"/>
                <w:szCs w:val="26"/>
              </w:rPr>
              <w:t xml:space="preserve">Теория </w:t>
            </w:r>
            <w:r w:rsidRPr="00D575D7">
              <w:rPr>
                <w:rFonts w:ascii="Times New Roman" w:hAnsi="Times New Roman" w:cs="Times New Roman"/>
                <w:sz w:val="26"/>
                <w:szCs w:val="26"/>
              </w:rPr>
              <w:t xml:space="preserve">Основы современных знаний по анестезиологии: местная и общая анестезия, наркоз, виды наркоза. Аппаратура и инструментарий. Компетенции медсестры </w:t>
            </w:r>
            <w:proofErr w:type="spellStart"/>
            <w:r w:rsidRPr="00D575D7">
              <w:rPr>
                <w:rFonts w:ascii="Times New Roman" w:hAnsi="Times New Roman" w:cs="Times New Roman"/>
                <w:sz w:val="26"/>
                <w:szCs w:val="26"/>
              </w:rPr>
              <w:t>периоперативной</w:t>
            </w:r>
            <w:proofErr w:type="spellEnd"/>
            <w:r w:rsidRPr="00D575D7">
              <w:rPr>
                <w:rFonts w:ascii="Times New Roman" w:hAnsi="Times New Roman" w:cs="Times New Roman"/>
                <w:sz w:val="26"/>
                <w:szCs w:val="26"/>
              </w:rPr>
              <w:t xml:space="preserve"> практики при подготовке пациента к наркозу и в период выхода пациента из наркоза. Опасности и осложнения во время наркоза. Техника безопасности при работе с аппаратурой и инструментарием.</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 Организация и оснащение рабочего места </w:t>
            </w:r>
            <w:proofErr w:type="spellStart"/>
            <w:r w:rsidRPr="00D575D7">
              <w:rPr>
                <w:rFonts w:ascii="Times New Roman" w:hAnsi="Times New Roman" w:cs="Times New Roman"/>
                <w:sz w:val="26"/>
                <w:szCs w:val="26"/>
              </w:rPr>
              <w:t>медсестры-анестезистки</w:t>
            </w:r>
            <w:proofErr w:type="spellEnd"/>
            <w:r w:rsidRPr="00D575D7">
              <w:rPr>
                <w:rFonts w:ascii="Times New Roman" w:hAnsi="Times New Roman" w:cs="Times New Roman"/>
                <w:sz w:val="26"/>
                <w:szCs w:val="26"/>
              </w:rPr>
              <w:t>. Проверка готовности аппаратуры и инструментария (</w:t>
            </w:r>
            <w:proofErr w:type="spellStart"/>
            <w:r w:rsidRPr="00D575D7">
              <w:rPr>
                <w:rFonts w:ascii="Times New Roman" w:hAnsi="Times New Roman" w:cs="Times New Roman"/>
                <w:sz w:val="26"/>
                <w:szCs w:val="26"/>
              </w:rPr>
              <w:t>наркозно-дыхательная</w:t>
            </w:r>
            <w:proofErr w:type="spellEnd"/>
            <w:r w:rsidRPr="00D575D7">
              <w:rPr>
                <w:rFonts w:ascii="Times New Roman" w:hAnsi="Times New Roman" w:cs="Times New Roman"/>
                <w:sz w:val="26"/>
                <w:szCs w:val="26"/>
              </w:rPr>
              <w:t xml:space="preserve"> аппаратура, дефибриллятор, монитор, отсос, </w:t>
            </w:r>
            <w:proofErr w:type="spellStart"/>
            <w:r w:rsidRPr="00D575D7">
              <w:rPr>
                <w:rFonts w:ascii="Times New Roman" w:hAnsi="Times New Roman" w:cs="Times New Roman"/>
                <w:sz w:val="26"/>
                <w:szCs w:val="26"/>
              </w:rPr>
              <w:t>интубационные</w:t>
            </w:r>
            <w:proofErr w:type="spellEnd"/>
            <w:r w:rsidRPr="00D575D7">
              <w:rPr>
                <w:rFonts w:ascii="Times New Roman" w:hAnsi="Times New Roman" w:cs="Times New Roman"/>
                <w:sz w:val="26"/>
                <w:szCs w:val="26"/>
              </w:rPr>
              <w:t xml:space="preserve"> трубки и т.д.). Хранение и учет лекарственных веществ.</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5.18.</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Техника закрытия раны.</w:t>
            </w:r>
          </w:p>
          <w:p w:rsidR="000545AC" w:rsidRPr="00D575D7" w:rsidRDefault="000545AC" w:rsidP="000C3455">
            <w:pPr>
              <w:widowControl w:val="0"/>
              <w:spacing w:after="0" w:line="240" w:lineRule="auto"/>
              <w:rPr>
                <w:rFonts w:ascii="Times New Roman" w:eastAsia="Calibri" w:hAnsi="Times New Roman" w:cs="Times New Roman"/>
                <w:sz w:val="26"/>
                <w:szCs w:val="26"/>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Понятие и классификация ран. Способы соединения тканей с помощью различных хирургических материалов (ниток, скоб и др.) Функции операционной сестры и техника профессиональной деятельности. Шовный материал. Понятие о первичном и вторично отстроченном шве.</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5.19.</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 xml:space="preserve">Шовный материал в </w:t>
            </w:r>
            <w:proofErr w:type="spellStart"/>
            <w:r w:rsidRPr="00D575D7">
              <w:rPr>
                <w:rFonts w:ascii="Times New Roman" w:eastAsia="Calibri" w:hAnsi="Times New Roman" w:cs="Times New Roman"/>
                <w:sz w:val="26"/>
                <w:szCs w:val="26"/>
              </w:rPr>
              <w:t>общехирургической</w:t>
            </w:r>
            <w:proofErr w:type="spellEnd"/>
            <w:r w:rsidRPr="00D575D7">
              <w:rPr>
                <w:rFonts w:ascii="Times New Roman" w:eastAsia="Calibri" w:hAnsi="Times New Roman" w:cs="Times New Roman"/>
                <w:sz w:val="26"/>
                <w:szCs w:val="26"/>
              </w:rPr>
              <w:t xml:space="preserve"> практике.</w:t>
            </w:r>
          </w:p>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b/>
                <w:sz w:val="26"/>
                <w:szCs w:val="26"/>
              </w:rPr>
              <w:t xml:space="preserve">Практика </w:t>
            </w:r>
            <w:r w:rsidRPr="00D575D7">
              <w:rPr>
                <w:rFonts w:ascii="Times New Roman" w:hAnsi="Times New Roman" w:cs="Times New Roman"/>
                <w:sz w:val="26"/>
                <w:szCs w:val="26"/>
              </w:rPr>
              <w:t xml:space="preserve">Понятие и классификация шовного материала </w:t>
            </w:r>
            <w:r w:rsidRPr="00D575D7">
              <w:rPr>
                <w:rFonts w:ascii="Times New Roman" w:eastAsia="Calibri" w:hAnsi="Times New Roman" w:cs="Times New Roman"/>
                <w:sz w:val="26"/>
                <w:szCs w:val="26"/>
              </w:rPr>
              <w:t xml:space="preserve">в </w:t>
            </w:r>
            <w:proofErr w:type="spellStart"/>
            <w:r w:rsidRPr="00D575D7">
              <w:rPr>
                <w:rFonts w:ascii="Times New Roman" w:eastAsia="Calibri" w:hAnsi="Times New Roman" w:cs="Times New Roman"/>
                <w:sz w:val="26"/>
                <w:szCs w:val="26"/>
              </w:rPr>
              <w:t>общехирургической</w:t>
            </w:r>
            <w:proofErr w:type="spellEnd"/>
            <w:r w:rsidRPr="00D575D7">
              <w:rPr>
                <w:rFonts w:ascii="Times New Roman" w:eastAsia="Calibri" w:hAnsi="Times New Roman" w:cs="Times New Roman"/>
                <w:sz w:val="26"/>
                <w:szCs w:val="26"/>
              </w:rPr>
              <w:t xml:space="preserve"> практике</w:t>
            </w:r>
            <w:r w:rsidRPr="00D575D7">
              <w:rPr>
                <w:rFonts w:ascii="Times New Roman" w:hAnsi="Times New Roman" w:cs="Times New Roman"/>
                <w:sz w:val="26"/>
                <w:szCs w:val="26"/>
              </w:rPr>
              <w:t>.</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5.20.</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Зачёт</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spacing w:after="0" w:line="240" w:lineRule="auto"/>
              <w:jc w:val="center"/>
              <w:rPr>
                <w:rFonts w:ascii="Times New Roman" w:eastAsia="Calibri" w:hAnsi="Times New Roman" w:cs="Times New Roman"/>
                <w:bCs/>
                <w:sz w:val="26"/>
                <w:szCs w:val="26"/>
              </w:rPr>
            </w:pPr>
            <w:r w:rsidRPr="00D575D7">
              <w:rPr>
                <w:rFonts w:ascii="Times New Roman" w:eastAsia="Calibri" w:hAnsi="Times New Roman" w:cs="Times New Roman"/>
                <w:bCs/>
                <w:sz w:val="26"/>
                <w:szCs w:val="26"/>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widowControl w:val="0"/>
              <w:tabs>
                <w:tab w:val="left" w:pos="799"/>
              </w:tabs>
              <w:spacing w:after="0" w:line="240" w:lineRule="auto"/>
              <w:rPr>
                <w:rFonts w:ascii="Times New Roman" w:eastAsia="Calibri" w:hAnsi="Times New Roman" w:cs="Times New Roman"/>
                <w:b/>
                <w:sz w:val="26"/>
                <w:szCs w:val="26"/>
              </w:rPr>
            </w:pPr>
            <w:r w:rsidRPr="00D575D7">
              <w:rPr>
                <w:rFonts w:ascii="Times New Roman" w:eastAsia="Calibri" w:hAnsi="Times New Roman" w:cs="Times New Roman"/>
                <w:b/>
                <w:sz w:val="26"/>
                <w:szCs w:val="26"/>
              </w:rPr>
              <w:t>6.</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rPr>
                <w:rFonts w:ascii="Times New Roman" w:eastAsia="Calibri" w:hAnsi="Times New Roman" w:cs="Times New Roman"/>
                <w:b/>
                <w:sz w:val="26"/>
                <w:szCs w:val="26"/>
                <w:lang w:eastAsia="en-US"/>
              </w:rPr>
            </w:pPr>
            <w:r w:rsidRPr="00D575D7">
              <w:rPr>
                <w:rFonts w:ascii="Times New Roman" w:eastAsia="Calibri" w:hAnsi="Times New Roman" w:cs="Times New Roman"/>
                <w:b/>
                <w:sz w:val="26"/>
                <w:szCs w:val="26"/>
                <w:lang w:eastAsia="en-US"/>
              </w:rPr>
              <w:t>Специальный модуль № 3. Обеспечение эпидемиологической безопасности эндоскопических вмешательств</w:t>
            </w:r>
          </w:p>
        </w:tc>
        <w:tc>
          <w:tcPr>
            <w:tcW w:w="1133"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pStyle w:val="ab"/>
              <w:widowControl w:val="0"/>
              <w:tabs>
                <w:tab w:val="left" w:pos="799"/>
              </w:tabs>
              <w:jc w:val="center"/>
              <w:rPr>
                <w:rFonts w:ascii="Times New Roman" w:eastAsia="Calibri" w:hAnsi="Times New Roman" w:cs="Times New Roman"/>
                <w:b/>
                <w:sz w:val="26"/>
                <w:szCs w:val="26"/>
                <w:lang w:eastAsia="en-US"/>
              </w:rPr>
            </w:pPr>
            <w:r w:rsidRPr="00D575D7">
              <w:rPr>
                <w:rFonts w:ascii="Times New Roman" w:eastAsia="Calibri" w:hAnsi="Times New Roman" w:cs="Times New Roman"/>
                <w:b/>
                <w:sz w:val="26"/>
                <w:szCs w:val="26"/>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0545AC" w:rsidRPr="00D575D7" w:rsidRDefault="000545AC" w:rsidP="001A0A7E">
            <w:pPr>
              <w:pStyle w:val="ab"/>
              <w:widowControl w:val="0"/>
              <w:tabs>
                <w:tab w:val="left" w:pos="799"/>
              </w:tabs>
              <w:jc w:val="center"/>
              <w:rPr>
                <w:rFonts w:ascii="Times New Roman" w:eastAsia="Calibri" w:hAnsi="Times New Roman" w:cs="Times New Roman"/>
                <w:b/>
                <w:sz w:val="26"/>
                <w:szCs w:val="26"/>
                <w:lang w:eastAsia="en-US"/>
              </w:rPr>
            </w:pPr>
            <w:r w:rsidRPr="00D575D7">
              <w:rPr>
                <w:rFonts w:ascii="Times New Roman" w:eastAsia="Calibri" w:hAnsi="Times New Roman" w:cs="Times New Roman"/>
                <w:b/>
                <w:sz w:val="26"/>
                <w:szCs w:val="26"/>
                <w:lang w:eastAsia="en-US"/>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t>6.1.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rPr>
                <w:rFonts w:ascii="Times New Roman" w:eastAsia="Calibri" w:hAnsi="Times New Roman" w:cs="Times New Roman"/>
                <w:sz w:val="26"/>
                <w:szCs w:val="26"/>
                <w:lang w:eastAsia="en-US"/>
              </w:rPr>
            </w:pPr>
            <w:r w:rsidRPr="00D575D7">
              <w:rPr>
                <w:rFonts w:ascii="Times New Roman" w:eastAsia="Calibri" w:hAnsi="Times New Roman" w:cs="Times New Roman"/>
                <w:sz w:val="26"/>
                <w:szCs w:val="26"/>
                <w:lang w:eastAsia="en-US"/>
              </w:rPr>
              <w:t>Эндоскопическая хирургия. Особенности работы операционной бригады.</w:t>
            </w:r>
          </w:p>
          <w:p w:rsidR="000545AC" w:rsidRDefault="000545AC" w:rsidP="000C3455">
            <w:pPr>
              <w:pStyle w:val="ab"/>
              <w:widowControl w:val="0"/>
              <w:tabs>
                <w:tab w:val="left" w:pos="799"/>
              </w:tabs>
              <w:rPr>
                <w:rFonts w:ascii="Times New Roman" w:eastAsia="Calibri" w:hAnsi="Times New Roman" w:cs="Times New Roman"/>
                <w:b/>
                <w:sz w:val="26"/>
                <w:szCs w:val="26"/>
                <w:lang w:eastAsia="en-US"/>
              </w:rPr>
            </w:pPr>
            <w:r w:rsidRPr="00D575D7">
              <w:rPr>
                <w:rFonts w:ascii="Times New Roman" w:eastAsia="Calibri" w:hAnsi="Times New Roman" w:cs="Times New Roman"/>
                <w:b/>
                <w:sz w:val="26"/>
                <w:szCs w:val="26"/>
                <w:lang w:eastAsia="en-US"/>
              </w:rPr>
              <w:t xml:space="preserve">Теория  </w:t>
            </w:r>
            <w:r w:rsidRPr="00D575D7">
              <w:rPr>
                <w:rFonts w:ascii="Times New Roman" w:eastAsia="Calibri" w:hAnsi="Times New Roman" w:cs="Times New Roman"/>
                <w:sz w:val="26"/>
                <w:szCs w:val="26"/>
                <w:lang w:eastAsia="en-US"/>
              </w:rPr>
              <w:t>Эндоскопическая хирургия. Особенности работы операционной бригады.</w:t>
            </w:r>
          </w:p>
          <w:p w:rsidR="00A5381C" w:rsidRPr="00A5381C" w:rsidRDefault="00A5381C" w:rsidP="000C3455">
            <w:pPr>
              <w:pStyle w:val="ab"/>
              <w:widowControl w:val="0"/>
              <w:tabs>
                <w:tab w:val="left" w:pos="799"/>
              </w:tabs>
              <w:rPr>
                <w:rFonts w:ascii="Times New Roman" w:eastAsia="Calibri" w:hAnsi="Times New Roman" w:cs="Times New Roman"/>
                <w:sz w:val="26"/>
                <w:szCs w:val="26"/>
                <w:lang w:eastAsia="en-US"/>
              </w:rPr>
            </w:pPr>
          </w:p>
          <w:p w:rsidR="00A5381C" w:rsidRPr="00D575D7" w:rsidRDefault="00A5381C" w:rsidP="000C3455">
            <w:pPr>
              <w:pStyle w:val="ab"/>
              <w:widowControl w:val="0"/>
              <w:tabs>
                <w:tab w:val="left" w:pos="799"/>
              </w:tabs>
              <w:rPr>
                <w:rFonts w:ascii="Times New Roman" w:eastAsia="Calibri" w:hAnsi="Times New Roman" w:cs="Times New Roman"/>
                <w:b/>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sz w:val="26"/>
                <w:szCs w:val="26"/>
                <w:lang w:eastAsia="en-US"/>
              </w:rPr>
            </w:pPr>
            <w:r w:rsidRPr="00D575D7">
              <w:rPr>
                <w:rFonts w:ascii="Times New Roman" w:eastAsia="Calibri" w:hAnsi="Times New Roman" w:cs="Times New Roman"/>
                <w:sz w:val="26"/>
                <w:szCs w:val="26"/>
                <w:lang w:eastAsia="en-US"/>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sz w:val="26"/>
                <w:szCs w:val="26"/>
                <w:lang w:eastAsia="en-US"/>
              </w:rPr>
            </w:pP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sz w:val="26"/>
                <w:szCs w:val="26"/>
              </w:rPr>
            </w:pPr>
            <w:r w:rsidRPr="00D575D7">
              <w:rPr>
                <w:rFonts w:ascii="Times New Roman" w:eastAsia="Calibri" w:hAnsi="Times New Roman" w:cs="Times New Roman"/>
                <w:sz w:val="26"/>
                <w:szCs w:val="26"/>
              </w:rPr>
              <w:lastRenderedPageBreak/>
              <w:t>6.2.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rPr>
                <w:rFonts w:ascii="Times New Roman" w:eastAsia="Calibri" w:hAnsi="Times New Roman" w:cs="Times New Roman"/>
                <w:sz w:val="26"/>
                <w:szCs w:val="26"/>
                <w:lang w:eastAsia="en-US"/>
              </w:rPr>
            </w:pPr>
            <w:r w:rsidRPr="00D575D7">
              <w:rPr>
                <w:rFonts w:ascii="Times New Roman" w:eastAsia="Calibri" w:hAnsi="Times New Roman" w:cs="Times New Roman"/>
                <w:sz w:val="26"/>
                <w:szCs w:val="26"/>
                <w:lang w:eastAsia="en-US"/>
              </w:rPr>
              <w:t xml:space="preserve">Санитарно-эпидемиологические требования к обработке эндоскопического оборудования. </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sz w:val="26"/>
                <w:szCs w:val="26"/>
                <w:lang w:eastAsia="en-US"/>
              </w:rPr>
            </w:pPr>
            <w:r w:rsidRPr="00D575D7">
              <w:rPr>
                <w:rFonts w:ascii="Times New Roman" w:eastAsia="Calibri" w:hAnsi="Times New Roman" w:cs="Times New Roman"/>
                <w:sz w:val="26"/>
                <w:szCs w:val="26"/>
                <w:lang w:eastAsia="en-US"/>
              </w:rPr>
              <w:t>2</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sz w:val="26"/>
                <w:szCs w:val="26"/>
                <w:lang w:eastAsia="en-US"/>
              </w:rPr>
            </w:pPr>
            <w:r w:rsidRPr="00D575D7">
              <w:rPr>
                <w:rFonts w:ascii="Times New Roman" w:eastAsia="Calibri" w:hAnsi="Times New Roman" w:cs="Times New Roman"/>
                <w:sz w:val="26"/>
                <w:szCs w:val="26"/>
                <w:lang w:eastAsia="en-US"/>
              </w:rPr>
              <w:t>2</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i/>
                <w:sz w:val="26"/>
                <w:szCs w:val="26"/>
              </w:rPr>
            </w:pPr>
            <w:r w:rsidRPr="00D575D7">
              <w:rPr>
                <w:rFonts w:ascii="Times New Roman" w:eastAsia="Calibri" w:hAnsi="Times New Roman" w:cs="Times New Roman"/>
                <w:i/>
                <w:sz w:val="26"/>
                <w:szCs w:val="26"/>
              </w:rPr>
              <w:t>6.2.1.</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rPr>
                <w:rFonts w:ascii="Times New Roman" w:eastAsia="Calibri" w:hAnsi="Times New Roman" w:cs="Times New Roman"/>
                <w:i/>
                <w:sz w:val="26"/>
                <w:szCs w:val="26"/>
                <w:lang w:eastAsia="en-US"/>
              </w:rPr>
            </w:pPr>
            <w:r w:rsidRPr="00D575D7">
              <w:rPr>
                <w:rFonts w:ascii="Times New Roman" w:eastAsia="Calibri" w:hAnsi="Times New Roman" w:cs="Times New Roman"/>
                <w:i/>
                <w:sz w:val="26"/>
                <w:szCs w:val="26"/>
                <w:lang w:eastAsia="en-US"/>
              </w:rPr>
              <w:t>Требования к обработке и хранению эндоскопической аппаратуры и инструментов для нестерильных вмешательств.</w:t>
            </w:r>
          </w:p>
          <w:p w:rsidR="000545AC" w:rsidRPr="00D575D7" w:rsidRDefault="000545AC" w:rsidP="000C3455">
            <w:pPr>
              <w:pStyle w:val="ab"/>
              <w:widowControl w:val="0"/>
              <w:tabs>
                <w:tab w:val="left" w:pos="799"/>
              </w:tabs>
              <w:rPr>
                <w:rFonts w:ascii="Times New Roman" w:eastAsia="Calibri" w:hAnsi="Times New Roman" w:cs="Times New Roman"/>
                <w:sz w:val="26"/>
                <w:szCs w:val="26"/>
                <w:lang w:eastAsia="en-US"/>
              </w:rPr>
            </w:pPr>
            <w:r w:rsidRPr="00D575D7">
              <w:rPr>
                <w:rFonts w:ascii="Times New Roman" w:hAnsi="Times New Roman" w:cs="Times New Roman"/>
                <w:b/>
                <w:sz w:val="26"/>
                <w:szCs w:val="26"/>
              </w:rPr>
              <w:t xml:space="preserve">Теория </w:t>
            </w:r>
            <w:r w:rsidRPr="00D575D7">
              <w:rPr>
                <w:rFonts w:ascii="Times New Roman" w:hAnsi="Times New Roman" w:cs="Times New Roman"/>
                <w:sz w:val="26"/>
                <w:szCs w:val="26"/>
              </w:rPr>
              <w:t>Этапы обработки эндоскопической аппаратуры и инструментов</w:t>
            </w:r>
            <w:r w:rsidRPr="00D575D7">
              <w:rPr>
                <w:rFonts w:ascii="Times New Roman" w:eastAsia="Calibri" w:hAnsi="Times New Roman" w:cs="Times New Roman"/>
                <w:sz w:val="26"/>
                <w:szCs w:val="26"/>
                <w:lang w:eastAsia="en-US"/>
              </w:rPr>
              <w:t xml:space="preserve"> для нестерильных вмешательств. </w:t>
            </w:r>
            <w:proofErr w:type="gramStart"/>
            <w:r w:rsidRPr="00D575D7">
              <w:rPr>
                <w:rFonts w:ascii="Times New Roman" w:eastAsia="Calibri" w:hAnsi="Times New Roman" w:cs="Times New Roman"/>
                <w:sz w:val="26"/>
                <w:szCs w:val="26"/>
                <w:lang w:eastAsia="en-US"/>
              </w:rPr>
              <w:t>С</w:t>
            </w:r>
            <w:r w:rsidRPr="00D575D7">
              <w:rPr>
                <w:rFonts w:ascii="Times New Roman" w:hAnsi="Times New Roman" w:cs="Times New Roman"/>
                <w:sz w:val="26"/>
                <w:szCs w:val="26"/>
              </w:rPr>
              <w:t>редства</w:t>
            </w:r>
            <w:proofErr w:type="gramEnd"/>
            <w:r w:rsidRPr="00D575D7">
              <w:rPr>
                <w:rFonts w:ascii="Times New Roman" w:hAnsi="Times New Roman" w:cs="Times New Roman"/>
                <w:sz w:val="26"/>
                <w:szCs w:val="26"/>
              </w:rPr>
              <w:t xml:space="preserve"> применяемые для обработки. Функциональные обязанности медперсонала, принимающего участие в обработке эндоскопического оборудования </w:t>
            </w:r>
            <w:r w:rsidRPr="00D575D7">
              <w:rPr>
                <w:rFonts w:ascii="Times New Roman" w:eastAsia="Calibri" w:hAnsi="Times New Roman" w:cs="Times New Roman"/>
                <w:sz w:val="26"/>
                <w:szCs w:val="26"/>
                <w:lang w:eastAsia="en-US"/>
              </w:rPr>
              <w:t>и инструментов для нестерильных вмешательств.</w:t>
            </w:r>
          </w:p>
          <w:p w:rsidR="000545AC" w:rsidRPr="00D575D7" w:rsidRDefault="000545AC" w:rsidP="000C3455">
            <w:pPr>
              <w:pStyle w:val="ab"/>
              <w:widowControl w:val="0"/>
              <w:tabs>
                <w:tab w:val="left" w:pos="799"/>
              </w:tabs>
              <w:rPr>
                <w:rFonts w:ascii="Times New Roman" w:hAnsi="Times New Roman" w:cs="Times New Roman"/>
                <w:sz w:val="26"/>
                <w:szCs w:val="26"/>
              </w:rPr>
            </w:pPr>
            <w:r w:rsidRPr="00D575D7">
              <w:rPr>
                <w:rFonts w:ascii="Times New Roman" w:hAnsi="Times New Roman" w:cs="Times New Roman"/>
                <w:sz w:val="26"/>
                <w:szCs w:val="26"/>
              </w:rPr>
              <w:t>Бактериологический контроль качества обработки эндоскопов.</w:t>
            </w:r>
          </w:p>
          <w:p w:rsidR="000545AC" w:rsidRPr="00D575D7" w:rsidRDefault="000545AC" w:rsidP="000C3455">
            <w:pPr>
              <w:pStyle w:val="ab"/>
              <w:widowControl w:val="0"/>
              <w:tabs>
                <w:tab w:val="left" w:pos="799"/>
              </w:tabs>
              <w:rPr>
                <w:rFonts w:ascii="Times New Roman" w:eastAsia="Calibri" w:hAnsi="Times New Roman" w:cs="Times New Roman"/>
                <w:i/>
                <w:sz w:val="26"/>
                <w:szCs w:val="26"/>
                <w:lang w:eastAsia="en-US"/>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Этапы обработки эндоскопической аппаратуры и инструментов</w:t>
            </w:r>
            <w:r w:rsidRPr="00D575D7">
              <w:rPr>
                <w:rFonts w:ascii="Times New Roman" w:eastAsia="Calibri" w:hAnsi="Times New Roman" w:cs="Times New Roman"/>
                <w:sz w:val="26"/>
                <w:szCs w:val="26"/>
                <w:lang w:eastAsia="en-US"/>
              </w:rPr>
              <w:t xml:space="preserve"> для нестерильных вмешательств. </w:t>
            </w:r>
            <w:proofErr w:type="gramStart"/>
            <w:r w:rsidRPr="00D575D7">
              <w:rPr>
                <w:rFonts w:ascii="Times New Roman" w:eastAsia="Calibri" w:hAnsi="Times New Roman" w:cs="Times New Roman"/>
                <w:sz w:val="26"/>
                <w:szCs w:val="26"/>
                <w:lang w:eastAsia="en-US"/>
              </w:rPr>
              <w:t>С</w:t>
            </w:r>
            <w:r w:rsidRPr="00D575D7">
              <w:rPr>
                <w:rFonts w:ascii="Times New Roman" w:hAnsi="Times New Roman" w:cs="Times New Roman"/>
                <w:sz w:val="26"/>
                <w:szCs w:val="26"/>
              </w:rPr>
              <w:t>редства</w:t>
            </w:r>
            <w:proofErr w:type="gramEnd"/>
            <w:r w:rsidRPr="00D575D7">
              <w:rPr>
                <w:rFonts w:ascii="Times New Roman" w:hAnsi="Times New Roman" w:cs="Times New Roman"/>
                <w:sz w:val="26"/>
                <w:szCs w:val="26"/>
              </w:rPr>
              <w:t xml:space="preserve"> применяемые для обработки. Функциональные обязанности медперсонала, принимающего участие в обработке эндоскопического оборудования </w:t>
            </w:r>
            <w:r w:rsidRPr="00D575D7">
              <w:rPr>
                <w:rFonts w:ascii="Times New Roman" w:eastAsia="Calibri" w:hAnsi="Times New Roman" w:cs="Times New Roman"/>
                <w:sz w:val="26"/>
                <w:szCs w:val="26"/>
                <w:lang w:eastAsia="en-US"/>
              </w:rPr>
              <w:t xml:space="preserve">и инструментов для нестерильных вмешательств. </w:t>
            </w:r>
            <w:r w:rsidRPr="00D575D7">
              <w:rPr>
                <w:rFonts w:ascii="Times New Roman" w:hAnsi="Times New Roman" w:cs="Times New Roman"/>
                <w:sz w:val="26"/>
                <w:szCs w:val="26"/>
              </w:rPr>
              <w:t>Бактериологический контроль качества обработки эндоскопов.</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i/>
                <w:sz w:val="26"/>
                <w:szCs w:val="26"/>
                <w:lang w:eastAsia="en-US"/>
              </w:rPr>
            </w:pPr>
            <w:r w:rsidRPr="00D575D7">
              <w:rPr>
                <w:rFonts w:ascii="Times New Roman" w:eastAsia="Calibri" w:hAnsi="Times New Roman" w:cs="Times New Roman"/>
                <w:i/>
                <w:sz w:val="26"/>
                <w:szCs w:val="26"/>
                <w:lang w:eastAsia="en-US"/>
              </w:rPr>
              <w:t>1</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i/>
                <w:sz w:val="26"/>
                <w:szCs w:val="26"/>
                <w:lang w:eastAsia="en-US"/>
              </w:rPr>
            </w:pPr>
            <w:r w:rsidRPr="00D575D7">
              <w:rPr>
                <w:rFonts w:ascii="Times New Roman" w:eastAsia="Calibri" w:hAnsi="Times New Roman" w:cs="Times New Roman"/>
                <w:i/>
                <w:sz w:val="26"/>
                <w:szCs w:val="26"/>
                <w:lang w:eastAsia="en-US"/>
              </w:rPr>
              <w:t>1</w:t>
            </w:r>
          </w:p>
        </w:tc>
      </w:tr>
      <w:tr w:rsidR="001A0A7E" w:rsidRPr="00D575D7" w:rsidTr="001A0A7E">
        <w:trPr>
          <w:jc w:val="center"/>
        </w:trPr>
        <w:tc>
          <w:tcPr>
            <w:tcW w:w="84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widowControl w:val="0"/>
              <w:tabs>
                <w:tab w:val="left" w:pos="799"/>
              </w:tabs>
              <w:spacing w:after="0" w:line="240" w:lineRule="auto"/>
              <w:rPr>
                <w:rFonts w:ascii="Times New Roman" w:eastAsia="Calibri" w:hAnsi="Times New Roman" w:cs="Times New Roman"/>
                <w:i/>
                <w:sz w:val="26"/>
                <w:szCs w:val="26"/>
              </w:rPr>
            </w:pPr>
            <w:r w:rsidRPr="00D575D7">
              <w:rPr>
                <w:rFonts w:ascii="Times New Roman" w:eastAsia="Calibri" w:hAnsi="Times New Roman" w:cs="Times New Roman"/>
                <w:i/>
                <w:sz w:val="26"/>
                <w:szCs w:val="26"/>
              </w:rPr>
              <w:t>6.2.2.</w:t>
            </w:r>
          </w:p>
        </w:tc>
        <w:tc>
          <w:tcPr>
            <w:tcW w:w="11339"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rPr>
                <w:rFonts w:ascii="Times New Roman" w:eastAsia="Calibri" w:hAnsi="Times New Roman" w:cs="Times New Roman"/>
                <w:i/>
                <w:sz w:val="26"/>
                <w:szCs w:val="26"/>
                <w:lang w:eastAsia="en-US"/>
              </w:rPr>
            </w:pPr>
            <w:r w:rsidRPr="00D575D7">
              <w:rPr>
                <w:rFonts w:ascii="Times New Roman" w:eastAsia="Calibri" w:hAnsi="Times New Roman" w:cs="Times New Roman"/>
                <w:i/>
                <w:sz w:val="26"/>
                <w:szCs w:val="26"/>
                <w:lang w:eastAsia="en-US"/>
              </w:rPr>
              <w:t>Требования к обработке и хранению эндоскопической аппаратуры и инструментов для стерильных вмешательств.</w:t>
            </w:r>
          </w:p>
          <w:p w:rsidR="000545AC" w:rsidRPr="00D575D7" w:rsidRDefault="000545AC" w:rsidP="000C3455">
            <w:pPr>
              <w:pStyle w:val="ab"/>
              <w:widowControl w:val="0"/>
              <w:tabs>
                <w:tab w:val="left" w:pos="799"/>
              </w:tabs>
              <w:rPr>
                <w:rFonts w:ascii="Times New Roman" w:hAnsi="Times New Roman" w:cs="Times New Roman"/>
                <w:sz w:val="26"/>
                <w:szCs w:val="26"/>
              </w:rPr>
            </w:pPr>
            <w:r w:rsidRPr="00D575D7">
              <w:rPr>
                <w:rFonts w:ascii="Times New Roman" w:hAnsi="Times New Roman" w:cs="Times New Roman"/>
                <w:b/>
                <w:sz w:val="26"/>
                <w:szCs w:val="26"/>
              </w:rPr>
              <w:t>Теория Э</w:t>
            </w:r>
            <w:r w:rsidRPr="00D575D7">
              <w:rPr>
                <w:rFonts w:ascii="Times New Roman" w:hAnsi="Times New Roman" w:cs="Times New Roman"/>
                <w:sz w:val="26"/>
                <w:szCs w:val="26"/>
              </w:rPr>
              <w:t xml:space="preserve">тапы обработки эндоскопической аппаратуры и инструментов </w:t>
            </w:r>
            <w:r w:rsidRPr="00D575D7">
              <w:rPr>
                <w:rFonts w:ascii="Times New Roman" w:eastAsia="Calibri" w:hAnsi="Times New Roman" w:cs="Times New Roman"/>
                <w:sz w:val="26"/>
                <w:szCs w:val="26"/>
                <w:lang w:eastAsia="en-US"/>
              </w:rPr>
              <w:t xml:space="preserve">для стерильных вмешательств. </w:t>
            </w:r>
            <w:proofErr w:type="gramStart"/>
            <w:r w:rsidRPr="00D575D7">
              <w:rPr>
                <w:rFonts w:ascii="Times New Roman" w:hAnsi="Times New Roman" w:cs="Times New Roman"/>
                <w:sz w:val="26"/>
                <w:szCs w:val="26"/>
              </w:rPr>
              <w:t>Средства</w:t>
            </w:r>
            <w:proofErr w:type="gramEnd"/>
            <w:r w:rsidRPr="00D575D7">
              <w:rPr>
                <w:rFonts w:ascii="Times New Roman" w:hAnsi="Times New Roman" w:cs="Times New Roman"/>
                <w:sz w:val="26"/>
                <w:szCs w:val="26"/>
              </w:rPr>
              <w:t xml:space="preserve"> применяемые для обработки. Функциональные обязанности медперсонала, принимающего участие в обработке эндоскопического оборудования и </w:t>
            </w:r>
            <w:r w:rsidRPr="00D575D7">
              <w:rPr>
                <w:rFonts w:ascii="Times New Roman" w:eastAsia="Calibri" w:hAnsi="Times New Roman" w:cs="Times New Roman"/>
                <w:sz w:val="26"/>
                <w:szCs w:val="26"/>
                <w:lang w:eastAsia="en-US"/>
              </w:rPr>
              <w:t xml:space="preserve">инструментов для стерильных вмешательств. </w:t>
            </w:r>
            <w:r w:rsidRPr="00D575D7">
              <w:rPr>
                <w:rFonts w:ascii="Times New Roman" w:hAnsi="Times New Roman" w:cs="Times New Roman"/>
                <w:sz w:val="26"/>
                <w:szCs w:val="26"/>
              </w:rPr>
              <w:t>Бактериологический контроль качества обработки эндоскопов.</w:t>
            </w:r>
          </w:p>
          <w:p w:rsidR="000545AC" w:rsidRPr="00D575D7" w:rsidRDefault="000545AC" w:rsidP="000C3455">
            <w:pPr>
              <w:pStyle w:val="ab"/>
              <w:widowControl w:val="0"/>
              <w:tabs>
                <w:tab w:val="left" w:pos="799"/>
              </w:tabs>
              <w:rPr>
                <w:rFonts w:ascii="Times New Roman" w:eastAsia="Calibri" w:hAnsi="Times New Roman" w:cs="Times New Roman"/>
                <w:i/>
                <w:sz w:val="26"/>
                <w:szCs w:val="26"/>
                <w:lang w:eastAsia="en-US"/>
              </w:rPr>
            </w:pPr>
            <w:r w:rsidRPr="00D575D7">
              <w:rPr>
                <w:rFonts w:ascii="Times New Roman" w:hAnsi="Times New Roman" w:cs="Times New Roman"/>
                <w:b/>
                <w:sz w:val="26"/>
                <w:szCs w:val="26"/>
              </w:rPr>
              <w:t xml:space="preserve">Практика </w:t>
            </w:r>
            <w:r w:rsidRPr="00D575D7">
              <w:rPr>
                <w:rFonts w:ascii="Times New Roman" w:hAnsi="Times New Roman" w:cs="Times New Roman"/>
                <w:sz w:val="26"/>
                <w:szCs w:val="26"/>
              </w:rPr>
              <w:t xml:space="preserve">Этапы обработки эндоскопической аппаратуры и инструментов </w:t>
            </w:r>
            <w:r w:rsidRPr="00D575D7">
              <w:rPr>
                <w:rFonts w:ascii="Times New Roman" w:eastAsia="Calibri" w:hAnsi="Times New Roman" w:cs="Times New Roman"/>
                <w:sz w:val="26"/>
                <w:szCs w:val="26"/>
                <w:lang w:eastAsia="en-US"/>
              </w:rPr>
              <w:t xml:space="preserve">для стерильных вмешательств. </w:t>
            </w:r>
            <w:proofErr w:type="gramStart"/>
            <w:r w:rsidRPr="00D575D7">
              <w:rPr>
                <w:rFonts w:ascii="Times New Roman" w:hAnsi="Times New Roman" w:cs="Times New Roman"/>
                <w:sz w:val="26"/>
                <w:szCs w:val="26"/>
              </w:rPr>
              <w:t>Средства</w:t>
            </w:r>
            <w:proofErr w:type="gramEnd"/>
            <w:r w:rsidRPr="00D575D7">
              <w:rPr>
                <w:rFonts w:ascii="Times New Roman" w:hAnsi="Times New Roman" w:cs="Times New Roman"/>
                <w:sz w:val="26"/>
                <w:szCs w:val="26"/>
              </w:rPr>
              <w:t xml:space="preserve"> применяемые для обработки. Функциональные обязанности медперсонала, принимающего участие в обработке эндоскопического оборудования и </w:t>
            </w:r>
            <w:r w:rsidRPr="00D575D7">
              <w:rPr>
                <w:rFonts w:ascii="Times New Roman" w:eastAsia="Calibri" w:hAnsi="Times New Roman" w:cs="Times New Roman"/>
                <w:sz w:val="26"/>
                <w:szCs w:val="26"/>
                <w:lang w:eastAsia="en-US"/>
              </w:rPr>
              <w:t xml:space="preserve">инструментов для стерильных вмешательств. </w:t>
            </w:r>
            <w:r w:rsidRPr="00D575D7">
              <w:rPr>
                <w:rFonts w:ascii="Times New Roman" w:hAnsi="Times New Roman" w:cs="Times New Roman"/>
                <w:sz w:val="26"/>
                <w:szCs w:val="26"/>
              </w:rPr>
              <w:t>Бактериологический контроль качества обработки эндоскопов.</w:t>
            </w:r>
          </w:p>
        </w:tc>
        <w:tc>
          <w:tcPr>
            <w:tcW w:w="1133"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i/>
                <w:sz w:val="26"/>
                <w:szCs w:val="26"/>
                <w:lang w:eastAsia="en-US"/>
              </w:rPr>
            </w:pPr>
            <w:r w:rsidRPr="00D575D7">
              <w:rPr>
                <w:rFonts w:ascii="Times New Roman" w:eastAsia="Calibri" w:hAnsi="Times New Roman" w:cs="Times New Roman"/>
                <w:i/>
                <w:sz w:val="26"/>
                <w:szCs w:val="26"/>
                <w:lang w:eastAsia="en-US"/>
              </w:rPr>
              <w:t>1</w:t>
            </w:r>
          </w:p>
        </w:tc>
        <w:tc>
          <w:tcPr>
            <w:tcW w:w="1417" w:type="dxa"/>
            <w:tcBorders>
              <w:top w:val="single" w:sz="4" w:space="0" w:color="auto"/>
              <w:left w:val="single" w:sz="4" w:space="0" w:color="auto"/>
              <w:bottom w:val="single" w:sz="4" w:space="0" w:color="auto"/>
              <w:right w:val="single" w:sz="4" w:space="0" w:color="auto"/>
            </w:tcBorders>
          </w:tcPr>
          <w:p w:rsidR="000545AC" w:rsidRPr="00D575D7" w:rsidRDefault="000545AC" w:rsidP="000C3455">
            <w:pPr>
              <w:pStyle w:val="ab"/>
              <w:widowControl w:val="0"/>
              <w:tabs>
                <w:tab w:val="left" w:pos="799"/>
              </w:tabs>
              <w:jc w:val="center"/>
              <w:rPr>
                <w:rFonts w:ascii="Times New Roman" w:eastAsia="Calibri" w:hAnsi="Times New Roman" w:cs="Times New Roman"/>
                <w:i/>
                <w:sz w:val="26"/>
                <w:szCs w:val="26"/>
                <w:lang w:eastAsia="en-US"/>
              </w:rPr>
            </w:pPr>
            <w:r w:rsidRPr="00D575D7">
              <w:rPr>
                <w:rFonts w:ascii="Times New Roman" w:eastAsia="Calibri" w:hAnsi="Times New Roman" w:cs="Times New Roman"/>
                <w:i/>
                <w:sz w:val="26"/>
                <w:szCs w:val="26"/>
                <w:lang w:eastAsia="en-US"/>
              </w:rPr>
              <w:t>1</w:t>
            </w:r>
          </w:p>
        </w:tc>
      </w:tr>
    </w:tbl>
    <w:p w:rsidR="000545AC" w:rsidRPr="001A0A7E" w:rsidRDefault="000545AC" w:rsidP="00D575D7">
      <w:pPr>
        <w:widowControl w:val="0"/>
        <w:spacing w:after="0" w:line="240" w:lineRule="auto"/>
        <w:jc w:val="both"/>
        <w:rPr>
          <w:rFonts w:ascii="Times New Roman" w:hAnsi="Times New Roman" w:cs="Times New Roman"/>
          <w:sz w:val="26"/>
          <w:szCs w:val="26"/>
        </w:rPr>
      </w:pPr>
    </w:p>
    <w:p w:rsidR="000545AC" w:rsidRPr="00D575D7" w:rsidRDefault="000545AC" w:rsidP="00D575D7">
      <w:pPr>
        <w:pStyle w:val="2"/>
        <w:widowControl w:val="0"/>
        <w:spacing w:before="0" w:line="240" w:lineRule="auto"/>
        <w:jc w:val="both"/>
        <w:rPr>
          <w:rFonts w:ascii="Times New Roman" w:hAnsi="Times New Roman" w:cs="Times New Roman"/>
          <w:color w:val="auto"/>
        </w:rPr>
      </w:pPr>
      <w:bookmarkStart w:id="4" w:name="_Toc6254712"/>
      <w:r w:rsidRPr="00D575D7">
        <w:rPr>
          <w:rFonts w:ascii="Times New Roman" w:hAnsi="Times New Roman" w:cs="Times New Roman"/>
          <w:color w:val="auto"/>
        </w:rPr>
        <w:t>Содержание стажировки</w:t>
      </w:r>
      <w:bookmarkEnd w:id="4"/>
    </w:p>
    <w:p w:rsidR="00D575D7" w:rsidRPr="00D575D7" w:rsidRDefault="00D575D7" w:rsidP="00D575D7">
      <w:pPr>
        <w:widowControl w:val="0"/>
        <w:spacing w:after="0" w:line="240" w:lineRule="auto"/>
        <w:jc w:val="both"/>
        <w:rPr>
          <w:rFonts w:ascii="Times New Roman" w:hAnsi="Times New Roman" w:cs="Times New Roman"/>
          <w:sz w:val="26"/>
          <w:szCs w:val="26"/>
        </w:rPr>
      </w:pPr>
    </w:p>
    <w:tbl>
      <w:tblPr>
        <w:tblStyle w:val="a4"/>
        <w:tblW w:w="14740" w:type="dxa"/>
        <w:jc w:val="center"/>
        <w:tblLayout w:type="fixed"/>
        <w:tblCellMar>
          <w:left w:w="57" w:type="dxa"/>
          <w:right w:w="57" w:type="dxa"/>
        </w:tblCellMar>
        <w:tblLook w:val="04A0"/>
      </w:tblPr>
      <w:tblGrid>
        <w:gridCol w:w="567"/>
        <w:gridCol w:w="3685"/>
        <w:gridCol w:w="1984"/>
        <w:gridCol w:w="1984"/>
        <w:gridCol w:w="6520"/>
      </w:tblGrid>
      <w:tr w:rsidR="000545AC" w:rsidRPr="00D575D7" w:rsidTr="00361654">
        <w:trPr>
          <w:jc w:val="center"/>
        </w:trPr>
        <w:tc>
          <w:tcPr>
            <w:tcW w:w="567" w:type="dxa"/>
            <w:vAlign w:val="center"/>
          </w:tcPr>
          <w:p w:rsidR="000545AC" w:rsidRPr="00D575D7" w:rsidRDefault="000545AC" w:rsidP="00A5381C">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 xml:space="preserve">№ </w:t>
            </w:r>
            <w:proofErr w:type="spellStart"/>
            <w:proofErr w:type="gramStart"/>
            <w:r w:rsidRPr="00D575D7">
              <w:rPr>
                <w:rFonts w:ascii="Times New Roman" w:hAnsi="Times New Roman" w:cs="Times New Roman"/>
                <w:b/>
                <w:sz w:val="26"/>
                <w:szCs w:val="26"/>
              </w:rPr>
              <w:t>п</w:t>
            </w:r>
            <w:proofErr w:type="spellEnd"/>
            <w:proofErr w:type="gramEnd"/>
            <w:r w:rsidRPr="00D575D7">
              <w:rPr>
                <w:rFonts w:ascii="Times New Roman" w:hAnsi="Times New Roman" w:cs="Times New Roman"/>
                <w:b/>
                <w:sz w:val="26"/>
                <w:szCs w:val="26"/>
              </w:rPr>
              <w:t>/</w:t>
            </w:r>
            <w:proofErr w:type="spellStart"/>
            <w:r w:rsidRPr="00D575D7">
              <w:rPr>
                <w:rFonts w:ascii="Times New Roman" w:hAnsi="Times New Roman" w:cs="Times New Roman"/>
                <w:b/>
                <w:sz w:val="26"/>
                <w:szCs w:val="26"/>
              </w:rPr>
              <w:t>п</w:t>
            </w:r>
            <w:proofErr w:type="spellEnd"/>
          </w:p>
        </w:tc>
        <w:tc>
          <w:tcPr>
            <w:tcW w:w="3685" w:type="dxa"/>
            <w:vAlign w:val="center"/>
          </w:tcPr>
          <w:p w:rsidR="000545AC" w:rsidRPr="00D575D7" w:rsidRDefault="000545AC" w:rsidP="00A5381C">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Наименование разделов и тем</w:t>
            </w:r>
          </w:p>
        </w:tc>
        <w:tc>
          <w:tcPr>
            <w:tcW w:w="1984" w:type="dxa"/>
            <w:vAlign w:val="center"/>
          </w:tcPr>
          <w:p w:rsidR="000545AC" w:rsidRPr="00D575D7" w:rsidRDefault="000545AC" w:rsidP="00A5381C">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Трудоемкость, часов</w:t>
            </w:r>
          </w:p>
        </w:tc>
        <w:tc>
          <w:tcPr>
            <w:tcW w:w="1984" w:type="dxa"/>
            <w:vAlign w:val="center"/>
          </w:tcPr>
          <w:p w:rsidR="000545AC" w:rsidRPr="00D575D7" w:rsidRDefault="000545AC" w:rsidP="00A5381C">
            <w:pPr>
              <w:widowControl w:val="0"/>
              <w:jc w:val="center"/>
              <w:rPr>
                <w:rFonts w:ascii="Times New Roman" w:hAnsi="Times New Roman" w:cs="Times New Roman"/>
                <w:b/>
                <w:sz w:val="26"/>
                <w:szCs w:val="26"/>
              </w:rPr>
            </w:pPr>
            <w:r w:rsidRPr="00D575D7">
              <w:rPr>
                <w:rFonts w:ascii="Times New Roman" w:hAnsi="Times New Roman" w:cs="Times New Roman"/>
                <w:b/>
                <w:sz w:val="26"/>
                <w:szCs w:val="26"/>
              </w:rPr>
              <w:t>Место проведения стажировки</w:t>
            </w:r>
          </w:p>
        </w:tc>
        <w:tc>
          <w:tcPr>
            <w:tcW w:w="6520" w:type="dxa"/>
            <w:vAlign w:val="center"/>
          </w:tcPr>
          <w:p w:rsidR="00A5381C" w:rsidRDefault="00A5381C" w:rsidP="00361654">
            <w:pPr>
              <w:widowControl w:val="0"/>
              <w:ind w:left="87" w:hanging="87"/>
              <w:jc w:val="center"/>
              <w:rPr>
                <w:rFonts w:ascii="Times New Roman" w:hAnsi="Times New Roman" w:cs="Times New Roman"/>
                <w:b/>
                <w:sz w:val="26"/>
                <w:szCs w:val="26"/>
              </w:rPr>
            </w:pPr>
            <w:proofErr w:type="gramStart"/>
            <w:r>
              <w:rPr>
                <w:rFonts w:ascii="Times New Roman" w:hAnsi="Times New Roman" w:cs="Times New Roman"/>
                <w:b/>
                <w:sz w:val="26"/>
                <w:szCs w:val="26"/>
              </w:rPr>
              <w:t>Совершенствуемые профессиональные</w:t>
            </w:r>
            <w:proofErr w:type="gramEnd"/>
          </w:p>
          <w:p w:rsidR="000545AC" w:rsidRPr="00D575D7" w:rsidRDefault="000545AC" w:rsidP="00361654">
            <w:pPr>
              <w:widowControl w:val="0"/>
              <w:ind w:left="87" w:hanging="87"/>
              <w:jc w:val="center"/>
              <w:rPr>
                <w:rFonts w:ascii="Times New Roman" w:hAnsi="Times New Roman" w:cs="Times New Roman"/>
                <w:b/>
                <w:sz w:val="26"/>
                <w:szCs w:val="26"/>
              </w:rPr>
            </w:pPr>
            <w:r w:rsidRPr="00D575D7">
              <w:rPr>
                <w:rFonts w:ascii="Times New Roman" w:hAnsi="Times New Roman" w:cs="Times New Roman"/>
                <w:b/>
                <w:sz w:val="26"/>
                <w:szCs w:val="26"/>
              </w:rPr>
              <w:t>умения и навыки</w:t>
            </w:r>
          </w:p>
        </w:tc>
      </w:tr>
      <w:tr w:rsidR="000545AC" w:rsidRPr="00D575D7" w:rsidTr="00361654">
        <w:trPr>
          <w:trHeight w:val="276"/>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1.</w:t>
            </w:r>
          </w:p>
        </w:tc>
        <w:tc>
          <w:tcPr>
            <w:tcW w:w="3685" w:type="dxa"/>
          </w:tcPr>
          <w:p w:rsidR="000545AC" w:rsidRPr="00D575D7" w:rsidRDefault="000545AC" w:rsidP="001A0A7E">
            <w:pPr>
              <w:pStyle w:val="ab"/>
              <w:widowControl w:val="0"/>
              <w:rPr>
                <w:rFonts w:ascii="Times New Roman" w:eastAsia="MS Mincho" w:hAnsi="Times New Roman" w:cs="Times New Roman"/>
                <w:sz w:val="26"/>
                <w:szCs w:val="26"/>
              </w:rPr>
            </w:pPr>
            <w:r w:rsidRPr="00D575D7">
              <w:rPr>
                <w:rFonts w:ascii="Times New Roman" w:eastAsia="MS Mincho" w:hAnsi="Times New Roman" w:cs="Times New Roman"/>
                <w:sz w:val="26"/>
                <w:szCs w:val="26"/>
              </w:rPr>
              <w:t>Набор инструментов для типовых операций</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Совершенствование навыков профессиональной деятельности операционной сестры с различными хирургическими инструментами.</w:t>
            </w:r>
          </w:p>
          <w:p w:rsidR="000545AC" w:rsidRPr="00D575D7" w:rsidRDefault="000545AC" w:rsidP="00361654">
            <w:pPr>
              <w:widowControl w:val="0"/>
              <w:tabs>
                <w:tab w:val="left" w:pos="284"/>
              </w:tabs>
              <w:ind w:left="170" w:hanging="170"/>
              <w:rPr>
                <w:rFonts w:ascii="Times New Roman" w:hAnsi="Times New Roman" w:cs="Times New Roman"/>
                <w:sz w:val="26"/>
                <w:szCs w:val="26"/>
              </w:rPr>
            </w:pPr>
            <w:r w:rsidRPr="00D575D7">
              <w:rPr>
                <w:rFonts w:ascii="Times New Roman" w:hAnsi="Times New Roman" w:cs="Times New Roman"/>
                <w:sz w:val="26"/>
                <w:szCs w:val="26"/>
              </w:rPr>
              <w:t>- Четко и грамотно организовать работу операционной сестры с хирургическими инструментами во время подготовки и в ходе различных операций.</w:t>
            </w:r>
          </w:p>
          <w:p w:rsidR="000545AC" w:rsidRPr="00D575D7" w:rsidRDefault="000545AC" w:rsidP="00361654">
            <w:pPr>
              <w:widowControl w:val="0"/>
              <w:tabs>
                <w:tab w:val="left" w:pos="284"/>
              </w:tabs>
              <w:ind w:left="170" w:hanging="170"/>
              <w:rPr>
                <w:rFonts w:ascii="Times New Roman" w:hAnsi="Times New Roman" w:cs="Times New Roman"/>
                <w:sz w:val="26"/>
                <w:szCs w:val="26"/>
              </w:rPr>
            </w:pPr>
            <w:r w:rsidRPr="00D575D7">
              <w:rPr>
                <w:rFonts w:ascii="Times New Roman" w:hAnsi="Times New Roman" w:cs="Times New Roman"/>
                <w:sz w:val="26"/>
                <w:szCs w:val="26"/>
              </w:rPr>
              <w:lastRenderedPageBreak/>
              <w:t>- Организовать мероприятия по обеспечению техники безопасности с хирургическими инструментами.</w:t>
            </w:r>
          </w:p>
        </w:tc>
      </w:tr>
      <w:tr w:rsidR="000545AC" w:rsidRPr="00D575D7" w:rsidTr="00361654">
        <w:trPr>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lastRenderedPageBreak/>
              <w:t>2.</w:t>
            </w:r>
          </w:p>
        </w:tc>
        <w:tc>
          <w:tcPr>
            <w:tcW w:w="3685" w:type="dxa"/>
          </w:tcPr>
          <w:p w:rsidR="000545AC" w:rsidRPr="00D575D7" w:rsidRDefault="000545AC" w:rsidP="001A0A7E">
            <w:pPr>
              <w:pStyle w:val="ab"/>
              <w:widowControl w:val="0"/>
              <w:rPr>
                <w:rFonts w:ascii="Times New Roman" w:hAnsi="Times New Roman" w:cs="Times New Roman"/>
                <w:i/>
                <w:sz w:val="26"/>
                <w:szCs w:val="26"/>
              </w:rPr>
            </w:pPr>
            <w:r w:rsidRPr="00D575D7">
              <w:rPr>
                <w:rFonts w:ascii="Times New Roman" w:eastAsia="MS Mincho" w:hAnsi="Times New Roman" w:cs="Times New Roman"/>
                <w:sz w:val="26"/>
                <w:szCs w:val="26"/>
              </w:rPr>
              <w:t>Особенности работы операционной сестры с электрохирургическим оборудованием.</w:t>
            </w:r>
            <w:r w:rsidRPr="00D575D7">
              <w:rPr>
                <w:rFonts w:ascii="Times New Roman" w:eastAsia="MS Mincho" w:hAnsi="Times New Roman" w:cs="Times New Roman"/>
                <w:i/>
                <w:sz w:val="26"/>
                <w:szCs w:val="26"/>
              </w:rPr>
              <w:t xml:space="preserve">     </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361654"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Совершенствование навыков:   </w:t>
            </w:r>
          </w:p>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организации рабочего места;</w:t>
            </w:r>
          </w:p>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 </w:t>
            </w:r>
            <w:proofErr w:type="gramStart"/>
            <w:r w:rsidRPr="00D575D7">
              <w:rPr>
                <w:rFonts w:ascii="Times New Roman" w:hAnsi="Times New Roman" w:cs="Times New Roman"/>
                <w:sz w:val="26"/>
                <w:szCs w:val="26"/>
              </w:rPr>
              <w:t>осуществлении</w:t>
            </w:r>
            <w:proofErr w:type="gramEnd"/>
            <w:r w:rsidRPr="00D575D7">
              <w:rPr>
                <w:rFonts w:ascii="Times New Roman" w:hAnsi="Times New Roman" w:cs="Times New Roman"/>
                <w:sz w:val="26"/>
                <w:szCs w:val="26"/>
              </w:rPr>
              <w:t xml:space="preserve"> контроля  и соблюдении правил асептики и антисептики с соблюдением требований электрохирургической безопасности;</w:t>
            </w:r>
          </w:p>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подготовки электрохирургической аппаратуры и приборов к операции;</w:t>
            </w:r>
          </w:p>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 организации работы электрохирургического аппарата в </w:t>
            </w:r>
            <w:proofErr w:type="spellStart"/>
            <w:r w:rsidRPr="00D575D7">
              <w:rPr>
                <w:rFonts w:ascii="Times New Roman" w:hAnsi="Times New Roman" w:cs="Times New Roman"/>
                <w:sz w:val="26"/>
                <w:szCs w:val="26"/>
              </w:rPr>
              <w:t>монополярном</w:t>
            </w:r>
            <w:proofErr w:type="spellEnd"/>
            <w:r w:rsidRPr="00D575D7">
              <w:rPr>
                <w:rFonts w:ascii="Times New Roman" w:hAnsi="Times New Roman" w:cs="Times New Roman"/>
                <w:sz w:val="26"/>
                <w:szCs w:val="26"/>
              </w:rPr>
              <w:t xml:space="preserve"> и </w:t>
            </w:r>
            <w:proofErr w:type="spellStart"/>
            <w:r w:rsidRPr="00D575D7">
              <w:rPr>
                <w:rFonts w:ascii="Times New Roman" w:hAnsi="Times New Roman" w:cs="Times New Roman"/>
                <w:sz w:val="26"/>
                <w:szCs w:val="26"/>
              </w:rPr>
              <w:t>биполяном</w:t>
            </w:r>
            <w:proofErr w:type="spellEnd"/>
            <w:r w:rsidRPr="00D575D7">
              <w:rPr>
                <w:rFonts w:ascii="Times New Roman" w:hAnsi="Times New Roman" w:cs="Times New Roman"/>
                <w:sz w:val="26"/>
                <w:szCs w:val="26"/>
              </w:rPr>
              <w:t xml:space="preserve"> режимах;</w:t>
            </w:r>
          </w:p>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подготовки и проверки целостности электродов и кабелей к электрохирургическому генератору;</w:t>
            </w:r>
          </w:p>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организации подготовки пациента, проверки отсутствия металлических предметов у пациента и правильного расположения пассивного электрода у пациента перед оперативным вмешательством;</w:t>
            </w:r>
          </w:p>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подготовки операционного стола, согласно требованиям техники безопасности;</w:t>
            </w:r>
          </w:p>
          <w:p w:rsidR="000545AC" w:rsidRPr="00D575D7" w:rsidRDefault="000545AC" w:rsidP="00361654">
            <w:pPr>
              <w:widowControl w:val="0"/>
              <w:ind w:left="170" w:hanging="170"/>
              <w:rPr>
                <w:rFonts w:ascii="Times New Roman" w:eastAsia="Times New Roman" w:hAnsi="Times New Roman" w:cs="Times New Roman"/>
                <w:sz w:val="26"/>
                <w:szCs w:val="26"/>
              </w:rPr>
            </w:pPr>
            <w:r w:rsidRPr="00D575D7">
              <w:rPr>
                <w:rFonts w:ascii="Times New Roman" w:hAnsi="Times New Roman" w:cs="Times New Roman"/>
                <w:sz w:val="26"/>
                <w:szCs w:val="26"/>
              </w:rPr>
              <w:t>- проверки на заземление операционного стола и оборудования.</w:t>
            </w:r>
          </w:p>
        </w:tc>
      </w:tr>
      <w:tr w:rsidR="000545AC" w:rsidRPr="00D575D7" w:rsidTr="00361654">
        <w:trPr>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3.</w:t>
            </w:r>
          </w:p>
        </w:tc>
        <w:tc>
          <w:tcPr>
            <w:tcW w:w="3685" w:type="dxa"/>
          </w:tcPr>
          <w:p w:rsidR="000545AC" w:rsidRPr="00D575D7" w:rsidRDefault="000545AC" w:rsidP="001A0A7E">
            <w:pPr>
              <w:pStyle w:val="ab"/>
              <w:widowControl w:val="0"/>
              <w:rPr>
                <w:rFonts w:ascii="Times New Roman" w:eastAsia="MS Mincho" w:hAnsi="Times New Roman" w:cs="Times New Roman"/>
                <w:sz w:val="26"/>
                <w:szCs w:val="26"/>
              </w:rPr>
            </w:pPr>
            <w:r w:rsidRPr="00D575D7">
              <w:rPr>
                <w:rFonts w:ascii="Times New Roman" w:eastAsia="MS Mincho" w:hAnsi="Times New Roman" w:cs="Times New Roman"/>
                <w:sz w:val="26"/>
                <w:szCs w:val="26"/>
              </w:rPr>
              <w:t>Операции в нейрохирургии. Особенности нейрохирургических операций. Особенности оснащения нейрохирургической операционной</w:t>
            </w:r>
            <w:r w:rsidRPr="00D575D7">
              <w:rPr>
                <w:rFonts w:ascii="Times New Roman" w:hAnsi="Times New Roman" w:cs="Times New Roman"/>
                <w:sz w:val="26"/>
                <w:szCs w:val="26"/>
              </w:rPr>
              <w:t>. Операции на голове, позвоночнике, при опухолях головного мозга</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widowControl w:val="0"/>
              <w:suppressAutoHyphens/>
              <w:autoSpaceDE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Совершенствование навыков:  - набора инструментов для операций на черепе, позвоночнике. </w:t>
            </w:r>
          </w:p>
          <w:p w:rsidR="000545AC" w:rsidRPr="00D575D7" w:rsidRDefault="000545AC" w:rsidP="00361654">
            <w:pPr>
              <w:widowControl w:val="0"/>
              <w:suppressAutoHyphens/>
              <w:autoSpaceDE w:val="0"/>
              <w:ind w:left="170" w:hanging="170"/>
              <w:rPr>
                <w:rFonts w:ascii="Times New Roman" w:hAnsi="Times New Roman" w:cs="Times New Roman"/>
                <w:sz w:val="26"/>
                <w:szCs w:val="26"/>
              </w:rPr>
            </w:pPr>
            <w:r w:rsidRPr="00D575D7">
              <w:rPr>
                <w:rFonts w:ascii="Times New Roman" w:hAnsi="Times New Roman" w:cs="Times New Roman"/>
                <w:sz w:val="26"/>
                <w:szCs w:val="26"/>
              </w:rPr>
              <w:t>- помощи операционной сестры при нейрохирургических оперативных вмешательствах и его этапах: положение столика, отграничение операционного поля, подача клипс,  воска и инструментов.</w:t>
            </w:r>
          </w:p>
          <w:p w:rsidR="000545AC" w:rsidRPr="00D575D7" w:rsidRDefault="000545AC" w:rsidP="00361654">
            <w:pPr>
              <w:widowControl w:val="0"/>
              <w:suppressAutoHyphens/>
              <w:autoSpaceDE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  заготовки перевязочного материала для нейрохирургических оперативных вмешательств (салфетки из ваты, </w:t>
            </w:r>
            <w:proofErr w:type="spellStart"/>
            <w:r w:rsidRPr="00D575D7">
              <w:rPr>
                <w:rFonts w:ascii="Times New Roman" w:hAnsi="Times New Roman" w:cs="Times New Roman"/>
                <w:sz w:val="26"/>
                <w:szCs w:val="26"/>
              </w:rPr>
              <w:t>микрошарики</w:t>
            </w:r>
            <w:proofErr w:type="spellEnd"/>
            <w:r w:rsidRPr="00D575D7">
              <w:rPr>
                <w:rFonts w:ascii="Times New Roman" w:hAnsi="Times New Roman" w:cs="Times New Roman"/>
                <w:sz w:val="26"/>
                <w:szCs w:val="26"/>
              </w:rPr>
              <w:t xml:space="preserve">). </w:t>
            </w:r>
          </w:p>
          <w:p w:rsidR="000545AC" w:rsidRPr="00D575D7" w:rsidRDefault="000545AC" w:rsidP="00361654">
            <w:pPr>
              <w:widowControl w:val="0"/>
              <w:suppressAutoHyphens/>
              <w:autoSpaceDE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 помощи операционной сестры при </w:t>
            </w:r>
            <w:proofErr w:type="spellStart"/>
            <w:r w:rsidRPr="00D575D7">
              <w:rPr>
                <w:rFonts w:ascii="Times New Roman" w:hAnsi="Times New Roman" w:cs="Times New Roman"/>
                <w:sz w:val="26"/>
                <w:szCs w:val="26"/>
              </w:rPr>
              <w:t>люмбальной</w:t>
            </w:r>
            <w:proofErr w:type="spellEnd"/>
            <w:r w:rsidRPr="00D575D7">
              <w:rPr>
                <w:rFonts w:ascii="Times New Roman" w:hAnsi="Times New Roman" w:cs="Times New Roman"/>
                <w:sz w:val="26"/>
                <w:szCs w:val="26"/>
              </w:rPr>
              <w:t xml:space="preserve"> пункции. </w:t>
            </w:r>
          </w:p>
          <w:p w:rsidR="000545AC" w:rsidRPr="00D575D7" w:rsidRDefault="000545AC" w:rsidP="00361654">
            <w:pPr>
              <w:widowControl w:val="0"/>
              <w:suppressAutoHyphens/>
              <w:autoSpaceDE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 подготовки больных к операции при нейрохирургических вмешательствах. </w:t>
            </w:r>
          </w:p>
        </w:tc>
      </w:tr>
      <w:tr w:rsidR="000545AC" w:rsidRPr="00D575D7" w:rsidTr="00361654">
        <w:trPr>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lastRenderedPageBreak/>
              <w:t>4.</w:t>
            </w:r>
          </w:p>
        </w:tc>
        <w:tc>
          <w:tcPr>
            <w:tcW w:w="3685" w:type="dxa"/>
          </w:tcPr>
          <w:p w:rsidR="000545AC" w:rsidRPr="00D575D7" w:rsidRDefault="000545AC" w:rsidP="001A0A7E">
            <w:pPr>
              <w:pStyle w:val="ab"/>
              <w:widowControl w:val="0"/>
              <w:rPr>
                <w:rFonts w:ascii="Times New Roman" w:eastAsia="MS Mincho" w:hAnsi="Times New Roman" w:cs="Times New Roman"/>
                <w:sz w:val="26"/>
                <w:szCs w:val="26"/>
                <w:highlight w:val="yellow"/>
              </w:rPr>
            </w:pPr>
            <w:r w:rsidRPr="00D575D7">
              <w:rPr>
                <w:rFonts w:ascii="Times New Roman" w:hAnsi="Times New Roman" w:cs="Times New Roman"/>
                <w:sz w:val="26"/>
                <w:szCs w:val="26"/>
              </w:rPr>
              <w:t>Операции на шее и оперативное лечение заболеваний щитовидной железы</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Совершенствование навыков:  - организации рабочего места;</w:t>
            </w:r>
          </w:p>
          <w:p w:rsidR="000545AC" w:rsidRPr="00D575D7" w:rsidRDefault="000545AC" w:rsidP="00361654">
            <w:pPr>
              <w:widowControl w:val="0"/>
              <w:ind w:left="170" w:hanging="170"/>
              <w:rPr>
                <w:rFonts w:ascii="Times New Roman" w:eastAsia="Times New Roman" w:hAnsi="Times New Roman" w:cs="Times New Roman"/>
                <w:sz w:val="26"/>
                <w:szCs w:val="26"/>
              </w:rPr>
            </w:pPr>
            <w:r w:rsidRPr="00D575D7">
              <w:rPr>
                <w:rFonts w:ascii="Times New Roman" w:hAnsi="Times New Roman" w:cs="Times New Roman"/>
                <w:sz w:val="26"/>
                <w:szCs w:val="26"/>
              </w:rPr>
              <w:t xml:space="preserve">- набора инструментов </w:t>
            </w:r>
            <w:r w:rsidRPr="00D575D7">
              <w:rPr>
                <w:rFonts w:ascii="Times New Roman" w:eastAsia="Times New Roman" w:hAnsi="Times New Roman" w:cs="Times New Roman"/>
                <w:sz w:val="26"/>
                <w:szCs w:val="26"/>
              </w:rPr>
              <w:t xml:space="preserve">для первичной хирургической обработки ран шеи с повреждением пищевода и трахеи, для </w:t>
            </w:r>
            <w:proofErr w:type="spellStart"/>
            <w:r w:rsidRPr="00D575D7">
              <w:rPr>
                <w:rFonts w:ascii="Times New Roman" w:eastAsia="Times New Roman" w:hAnsi="Times New Roman" w:cs="Times New Roman"/>
                <w:sz w:val="26"/>
                <w:szCs w:val="26"/>
              </w:rPr>
              <w:t>субтотальной</w:t>
            </w:r>
            <w:proofErr w:type="spellEnd"/>
            <w:r w:rsidRPr="00D575D7">
              <w:rPr>
                <w:rFonts w:ascii="Times New Roman" w:eastAsia="Times New Roman" w:hAnsi="Times New Roman" w:cs="Times New Roman"/>
                <w:sz w:val="26"/>
                <w:szCs w:val="26"/>
              </w:rPr>
              <w:t xml:space="preserve"> резекции щитовидной железы.                       </w:t>
            </w:r>
          </w:p>
          <w:p w:rsidR="000545AC" w:rsidRPr="00D575D7" w:rsidRDefault="000545AC" w:rsidP="00361654">
            <w:pPr>
              <w:widowControl w:val="0"/>
              <w:ind w:left="170" w:hanging="170"/>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 набора инструментов для трахеотомии.</w:t>
            </w:r>
          </w:p>
          <w:p w:rsidR="000545AC" w:rsidRPr="00D575D7" w:rsidRDefault="000545AC" w:rsidP="00361654">
            <w:pPr>
              <w:widowControl w:val="0"/>
              <w:ind w:left="170" w:hanging="170"/>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 xml:space="preserve">- набора инструментов для  </w:t>
            </w:r>
            <w:proofErr w:type="spellStart"/>
            <w:r w:rsidRPr="00D575D7">
              <w:rPr>
                <w:rFonts w:ascii="Times New Roman" w:eastAsia="Times New Roman" w:hAnsi="Times New Roman" w:cs="Times New Roman"/>
                <w:sz w:val="26"/>
                <w:szCs w:val="26"/>
              </w:rPr>
              <w:t>коникотомии</w:t>
            </w:r>
            <w:proofErr w:type="spellEnd"/>
            <w:r w:rsidRPr="00D575D7">
              <w:rPr>
                <w:rFonts w:ascii="Times New Roman" w:eastAsia="Times New Roman" w:hAnsi="Times New Roman" w:cs="Times New Roman"/>
                <w:sz w:val="26"/>
                <w:szCs w:val="26"/>
              </w:rPr>
              <w:t xml:space="preserve">, </w:t>
            </w:r>
          </w:p>
          <w:p w:rsidR="000545AC" w:rsidRPr="00D575D7" w:rsidRDefault="000545AC" w:rsidP="00361654">
            <w:pPr>
              <w:widowControl w:val="0"/>
              <w:ind w:left="170" w:hanging="170"/>
              <w:rPr>
                <w:rFonts w:ascii="Times New Roman" w:eastAsia="Times New Roman" w:hAnsi="Times New Roman" w:cs="Times New Roman"/>
                <w:sz w:val="26"/>
                <w:szCs w:val="26"/>
                <w:highlight w:val="yellow"/>
              </w:rPr>
            </w:pPr>
            <w:r w:rsidRPr="00D575D7">
              <w:rPr>
                <w:rFonts w:ascii="Times New Roman" w:eastAsia="Times New Roman" w:hAnsi="Times New Roman" w:cs="Times New Roman"/>
                <w:sz w:val="26"/>
                <w:szCs w:val="26"/>
              </w:rPr>
              <w:t xml:space="preserve">- участия медсестры при проведении хирургических операций. </w:t>
            </w:r>
          </w:p>
        </w:tc>
      </w:tr>
      <w:tr w:rsidR="000545AC" w:rsidRPr="00D575D7" w:rsidTr="00361654">
        <w:trPr>
          <w:trHeight w:val="529"/>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5.</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Операции на легких, плевре, трахее, диафрагме и грудной стенке.</w:t>
            </w:r>
            <w:r w:rsidRPr="00D575D7">
              <w:rPr>
                <w:rFonts w:ascii="Times New Roman" w:eastAsia="MS Mincho" w:hAnsi="Times New Roman" w:cs="Times New Roman"/>
                <w:sz w:val="26"/>
                <w:szCs w:val="26"/>
              </w:rPr>
              <w:t xml:space="preserve"> Особенности оснащения, инструменты, оперативные доступы.</w:t>
            </w:r>
            <w:r w:rsidRPr="00D575D7">
              <w:rPr>
                <w:rFonts w:ascii="Times New Roman" w:hAnsi="Times New Roman" w:cs="Times New Roman"/>
                <w:sz w:val="26"/>
                <w:szCs w:val="26"/>
              </w:rPr>
              <w:t>.</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ab"/>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Совершенствование навыков:  - набора инструментов межреберной блокады; пункции и дренирования плевральной полости; торакотомии; резекции ребра и </w:t>
            </w:r>
            <w:proofErr w:type="spellStart"/>
            <w:r w:rsidRPr="00D575D7">
              <w:rPr>
                <w:rFonts w:ascii="Times New Roman" w:hAnsi="Times New Roman" w:cs="Times New Roman"/>
                <w:sz w:val="26"/>
                <w:szCs w:val="26"/>
              </w:rPr>
              <w:t>стернотомии</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пульмонэктомии</w:t>
            </w:r>
            <w:proofErr w:type="spellEnd"/>
            <w:r w:rsidRPr="00D575D7">
              <w:rPr>
                <w:rFonts w:ascii="Times New Roman" w:hAnsi="Times New Roman" w:cs="Times New Roman"/>
                <w:sz w:val="26"/>
                <w:szCs w:val="26"/>
              </w:rPr>
              <w:t xml:space="preserve">; клиновидной резекции легких, </w:t>
            </w:r>
            <w:proofErr w:type="spellStart"/>
            <w:r w:rsidRPr="00D575D7">
              <w:rPr>
                <w:rFonts w:ascii="Times New Roman" w:hAnsi="Times New Roman" w:cs="Times New Roman"/>
                <w:sz w:val="26"/>
                <w:szCs w:val="26"/>
              </w:rPr>
              <w:t>лобэктомии</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сегментоэктомии</w:t>
            </w:r>
            <w:proofErr w:type="spellEnd"/>
            <w:r w:rsidRPr="00D575D7">
              <w:rPr>
                <w:rFonts w:ascii="Times New Roman" w:hAnsi="Times New Roman" w:cs="Times New Roman"/>
                <w:sz w:val="26"/>
                <w:szCs w:val="26"/>
              </w:rPr>
              <w:t xml:space="preserve">, резекции грудного отдела пищевода, наложение </w:t>
            </w:r>
            <w:proofErr w:type="spellStart"/>
            <w:r w:rsidRPr="00D575D7">
              <w:rPr>
                <w:rFonts w:ascii="Times New Roman" w:hAnsi="Times New Roman" w:cs="Times New Roman"/>
                <w:sz w:val="26"/>
                <w:szCs w:val="26"/>
              </w:rPr>
              <w:t>эзофагостомы</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гастростомы</w:t>
            </w:r>
            <w:proofErr w:type="spellEnd"/>
            <w:r w:rsidRPr="00D575D7">
              <w:rPr>
                <w:rFonts w:ascii="Times New Roman" w:hAnsi="Times New Roman" w:cs="Times New Roman"/>
                <w:sz w:val="26"/>
                <w:szCs w:val="26"/>
              </w:rPr>
              <w:t xml:space="preserve">. </w:t>
            </w:r>
          </w:p>
          <w:p w:rsidR="000545AC" w:rsidRPr="00D575D7" w:rsidRDefault="000545AC" w:rsidP="00361654">
            <w:pPr>
              <w:pStyle w:val="ab"/>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 помощи операционной сестры при данных вмешательствах. </w:t>
            </w:r>
          </w:p>
          <w:p w:rsidR="000545AC" w:rsidRPr="00D575D7" w:rsidRDefault="000545AC" w:rsidP="00361654">
            <w:pPr>
              <w:pStyle w:val="ab"/>
              <w:widowControl w:val="0"/>
              <w:ind w:left="170" w:hanging="170"/>
              <w:rPr>
                <w:rFonts w:ascii="Times New Roman" w:hAnsi="Times New Roman" w:cs="Times New Roman"/>
                <w:sz w:val="26"/>
                <w:szCs w:val="26"/>
              </w:rPr>
            </w:pPr>
            <w:r w:rsidRPr="00D575D7">
              <w:rPr>
                <w:rFonts w:ascii="Times New Roman" w:hAnsi="Times New Roman" w:cs="Times New Roman"/>
                <w:sz w:val="26"/>
                <w:szCs w:val="26"/>
              </w:rPr>
              <w:t>-подготовки больных, рабочего места медсестры и хирургов.</w:t>
            </w:r>
          </w:p>
        </w:tc>
      </w:tr>
      <w:tr w:rsidR="000545AC" w:rsidRPr="00D575D7" w:rsidTr="00361654">
        <w:trPr>
          <w:trHeight w:val="523"/>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6.</w:t>
            </w:r>
          </w:p>
        </w:tc>
        <w:tc>
          <w:tcPr>
            <w:tcW w:w="3685" w:type="dxa"/>
          </w:tcPr>
          <w:p w:rsidR="000545AC" w:rsidRPr="00D575D7" w:rsidRDefault="000545AC" w:rsidP="001A0A7E">
            <w:pPr>
              <w:pStyle w:val="ab"/>
              <w:widowControl w:val="0"/>
              <w:rPr>
                <w:rFonts w:ascii="Times New Roman" w:hAnsi="Times New Roman" w:cs="Times New Roman"/>
                <w:b/>
                <w:sz w:val="26"/>
                <w:szCs w:val="26"/>
              </w:rPr>
            </w:pPr>
            <w:r w:rsidRPr="00D575D7">
              <w:rPr>
                <w:rFonts w:ascii="Times New Roman" w:hAnsi="Times New Roman" w:cs="Times New Roman"/>
                <w:sz w:val="26"/>
                <w:szCs w:val="26"/>
              </w:rPr>
              <w:t>Основные операции на органах  брюшной полости  и брюшной стенки</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widowControl w:val="0"/>
              <w:ind w:left="170" w:hanging="170"/>
              <w:rPr>
                <w:rFonts w:ascii="Times New Roman" w:eastAsia="Times New Roman" w:hAnsi="Times New Roman" w:cs="Times New Roman"/>
                <w:sz w:val="26"/>
                <w:szCs w:val="26"/>
              </w:rPr>
            </w:pPr>
            <w:r w:rsidRPr="00D575D7">
              <w:rPr>
                <w:rFonts w:ascii="Times New Roman" w:hAnsi="Times New Roman" w:cs="Times New Roman"/>
                <w:sz w:val="26"/>
                <w:szCs w:val="26"/>
              </w:rPr>
              <w:t xml:space="preserve">Совершенствование навыков:  </w:t>
            </w:r>
            <w:proofErr w:type="gramStart"/>
            <w:r w:rsidRPr="00D575D7">
              <w:rPr>
                <w:rFonts w:ascii="Times New Roman" w:hAnsi="Times New Roman" w:cs="Times New Roman"/>
                <w:sz w:val="26"/>
                <w:szCs w:val="26"/>
              </w:rPr>
              <w:t>-</w:t>
            </w:r>
            <w:r w:rsidRPr="00D575D7">
              <w:rPr>
                <w:rFonts w:ascii="Times New Roman" w:eastAsia="Times New Roman" w:hAnsi="Times New Roman" w:cs="Times New Roman"/>
                <w:sz w:val="26"/>
                <w:szCs w:val="26"/>
              </w:rPr>
              <w:t>п</w:t>
            </w:r>
            <w:proofErr w:type="gramEnd"/>
            <w:r w:rsidRPr="00D575D7">
              <w:rPr>
                <w:rFonts w:ascii="Times New Roman" w:eastAsia="Times New Roman" w:hAnsi="Times New Roman" w:cs="Times New Roman"/>
                <w:sz w:val="26"/>
                <w:szCs w:val="26"/>
              </w:rPr>
              <w:t>одготовки больного, рабочего места операционной медсестры и хирурга.</w:t>
            </w:r>
          </w:p>
          <w:p w:rsidR="000545AC" w:rsidRPr="00D575D7" w:rsidRDefault="000545AC" w:rsidP="00361654">
            <w:pPr>
              <w:widowControl w:val="0"/>
              <w:ind w:left="170" w:hanging="170"/>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 xml:space="preserve"> </w:t>
            </w:r>
            <w:r w:rsidRPr="00D575D7">
              <w:rPr>
                <w:rFonts w:ascii="Times New Roman" w:hAnsi="Times New Roman" w:cs="Times New Roman"/>
                <w:sz w:val="26"/>
                <w:szCs w:val="26"/>
              </w:rPr>
              <w:t xml:space="preserve">- набора инструментов </w:t>
            </w:r>
            <w:r w:rsidRPr="00D575D7">
              <w:rPr>
                <w:rFonts w:ascii="Times New Roman" w:eastAsia="Times New Roman" w:hAnsi="Times New Roman" w:cs="Times New Roman"/>
                <w:sz w:val="26"/>
                <w:szCs w:val="26"/>
              </w:rPr>
              <w:t xml:space="preserve">при оперативных вмешательствах.                                                   </w:t>
            </w:r>
          </w:p>
          <w:p w:rsidR="000545AC" w:rsidRPr="00D575D7" w:rsidRDefault="000545AC" w:rsidP="00361654">
            <w:pPr>
              <w:widowControl w:val="0"/>
              <w:ind w:left="170" w:hanging="170"/>
              <w:rPr>
                <w:rFonts w:ascii="Times New Roman" w:eastAsia="Times New Roman" w:hAnsi="Times New Roman" w:cs="Times New Roman"/>
                <w:sz w:val="26"/>
                <w:szCs w:val="26"/>
              </w:rPr>
            </w:pPr>
            <w:r w:rsidRPr="00D575D7">
              <w:rPr>
                <w:rFonts w:ascii="Times New Roman" w:eastAsia="Times New Roman" w:hAnsi="Times New Roman" w:cs="Times New Roman"/>
                <w:sz w:val="26"/>
                <w:szCs w:val="26"/>
              </w:rPr>
              <w:t xml:space="preserve">- профилактики попадания </w:t>
            </w:r>
            <w:proofErr w:type="spellStart"/>
            <w:r w:rsidRPr="00D575D7">
              <w:rPr>
                <w:rFonts w:ascii="Times New Roman" w:eastAsia="Times New Roman" w:hAnsi="Times New Roman" w:cs="Times New Roman"/>
                <w:sz w:val="26"/>
                <w:szCs w:val="26"/>
              </w:rPr>
              <w:t>эндоинфекции</w:t>
            </w:r>
            <w:proofErr w:type="spellEnd"/>
            <w:r w:rsidRPr="00D575D7">
              <w:rPr>
                <w:rFonts w:ascii="Times New Roman" w:eastAsia="Times New Roman" w:hAnsi="Times New Roman" w:cs="Times New Roman"/>
                <w:sz w:val="26"/>
                <w:szCs w:val="26"/>
              </w:rPr>
              <w:t xml:space="preserve"> в операционную рану, мытья рук и смены перчаток по ходу  данных вмешательств.                                      </w:t>
            </w:r>
          </w:p>
          <w:p w:rsidR="000545AC" w:rsidRPr="00D575D7" w:rsidRDefault="000545AC" w:rsidP="00361654">
            <w:pPr>
              <w:pStyle w:val="21"/>
              <w:shd w:val="clear" w:color="auto" w:fill="auto"/>
              <w:spacing w:before="0" w:after="0" w:line="240" w:lineRule="auto"/>
              <w:ind w:left="170" w:hanging="170"/>
              <w:rPr>
                <w:rStyle w:val="105pt0pt"/>
                <w:color w:val="auto"/>
                <w:sz w:val="26"/>
                <w:szCs w:val="26"/>
              </w:rPr>
            </w:pPr>
            <w:r w:rsidRPr="00D575D7">
              <w:rPr>
                <w:sz w:val="26"/>
                <w:szCs w:val="26"/>
              </w:rPr>
              <w:t>- помощи операционной медицинской сестры. Транспортировка больного после операции.</w:t>
            </w:r>
          </w:p>
        </w:tc>
      </w:tr>
      <w:tr w:rsidR="000545AC" w:rsidRPr="00D575D7" w:rsidTr="00361654">
        <w:trPr>
          <w:trHeight w:val="276"/>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7.</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Особенности урологических операций</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Совершенствование навыков: - организации рабочего места;</w:t>
            </w:r>
          </w:p>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 xml:space="preserve"> - набора инструментов при урологических оперативных вмешательствах.</w:t>
            </w:r>
          </w:p>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 xml:space="preserve"> - помощи операционной медицинской сестры.</w:t>
            </w:r>
          </w:p>
          <w:p w:rsidR="000545AC" w:rsidRPr="00D575D7" w:rsidRDefault="000545AC" w:rsidP="00361654">
            <w:pPr>
              <w:pStyle w:val="21"/>
              <w:shd w:val="clear" w:color="auto" w:fill="auto"/>
              <w:spacing w:before="0" w:after="0" w:line="240" w:lineRule="auto"/>
              <w:ind w:left="170" w:hanging="170"/>
              <w:rPr>
                <w:rStyle w:val="105pt0pt"/>
                <w:color w:val="auto"/>
                <w:sz w:val="26"/>
                <w:szCs w:val="26"/>
              </w:rPr>
            </w:pPr>
            <w:r w:rsidRPr="00D575D7">
              <w:rPr>
                <w:sz w:val="26"/>
                <w:szCs w:val="26"/>
              </w:rPr>
              <w:lastRenderedPageBreak/>
              <w:t xml:space="preserve"> -подготовки больных, рабочего места операционной медсестры, хирурга. </w:t>
            </w:r>
          </w:p>
        </w:tc>
      </w:tr>
      <w:tr w:rsidR="000545AC" w:rsidRPr="00D575D7" w:rsidTr="00361654">
        <w:trPr>
          <w:trHeight w:val="525"/>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lastRenderedPageBreak/>
              <w:t>8.</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Особенности гинекологических операций. Хирургический инструментарий, подготовка операционного поля</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Совершенствование навыков: - организации рабочего места;</w:t>
            </w:r>
          </w:p>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 xml:space="preserve">- набора инструментов при гинекологических оперативных вмешательствах; </w:t>
            </w:r>
          </w:p>
          <w:p w:rsidR="000545AC" w:rsidRPr="00D575D7" w:rsidRDefault="000545AC" w:rsidP="00361654">
            <w:pPr>
              <w:pStyle w:val="21"/>
              <w:shd w:val="clear" w:color="auto" w:fill="auto"/>
              <w:spacing w:before="0" w:after="0" w:line="240" w:lineRule="auto"/>
              <w:ind w:left="170" w:hanging="170"/>
              <w:rPr>
                <w:rStyle w:val="105pt0pt"/>
                <w:color w:val="auto"/>
                <w:sz w:val="26"/>
                <w:szCs w:val="26"/>
              </w:rPr>
            </w:pPr>
            <w:r w:rsidRPr="00D575D7">
              <w:rPr>
                <w:sz w:val="26"/>
                <w:szCs w:val="26"/>
              </w:rPr>
              <w:t>-подготовки больных, рабочего места операционной медсестры, хирурга.</w:t>
            </w:r>
          </w:p>
        </w:tc>
      </w:tr>
      <w:tr w:rsidR="000545AC" w:rsidRPr="00D575D7" w:rsidTr="00361654">
        <w:trPr>
          <w:trHeight w:val="830"/>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9.</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 xml:space="preserve">Операции в травматологии и ортопедии. Оснащение операционной, инструментарий. </w:t>
            </w:r>
            <w:proofErr w:type="spellStart"/>
            <w:r w:rsidRPr="00D575D7">
              <w:rPr>
                <w:rFonts w:ascii="Times New Roman" w:hAnsi="Times New Roman" w:cs="Times New Roman"/>
                <w:sz w:val="26"/>
                <w:szCs w:val="26"/>
              </w:rPr>
              <w:t>Артроскопическая</w:t>
            </w:r>
            <w:proofErr w:type="spellEnd"/>
            <w:r w:rsidRPr="00D575D7">
              <w:rPr>
                <w:rFonts w:ascii="Times New Roman" w:hAnsi="Times New Roman" w:cs="Times New Roman"/>
                <w:sz w:val="26"/>
                <w:szCs w:val="26"/>
              </w:rPr>
              <w:t xml:space="preserve"> диагностика и лечение повреждений суставов. </w:t>
            </w:r>
            <w:proofErr w:type="spellStart"/>
            <w:r w:rsidRPr="00D575D7">
              <w:rPr>
                <w:rFonts w:ascii="Times New Roman" w:hAnsi="Times New Roman" w:cs="Times New Roman"/>
                <w:sz w:val="26"/>
                <w:szCs w:val="26"/>
              </w:rPr>
              <w:t>Эндопротезирование</w:t>
            </w:r>
            <w:proofErr w:type="spellEnd"/>
            <w:r w:rsidRPr="00D575D7">
              <w:rPr>
                <w:rFonts w:ascii="Times New Roman" w:hAnsi="Times New Roman" w:cs="Times New Roman"/>
                <w:sz w:val="26"/>
                <w:szCs w:val="26"/>
              </w:rPr>
              <w:t xml:space="preserve"> тазобедренного, коленного суставов</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Совершенствование навыков: - организации рабочего места;</w:t>
            </w:r>
          </w:p>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 xml:space="preserve">- набора инструментов для </w:t>
            </w:r>
            <w:proofErr w:type="spellStart"/>
            <w:r w:rsidRPr="00D575D7">
              <w:rPr>
                <w:sz w:val="26"/>
                <w:szCs w:val="26"/>
              </w:rPr>
              <w:t>металлоостеосинтеза</w:t>
            </w:r>
            <w:proofErr w:type="spellEnd"/>
            <w:r w:rsidRPr="00D575D7">
              <w:rPr>
                <w:sz w:val="26"/>
                <w:szCs w:val="26"/>
              </w:rPr>
              <w:t xml:space="preserve"> диафиза и шейки бедра, удаления </w:t>
            </w:r>
            <w:proofErr w:type="spellStart"/>
            <w:r w:rsidRPr="00D575D7">
              <w:rPr>
                <w:sz w:val="26"/>
                <w:szCs w:val="26"/>
              </w:rPr>
              <w:t>варикозно</w:t>
            </w:r>
            <w:proofErr w:type="spellEnd"/>
            <w:r w:rsidRPr="00D575D7">
              <w:rPr>
                <w:sz w:val="26"/>
                <w:szCs w:val="26"/>
              </w:rPr>
              <w:t xml:space="preserve"> расширенных вен нижних конечностей, ампутации бедра;</w:t>
            </w:r>
          </w:p>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 xml:space="preserve"> - набора инструментов для оперативного лечения переломов костей другой локализации (голени, предплечья, плеча, ключицы и т. д.). </w:t>
            </w:r>
          </w:p>
          <w:p w:rsidR="000545AC" w:rsidRPr="00D575D7" w:rsidRDefault="000545AC" w:rsidP="00361654">
            <w:pPr>
              <w:pStyle w:val="21"/>
              <w:shd w:val="clear" w:color="auto" w:fill="auto"/>
              <w:spacing w:before="0" w:after="0" w:line="240" w:lineRule="auto"/>
              <w:ind w:left="170" w:hanging="170"/>
              <w:rPr>
                <w:rStyle w:val="105pt0pt"/>
                <w:color w:val="auto"/>
                <w:sz w:val="26"/>
                <w:szCs w:val="26"/>
              </w:rPr>
            </w:pPr>
            <w:r w:rsidRPr="00D575D7">
              <w:rPr>
                <w:sz w:val="26"/>
                <w:szCs w:val="26"/>
              </w:rPr>
              <w:t xml:space="preserve">- помощи операционной сестры при оперативных вмешательствах. </w:t>
            </w:r>
          </w:p>
        </w:tc>
      </w:tr>
      <w:tr w:rsidR="000545AC" w:rsidRPr="00D575D7" w:rsidTr="00361654">
        <w:trPr>
          <w:trHeight w:val="549"/>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10.</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Операции при ожогах (</w:t>
            </w:r>
            <w:proofErr w:type="spellStart"/>
            <w:r w:rsidRPr="00D575D7">
              <w:rPr>
                <w:rFonts w:ascii="Times New Roman" w:hAnsi="Times New Roman" w:cs="Times New Roman"/>
                <w:sz w:val="26"/>
                <w:szCs w:val="26"/>
              </w:rPr>
              <w:t>некротомия</w:t>
            </w:r>
            <w:proofErr w:type="spellEnd"/>
            <w:r w:rsidRPr="00D575D7">
              <w:rPr>
                <w:rFonts w:ascii="Times New Roman" w:hAnsi="Times New Roman" w:cs="Times New Roman"/>
                <w:sz w:val="26"/>
                <w:szCs w:val="26"/>
              </w:rPr>
              <w:t xml:space="preserve">, </w:t>
            </w:r>
            <w:proofErr w:type="gramStart"/>
            <w:r w:rsidRPr="00D575D7">
              <w:rPr>
                <w:rFonts w:ascii="Times New Roman" w:hAnsi="Times New Roman" w:cs="Times New Roman"/>
                <w:sz w:val="26"/>
                <w:szCs w:val="26"/>
              </w:rPr>
              <w:t>хирургическая</w:t>
            </w:r>
            <w:proofErr w:type="gram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некрэктомия</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остеонекрэктомия</w:t>
            </w:r>
            <w:proofErr w:type="spellEnd"/>
            <w:r w:rsidRPr="00D575D7">
              <w:rPr>
                <w:rFonts w:ascii="Times New Roman" w:hAnsi="Times New Roman" w:cs="Times New Roman"/>
                <w:sz w:val="26"/>
                <w:szCs w:val="26"/>
              </w:rPr>
              <w:t xml:space="preserve">, </w:t>
            </w:r>
            <w:proofErr w:type="spellStart"/>
            <w:r w:rsidRPr="00D575D7">
              <w:rPr>
                <w:rFonts w:ascii="Times New Roman" w:hAnsi="Times New Roman" w:cs="Times New Roman"/>
                <w:sz w:val="26"/>
                <w:szCs w:val="26"/>
              </w:rPr>
              <w:t>аутодермопластика</w:t>
            </w:r>
            <w:proofErr w:type="spellEnd"/>
            <w:r w:rsidRPr="00D575D7">
              <w:rPr>
                <w:rFonts w:ascii="Times New Roman" w:hAnsi="Times New Roman" w:cs="Times New Roman"/>
                <w:sz w:val="26"/>
                <w:szCs w:val="26"/>
              </w:rPr>
              <w:t>)</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Совершенствование навыков: - организации рабочего места;</w:t>
            </w:r>
          </w:p>
          <w:p w:rsidR="000545AC" w:rsidRPr="00D575D7" w:rsidRDefault="000545AC" w:rsidP="00361654">
            <w:pPr>
              <w:pStyle w:val="21"/>
              <w:shd w:val="clear" w:color="auto" w:fill="auto"/>
              <w:spacing w:before="0" w:after="0" w:line="240" w:lineRule="auto"/>
              <w:ind w:left="170" w:hanging="170"/>
              <w:rPr>
                <w:sz w:val="26"/>
                <w:szCs w:val="26"/>
              </w:rPr>
            </w:pPr>
            <w:r w:rsidRPr="00D575D7">
              <w:rPr>
                <w:sz w:val="26"/>
                <w:szCs w:val="26"/>
              </w:rPr>
              <w:t xml:space="preserve">- помощи медицинской сестры при первичном туалете ожоговой раны. </w:t>
            </w:r>
          </w:p>
          <w:p w:rsidR="000545AC" w:rsidRPr="00D575D7" w:rsidRDefault="000545AC" w:rsidP="00361654">
            <w:pPr>
              <w:pStyle w:val="21"/>
              <w:shd w:val="clear" w:color="auto" w:fill="auto"/>
              <w:spacing w:before="0" w:after="0" w:line="240" w:lineRule="auto"/>
              <w:ind w:left="170" w:hanging="170"/>
              <w:rPr>
                <w:rStyle w:val="105pt0pt"/>
                <w:color w:val="auto"/>
                <w:spacing w:val="0"/>
                <w:sz w:val="26"/>
                <w:szCs w:val="26"/>
                <w:shd w:val="clear" w:color="auto" w:fill="auto"/>
              </w:rPr>
            </w:pPr>
            <w:r w:rsidRPr="00D575D7">
              <w:rPr>
                <w:sz w:val="26"/>
                <w:szCs w:val="26"/>
              </w:rPr>
              <w:t xml:space="preserve">- помощи операционной медицинской сестры при </w:t>
            </w:r>
            <w:proofErr w:type="spellStart"/>
            <w:r w:rsidRPr="00D575D7">
              <w:rPr>
                <w:sz w:val="26"/>
                <w:szCs w:val="26"/>
              </w:rPr>
              <w:t>аутодермопластике</w:t>
            </w:r>
            <w:proofErr w:type="spellEnd"/>
            <w:r w:rsidRPr="00D575D7">
              <w:rPr>
                <w:sz w:val="26"/>
                <w:szCs w:val="26"/>
              </w:rPr>
              <w:t xml:space="preserve">. </w:t>
            </w:r>
          </w:p>
        </w:tc>
      </w:tr>
      <w:tr w:rsidR="000545AC" w:rsidRPr="00D575D7" w:rsidTr="00361654">
        <w:trPr>
          <w:trHeight w:val="418"/>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11.</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Хирургическая помощь в амбулаторно-поликлинических условиях.</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tabs>
                <w:tab w:val="left" w:pos="139"/>
              </w:tabs>
              <w:spacing w:before="0" w:after="0" w:line="240" w:lineRule="auto"/>
              <w:ind w:left="170" w:hanging="170"/>
              <w:rPr>
                <w:rStyle w:val="105pt0pt"/>
                <w:color w:val="auto"/>
                <w:sz w:val="26"/>
                <w:szCs w:val="26"/>
              </w:rPr>
            </w:pPr>
            <w:r w:rsidRPr="00D575D7">
              <w:rPr>
                <w:sz w:val="26"/>
                <w:szCs w:val="26"/>
              </w:rPr>
              <w:t xml:space="preserve">Совершенствование навыков подготовки инструментов, больного, персонала. </w:t>
            </w:r>
          </w:p>
        </w:tc>
      </w:tr>
      <w:tr w:rsidR="000545AC" w:rsidRPr="00D575D7" w:rsidTr="00361654">
        <w:trPr>
          <w:trHeight w:val="409"/>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12.</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Особенности работы операционной медицинской сестры в педиатрии.</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widowControl w:val="0"/>
              <w:autoSpaceDE w:val="0"/>
              <w:autoSpaceDN w:val="0"/>
              <w:adjustRightInd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Совершенствование навыков: - </w:t>
            </w:r>
            <w:r w:rsidRPr="00D575D7">
              <w:rPr>
                <w:rFonts w:ascii="Times New Roman" w:eastAsia="Times New Roman" w:hAnsi="Times New Roman" w:cs="Times New Roman"/>
                <w:sz w:val="26"/>
                <w:szCs w:val="26"/>
              </w:rPr>
              <w:t xml:space="preserve">подготовки детей к операции. </w:t>
            </w:r>
          </w:p>
          <w:p w:rsidR="000545AC" w:rsidRPr="00D575D7" w:rsidRDefault="000545AC" w:rsidP="00361654">
            <w:pPr>
              <w:widowControl w:val="0"/>
              <w:autoSpaceDE w:val="0"/>
              <w:autoSpaceDN w:val="0"/>
              <w:adjustRightInd w:val="0"/>
              <w:ind w:left="170" w:hanging="170"/>
              <w:rPr>
                <w:rFonts w:ascii="Times New Roman" w:hAnsi="Times New Roman" w:cs="Times New Roman"/>
                <w:sz w:val="26"/>
                <w:szCs w:val="26"/>
              </w:rPr>
            </w:pPr>
            <w:r w:rsidRPr="00D575D7">
              <w:rPr>
                <w:rFonts w:ascii="Times New Roman" w:hAnsi="Times New Roman" w:cs="Times New Roman"/>
                <w:sz w:val="26"/>
                <w:szCs w:val="26"/>
              </w:rPr>
              <w:t xml:space="preserve">- </w:t>
            </w:r>
            <w:r w:rsidRPr="00D575D7">
              <w:rPr>
                <w:rFonts w:ascii="Times New Roman" w:eastAsia="Times New Roman" w:hAnsi="Times New Roman" w:cs="Times New Roman"/>
                <w:sz w:val="26"/>
                <w:szCs w:val="26"/>
              </w:rPr>
              <w:t xml:space="preserve"> подготовки и оснащения операционного зала, хода операций. </w:t>
            </w:r>
          </w:p>
          <w:p w:rsidR="000545AC" w:rsidRPr="00D575D7" w:rsidRDefault="000545AC" w:rsidP="00361654">
            <w:pPr>
              <w:widowControl w:val="0"/>
              <w:autoSpaceDE w:val="0"/>
              <w:autoSpaceDN w:val="0"/>
              <w:adjustRightInd w:val="0"/>
              <w:ind w:left="170" w:hanging="170"/>
              <w:rPr>
                <w:rStyle w:val="105pt0pt"/>
                <w:rFonts w:eastAsiaTheme="minorEastAsia"/>
                <w:color w:val="auto"/>
                <w:spacing w:val="0"/>
                <w:sz w:val="26"/>
                <w:szCs w:val="26"/>
                <w:shd w:val="clear" w:color="auto" w:fill="auto"/>
              </w:rPr>
            </w:pPr>
            <w:r w:rsidRPr="00D575D7">
              <w:rPr>
                <w:rFonts w:ascii="Times New Roman" w:hAnsi="Times New Roman" w:cs="Times New Roman"/>
                <w:sz w:val="26"/>
                <w:szCs w:val="26"/>
              </w:rPr>
              <w:t>- помощи операционной сестры при оперативных вмешательствах.</w:t>
            </w:r>
          </w:p>
        </w:tc>
      </w:tr>
      <w:tr w:rsidR="000545AC" w:rsidRPr="00D575D7" w:rsidTr="00361654">
        <w:trPr>
          <w:trHeight w:val="560"/>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lastRenderedPageBreak/>
              <w:t>13.</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Особенности работы операционной медицинской сестры в онкологии</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Совершенствование навыков: - организации рабочего места;</w:t>
            </w:r>
          </w:p>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 набора инструментов при оперативных вмешательствах в онкологии;</w:t>
            </w:r>
          </w:p>
          <w:p w:rsidR="000545AC" w:rsidRPr="00D575D7" w:rsidRDefault="000545AC" w:rsidP="00361654">
            <w:pPr>
              <w:pStyle w:val="21"/>
              <w:shd w:val="clear" w:color="auto" w:fill="auto"/>
              <w:tabs>
                <w:tab w:val="left" w:pos="139"/>
              </w:tabs>
              <w:spacing w:before="0" w:after="0" w:line="240" w:lineRule="auto"/>
              <w:ind w:left="170" w:hanging="170"/>
              <w:rPr>
                <w:rStyle w:val="105pt0pt"/>
                <w:color w:val="auto"/>
                <w:sz w:val="26"/>
                <w:szCs w:val="26"/>
              </w:rPr>
            </w:pPr>
            <w:r w:rsidRPr="00D575D7">
              <w:rPr>
                <w:sz w:val="26"/>
                <w:szCs w:val="26"/>
              </w:rPr>
              <w:t>-подготовки больных, рабочего места операционной медсестры, хирурга.</w:t>
            </w:r>
          </w:p>
        </w:tc>
      </w:tr>
      <w:tr w:rsidR="000545AC" w:rsidRPr="00D575D7" w:rsidTr="00361654">
        <w:trPr>
          <w:trHeight w:val="560"/>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14.</w:t>
            </w:r>
          </w:p>
        </w:tc>
        <w:tc>
          <w:tcPr>
            <w:tcW w:w="3685" w:type="dxa"/>
          </w:tcPr>
          <w:p w:rsidR="000545AC" w:rsidRPr="00D575D7" w:rsidRDefault="000545AC" w:rsidP="001A0A7E">
            <w:pPr>
              <w:pStyle w:val="ab"/>
              <w:widowControl w:val="0"/>
              <w:rPr>
                <w:rFonts w:ascii="Times New Roman" w:hAnsi="Times New Roman" w:cs="Times New Roman"/>
                <w:sz w:val="26"/>
                <w:szCs w:val="26"/>
              </w:rPr>
            </w:pPr>
            <w:r w:rsidRPr="00D575D7">
              <w:rPr>
                <w:rFonts w:ascii="Times New Roman" w:hAnsi="Times New Roman" w:cs="Times New Roman"/>
                <w:sz w:val="26"/>
                <w:szCs w:val="26"/>
              </w:rPr>
              <w:t xml:space="preserve">Диагностические и лечебные </w:t>
            </w:r>
            <w:proofErr w:type="spellStart"/>
            <w:r w:rsidRPr="00D575D7">
              <w:rPr>
                <w:rFonts w:ascii="Times New Roman" w:hAnsi="Times New Roman" w:cs="Times New Roman"/>
                <w:sz w:val="26"/>
                <w:szCs w:val="26"/>
              </w:rPr>
              <w:t>эндоваскулярные</w:t>
            </w:r>
            <w:proofErr w:type="spellEnd"/>
            <w:r w:rsidRPr="00D575D7">
              <w:rPr>
                <w:rFonts w:ascii="Times New Roman" w:hAnsi="Times New Roman" w:cs="Times New Roman"/>
                <w:sz w:val="26"/>
                <w:szCs w:val="26"/>
              </w:rPr>
              <w:t xml:space="preserve"> вмешательства</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Совершенствование навыков: - организации рабочего места;</w:t>
            </w:r>
          </w:p>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 xml:space="preserve">- </w:t>
            </w:r>
            <w:proofErr w:type="gramStart"/>
            <w:r w:rsidRPr="00D575D7">
              <w:rPr>
                <w:sz w:val="26"/>
                <w:szCs w:val="26"/>
              </w:rPr>
              <w:t>осуществлении</w:t>
            </w:r>
            <w:proofErr w:type="gramEnd"/>
            <w:r w:rsidRPr="00D575D7">
              <w:rPr>
                <w:sz w:val="26"/>
                <w:szCs w:val="26"/>
              </w:rPr>
              <w:t xml:space="preserve"> контроля и соблюдения  правил асептики и антисептики  с учетом специфики работы в </w:t>
            </w:r>
            <w:proofErr w:type="spellStart"/>
            <w:r w:rsidRPr="00D575D7">
              <w:rPr>
                <w:sz w:val="26"/>
                <w:szCs w:val="26"/>
              </w:rPr>
              <w:t>рентгеноперационной</w:t>
            </w:r>
            <w:proofErr w:type="spellEnd"/>
            <w:r w:rsidRPr="00D575D7">
              <w:rPr>
                <w:sz w:val="26"/>
                <w:szCs w:val="26"/>
              </w:rPr>
              <w:t>;</w:t>
            </w:r>
          </w:p>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 соблюдения техники безопасности  принципов радиационной защиты и электробезопасности;</w:t>
            </w:r>
          </w:p>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 xml:space="preserve">- подготовки инструментария и расходного </w:t>
            </w:r>
            <w:proofErr w:type="spellStart"/>
            <w:r w:rsidRPr="00D575D7">
              <w:rPr>
                <w:sz w:val="26"/>
                <w:szCs w:val="26"/>
              </w:rPr>
              <w:t>мватериала</w:t>
            </w:r>
            <w:proofErr w:type="spellEnd"/>
            <w:r w:rsidRPr="00D575D7">
              <w:rPr>
                <w:sz w:val="26"/>
                <w:szCs w:val="26"/>
              </w:rPr>
              <w:t xml:space="preserve"> (диагностические, проводниковые и </w:t>
            </w:r>
            <w:proofErr w:type="spellStart"/>
            <w:r w:rsidRPr="00D575D7">
              <w:rPr>
                <w:sz w:val="26"/>
                <w:szCs w:val="26"/>
              </w:rPr>
              <w:t>аблационные</w:t>
            </w:r>
            <w:proofErr w:type="spellEnd"/>
            <w:r w:rsidRPr="00D575D7">
              <w:rPr>
                <w:sz w:val="26"/>
                <w:szCs w:val="26"/>
              </w:rPr>
              <w:t xml:space="preserve"> катетеры, </w:t>
            </w:r>
            <w:proofErr w:type="spellStart"/>
            <w:r w:rsidRPr="00D575D7">
              <w:rPr>
                <w:sz w:val="26"/>
                <w:szCs w:val="26"/>
              </w:rPr>
              <w:t>стенты</w:t>
            </w:r>
            <w:proofErr w:type="spellEnd"/>
            <w:r w:rsidRPr="00D575D7">
              <w:rPr>
                <w:sz w:val="26"/>
                <w:szCs w:val="26"/>
              </w:rPr>
              <w:t xml:space="preserve">, </w:t>
            </w:r>
            <w:proofErr w:type="spellStart"/>
            <w:r w:rsidRPr="00D575D7">
              <w:rPr>
                <w:sz w:val="26"/>
                <w:szCs w:val="26"/>
              </w:rPr>
              <w:t>окклюдеры</w:t>
            </w:r>
            <w:proofErr w:type="spellEnd"/>
            <w:r w:rsidRPr="00D575D7">
              <w:rPr>
                <w:sz w:val="26"/>
                <w:szCs w:val="26"/>
              </w:rPr>
              <w:t xml:space="preserve"> и </w:t>
            </w:r>
            <w:proofErr w:type="spellStart"/>
            <w:proofErr w:type="gramStart"/>
            <w:r w:rsidRPr="00D575D7">
              <w:rPr>
                <w:sz w:val="26"/>
                <w:szCs w:val="26"/>
              </w:rPr>
              <w:t>др</w:t>
            </w:r>
            <w:proofErr w:type="spellEnd"/>
            <w:proofErr w:type="gramEnd"/>
            <w:r w:rsidRPr="00D575D7">
              <w:rPr>
                <w:sz w:val="26"/>
                <w:szCs w:val="26"/>
              </w:rPr>
              <w:t>);</w:t>
            </w:r>
          </w:p>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 соблюдения принципов работы ушивающих устройств, используемых для гемостаза;</w:t>
            </w:r>
          </w:p>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 xml:space="preserve">- подготовки вспомогательных устройств, необходимых в повседневной работе (внутрисосудистый ультразвук, внутриаортальный баллонный </w:t>
            </w:r>
            <w:proofErr w:type="spellStart"/>
            <w:r w:rsidRPr="00D575D7">
              <w:rPr>
                <w:sz w:val="26"/>
                <w:szCs w:val="26"/>
              </w:rPr>
              <w:t>контрапульсатор</w:t>
            </w:r>
            <w:proofErr w:type="spellEnd"/>
            <w:r w:rsidRPr="00D575D7">
              <w:rPr>
                <w:sz w:val="26"/>
                <w:szCs w:val="26"/>
              </w:rPr>
              <w:t xml:space="preserve">,  аппарат измерения фракционного резерва кровотока и </w:t>
            </w:r>
            <w:proofErr w:type="spellStart"/>
            <w:proofErr w:type="gramStart"/>
            <w:r w:rsidRPr="00D575D7">
              <w:rPr>
                <w:sz w:val="26"/>
                <w:szCs w:val="26"/>
              </w:rPr>
              <w:t>др</w:t>
            </w:r>
            <w:proofErr w:type="spellEnd"/>
            <w:proofErr w:type="gramEnd"/>
            <w:r w:rsidRPr="00D575D7">
              <w:rPr>
                <w:sz w:val="26"/>
                <w:szCs w:val="26"/>
              </w:rPr>
              <w:t>)</w:t>
            </w:r>
          </w:p>
          <w:p w:rsidR="000545AC" w:rsidRPr="00D575D7" w:rsidRDefault="000545AC" w:rsidP="00361654">
            <w:pPr>
              <w:pStyle w:val="21"/>
              <w:shd w:val="clear" w:color="auto" w:fill="auto"/>
              <w:tabs>
                <w:tab w:val="left" w:pos="139"/>
              </w:tabs>
              <w:spacing w:before="0" w:after="0" w:line="240" w:lineRule="auto"/>
              <w:ind w:left="170" w:hanging="170"/>
              <w:rPr>
                <w:sz w:val="26"/>
                <w:szCs w:val="26"/>
              </w:rPr>
            </w:pPr>
            <w:r w:rsidRPr="00D575D7">
              <w:rPr>
                <w:sz w:val="26"/>
                <w:szCs w:val="26"/>
              </w:rPr>
              <w:t xml:space="preserve">- проверки совместимости всех устройств; </w:t>
            </w:r>
          </w:p>
          <w:p w:rsidR="000545AC" w:rsidRPr="00D575D7" w:rsidRDefault="000545AC" w:rsidP="00361654">
            <w:pPr>
              <w:pStyle w:val="21"/>
              <w:shd w:val="clear" w:color="auto" w:fill="auto"/>
              <w:tabs>
                <w:tab w:val="left" w:pos="139"/>
              </w:tabs>
              <w:spacing w:before="0" w:after="0" w:line="240" w:lineRule="auto"/>
              <w:ind w:left="170" w:hanging="170"/>
              <w:rPr>
                <w:rStyle w:val="105pt0pt"/>
                <w:color w:val="auto"/>
                <w:sz w:val="26"/>
                <w:szCs w:val="26"/>
              </w:rPr>
            </w:pPr>
            <w:r w:rsidRPr="00D575D7">
              <w:rPr>
                <w:sz w:val="26"/>
                <w:szCs w:val="26"/>
              </w:rPr>
              <w:t xml:space="preserve">- соблюдения норм защиты от ионизирующего излучения в </w:t>
            </w:r>
            <w:proofErr w:type="spellStart"/>
            <w:r w:rsidRPr="00D575D7">
              <w:rPr>
                <w:sz w:val="26"/>
                <w:szCs w:val="26"/>
              </w:rPr>
              <w:t>рентгеноперационной</w:t>
            </w:r>
            <w:proofErr w:type="spellEnd"/>
            <w:r w:rsidRPr="00D575D7">
              <w:rPr>
                <w:sz w:val="26"/>
                <w:szCs w:val="26"/>
              </w:rPr>
              <w:t>.</w:t>
            </w:r>
          </w:p>
        </w:tc>
      </w:tr>
      <w:tr w:rsidR="000545AC" w:rsidRPr="00D575D7" w:rsidTr="00361654">
        <w:trPr>
          <w:trHeight w:val="554"/>
          <w:jc w:val="center"/>
        </w:trPr>
        <w:tc>
          <w:tcPr>
            <w:tcW w:w="567"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15.</w:t>
            </w:r>
          </w:p>
        </w:tc>
        <w:tc>
          <w:tcPr>
            <w:tcW w:w="3685" w:type="dxa"/>
          </w:tcPr>
          <w:p w:rsidR="000545AC" w:rsidRPr="00D575D7" w:rsidRDefault="000545AC" w:rsidP="001A0A7E">
            <w:pPr>
              <w:widowControl w:val="0"/>
              <w:autoSpaceDE w:val="0"/>
              <w:autoSpaceDN w:val="0"/>
              <w:adjustRightInd w:val="0"/>
              <w:rPr>
                <w:rFonts w:ascii="Times New Roman" w:hAnsi="Times New Roman" w:cs="Times New Roman"/>
                <w:sz w:val="26"/>
                <w:szCs w:val="26"/>
              </w:rPr>
            </w:pPr>
            <w:r w:rsidRPr="00D575D7">
              <w:rPr>
                <w:rFonts w:ascii="Times New Roman" w:eastAsia="MS Mincho" w:hAnsi="Times New Roman" w:cs="Times New Roman"/>
                <w:sz w:val="26"/>
                <w:szCs w:val="26"/>
              </w:rPr>
              <w:t xml:space="preserve">Шовный материал в </w:t>
            </w:r>
            <w:proofErr w:type="spellStart"/>
            <w:r w:rsidRPr="00D575D7">
              <w:rPr>
                <w:rFonts w:ascii="Times New Roman" w:eastAsia="MS Mincho" w:hAnsi="Times New Roman" w:cs="Times New Roman"/>
                <w:sz w:val="26"/>
                <w:szCs w:val="26"/>
              </w:rPr>
              <w:t>общехирургической</w:t>
            </w:r>
            <w:proofErr w:type="spellEnd"/>
            <w:r w:rsidRPr="00D575D7">
              <w:rPr>
                <w:rFonts w:ascii="Times New Roman" w:eastAsia="MS Mincho" w:hAnsi="Times New Roman" w:cs="Times New Roman"/>
                <w:sz w:val="26"/>
                <w:szCs w:val="26"/>
              </w:rPr>
              <w:t xml:space="preserve"> практике</w:t>
            </w:r>
          </w:p>
        </w:tc>
        <w:tc>
          <w:tcPr>
            <w:tcW w:w="1984" w:type="dxa"/>
          </w:tcPr>
          <w:p w:rsidR="000545AC" w:rsidRPr="00D575D7" w:rsidRDefault="000545AC" w:rsidP="00A5381C">
            <w:pPr>
              <w:widowControl w:val="0"/>
              <w:jc w:val="center"/>
              <w:rPr>
                <w:rFonts w:ascii="Times New Roman" w:hAnsi="Times New Roman" w:cs="Times New Roman"/>
                <w:sz w:val="26"/>
                <w:szCs w:val="26"/>
              </w:rPr>
            </w:pPr>
            <w:r w:rsidRPr="00D575D7">
              <w:rPr>
                <w:rFonts w:ascii="Times New Roman" w:hAnsi="Times New Roman" w:cs="Times New Roman"/>
                <w:sz w:val="26"/>
                <w:szCs w:val="26"/>
              </w:rPr>
              <w:t>2</w:t>
            </w:r>
          </w:p>
        </w:tc>
        <w:tc>
          <w:tcPr>
            <w:tcW w:w="1984" w:type="dxa"/>
          </w:tcPr>
          <w:p w:rsidR="000545AC" w:rsidRPr="00D575D7" w:rsidRDefault="000545AC" w:rsidP="001A0A7E">
            <w:pPr>
              <w:widowControl w:val="0"/>
              <w:rPr>
                <w:rFonts w:ascii="Times New Roman" w:hAnsi="Times New Roman" w:cs="Times New Roman"/>
                <w:sz w:val="26"/>
                <w:szCs w:val="26"/>
              </w:rPr>
            </w:pPr>
            <w:r w:rsidRPr="00D575D7">
              <w:rPr>
                <w:rFonts w:ascii="Times New Roman" w:hAnsi="Times New Roman" w:cs="Times New Roman"/>
                <w:sz w:val="26"/>
                <w:szCs w:val="26"/>
              </w:rPr>
              <w:t>Медицинские организации РМЭ</w:t>
            </w:r>
          </w:p>
        </w:tc>
        <w:tc>
          <w:tcPr>
            <w:tcW w:w="6520" w:type="dxa"/>
          </w:tcPr>
          <w:p w:rsidR="000545AC" w:rsidRPr="00D575D7" w:rsidRDefault="000545AC" w:rsidP="00361654">
            <w:pPr>
              <w:pStyle w:val="21"/>
              <w:shd w:val="clear" w:color="auto" w:fill="auto"/>
              <w:tabs>
                <w:tab w:val="left" w:pos="139"/>
              </w:tabs>
              <w:spacing w:before="0" w:after="0" w:line="240" w:lineRule="auto"/>
              <w:ind w:left="170" w:hanging="170"/>
              <w:rPr>
                <w:rStyle w:val="105pt0pt"/>
                <w:color w:val="auto"/>
                <w:sz w:val="26"/>
                <w:szCs w:val="26"/>
              </w:rPr>
            </w:pPr>
            <w:r w:rsidRPr="00D575D7">
              <w:rPr>
                <w:sz w:val="26"/>
                <w:szCs w:val="26"/>
              </w:rPr>
              <w:t>- Пользоваться в работе современными инструментами и материалами отечественной медицинской промышленности и зарубежных фирм.</w:t>
            </w:r>
          </w:p>
        </w:tc>
      </w:tr>
    </w:tbl>
    <w:p w:rsidR="000545AC" w:rsidRPr="00D575D7" w:rsidRDefault="000545AC" w:rsidP="00D575D7">
      <w:pPr>
        <w:widowControl w:val="0"/>
        <w:spacing w:after="0" w:line="240" w:lineRule="auto"/>
        <w:jc w:val="both"/>
        <w:rPr>
          <w:rFonts w:ascii="Times New Roman" w:hAnsi="Times New Roman" w:cs="Times New Roman"/>
          <w:sz w:val="26"/>
          <w:szCs w:val="26"/>
        </w:rPr>
      </w:pPr>
    </w:p>
    <w:sectPr w:rsidR="000545AC" w:rsidRPr="00D575D7" w:rsidSect="00D575D7">
      <w:pgSz w:w="16838" w:h="11906" w:orient="landscape"/>
      <w:pgMar w:top="737" w:right="96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E43"/>
    <w:multiLevelType w:val="multilevel"/>
    <w:tmpl w:val="65306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62AF0"/>
    <w:multiLevelType w:val="multilevel"/>
    <w:tmpl w:val="FDDC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83A46"/>
    <w:multiLevelType w:val="hybridMultilevel"/>
    <w:tmpl w:val="7D580AEC"/>
    <w:lvl w:ilvl="0" w:tplc="360A9BD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06128"/>
    <w:multiLevelType w:val="multilevel"/>
    <w:tmpl w:val="09F8C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71DD1"/>
    <w:multiLevelType w:val="multilevel"/>
    <w:tmpl w:val="1A56A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11433"/>
    <w:multiLevelType w:val="multilevel"/>
    <w:tmpl w:val="5A584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31802"/>
    <w:multiLevelType w:val="multilevel"/>
    <w:tmpl w:val="991A0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5477D"/>
    <w:multiLevelType w:val="multilevel"/>
    <w:tmpl w:val="86200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11A2E"/>
    <w:multiLevelType w:val="multilevel"/>
    <w:tmpl w:val="25F20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B6427"/>
    <w:multiLevelType w:val="multilevel"/>
    <w:tmpl w:val="E2183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6029C"/>
    <w:multiLevelType w:val="hybridMultilevel"/>
    <w:tmpl w:val="91260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947804"/>
    <w:multiLevelType w:val="hybridMultilevel"/>
    <w:tmpl w:val="1828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5520D"/>
    <w:multiLevelType w:val="multilevel"/>
    <w:tmpl w:val="0B644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0774F"/>
    <w:multiLevelType w:val="multilevel"/>
    <w:tmpl w:val="DE7E3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C2259"/>
    <w:multiLevelType w:val="hybridMultilevel"/>
    <w:tmpl w:val="CA966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668BD"/>
    <w:multiLevelType w:val="hybridMultilevel"/>
    <w:tmpl w:val="B970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21FF9"/>
    <w:multiLevelType w:val="hybridMultilevel"/>
    <w:tmpl w:val="821C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E317E"/>
    <w:multiLevelType w:val="hybridMultilevel"/>
    <w:tmpl w:val="DCC0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AF2642"/>
    <w:multiLevelType w:val="multilevel"/>
    <w:tmpl w:val="F4F87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BB5FA6"/>
    <w:multiLevelType w:val="multilevel"/>
    <w:tmpl w:val="712C1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E801EB"/>
    <w:multiLevelType w:val="multilevel"/>
    <w:tmpl w:val="7848F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4398B"/>
    <w:multiLevelType w:val="multilevel"/>
    <w:tmpl w:val="7BDE9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77985"/>
    <w:multiLevelType w:val="hybridMultilevel"/>
    <w:tmpl w:val="9104E2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A41A84"/>
    <w:multiLevelType w:val="hybridMultilevel"/>
    <w:tmpl w:val="F0349F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A33662"/>
    <w:multiLevelType w:val="multilevel"/>
    <w:tmpl w:val="1B26C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D7CDB"/>
    <w:multiLevelType w:val="multilevel"/>
    <w:tmpl w:val="756E9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2E55D2"/>
    <w:multiLevelType w:val="multilevel"/>
    <w:tmpl w:val="33A6E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7"/>
  </w:num>
  <w:num w:numId="4">
    <w:abstractNumId w:val="11"/>
  </w:num>
  <w:num w:numId="5">
    <w:abstractNumId w:val="10"/>
  </w:num>
  <w:num w:numId="6">
    <w:abstractNumId w:val="14"/>
  </w:num>
  <w:num w:numId="7">
    <w:abstractNumId w:val="22"/>
  </w:num>
  <w:num w:numId="8">
    <w:abstractNumId w:val="2"/>
  </w:num>
  <w:num w:numId="9">
    <w:abstractNumId w:val="23"/>
  </w:num>
  <w:num w:numId="10">
    <w:abstractNumId w:val="12"/>
  </w:num>
  <w:num w:numId="11">
    <w:abstractNumId w:val="5"/>
  </w:num>
  <w:num w:numId="12">
    <w:abstractNumId w:val="1"/>
  </w:num>
  <w:num w:numId="13">
    <w:abstractNumId w:val="13"/>
  </w:num>
  <w:num w:numId="14">
    <w:abstractNumId w:val="4"/>
  </w:num>
  <w:num w:numId="15">
    <w:abstractNumId w:val="6"/>
  </w:num>
  <w:num w:numId="16">
    <w:abstractNumId w:val="3"/>
  </w:num>
  <w:num w:numId="17">
    <w:abstractNumId w:val="18"/>
  </w:num>
  <w:num w:numId="18">
    <w:abstractNumId w:val="9"/>
  </w:num>
  <w:num w:numId="19">
    <w:abstractNumId w:val="8"/>
  </w:num>
  <w:num w:numId="20">
    <w:abstractNumId w:val="7"/>
  </w:num>
  <w:num w:numId="21">
    <w:abstractNumId w:val="24"/>
  </w:num>
  <w:num w:numId="22">
    <w:abstractNumId w:val="25"/>
  </w:num>
  <w:num w:numId="23">
    <w:abstractNumId w:val="20"/>
  </w:num>
  <w:num w:numId="24">
    <w:abstractNumId w:val="0"/>
  </w:num>
  <w:num w:numId="25">
    <w:abstractNumId w:val="26"/>
  </w:num>
  <w:num w:numId="26">
    <w:abstractNumId w:val="2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5705E"/>
    <w:rsid w:val="000049E8"/>
    <w:rsid w:val="00007135"/>
    <w:rsid w:val="000545AC"/>
    <w:rsid w:val="000A0ABF"/>
    <w:rsid w:val="000C3455"/>
    <w:rsid w:val="001A0A7E"/>
    <w:rsid w:val="00217808"/>
    <w:rsid w:val="00277402"/>
    <w:rsid w:val="002C0095"/>
    <w:rsid w:val="00361654"/>
    <w:rsid w:val="003C73B9"/>
    <w:rsid w:val="0047222A"/>
    <w:rsid w:val="005453A8"/>
    <w:rsid w:val="00621791"/>
    <w:rsid w:val="00632362"/>
    <w:rsid w:val="006A134E"/>
    <w:rsid w:val="007A6FDF"/>
    <w:rsid w:val="007B1E31"/>
    <w:rsid w:val="0083014A"/>
    <w:rsid w:val="00864ED2"/>
    <w:rsid w:val="008B6A20"/>
    <w:rsid w:val="00934B60"/>
    <w:rsid w:val="009769B5"/>
    <w:rsid w:val="00A22974"/>
    <w:rsid w:val="00A5381C"/>
    <w:rsid w:val="00BF7A8B"/>
    <w:rsid w:val="00C45FF3"/>
    <w:rsid w:val="00CD4C95"/>
    <w:rsid w:val="00CE42F8"/>
    <w:rsid w:val="00D06324"/>
    <w:rsid w:val="00D2485F"/>
    <w:rsid w:val="00D5705E"/>
    <w:rsid w:val="00D575D7"/>
    <w:rsid w:val="00EA0734"/>
    <w:rsid w:val="00F1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91"/>
  </w:style>
  <w:style w:type="paragraph" w:styleId="1">
    <w:name w:val="heading 1"/>
    <w:basedOn w:val="a"/>
    <w:next w:val="a"/>
    <w:link w:val="10"/>
    <w:qFormat/>
    <w:rsid w:val="0027740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D570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05E"/>
    <w:rPr>
      <w:rFonts w:asciiTheme="majorHAnsi" w:eastAsiaTheme="majorEastAsia" w:hAnsiTheme="majorHAnsi" w:cstheme="majorBidi"/>
      <w:b/>
      <w:bCs/>
      <w:color w:val="4F81BD" w:themeColor="accent1"/>
      <w:sz w:val="26"/>
      <w:szCs w:val="26"/>
    </w:rPr>
  </w:style>
  <w:style w:type="character" w:customStyle="1" w:styleId="a3">
    <w:name w:val="Основной текст_"/>
    <w:basedOn w:val="a0"/>
    <w:link w:val="21"/>
    <w:rsid w:val="00D5705E"/>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3"/>
    <w:rsid w:val="00D5705E"/>
    <w:pPr>
      <w:widowControl w:val="0"/>
      <w:shd w:val="clear" w:color="auto" w:fill="FFFFFF"/>
      <w:spacing w:before="60" w:after="420" w:line="0" w:lineRule="atLeast"/>
      <w:ind w:hanging="340"/>
    </w:pPr>
    <w:rPr>
      <w:rFonts w:ascii="Times New Roman" w:eastAsia="Times New Roman" w:hAnsi="Times New Roman" w:cs="Times New Roman"/>
      <w:sz w:val="25"/>
      <w:szCs w:val="25"/>
    </w:rPr>
  </w:style>
  <w:style w:type="table" w:styleId="a4">
    <w:name w:val="Table Grid"/>
    <w:basedOn w:val="a1"/>
    <w:uiPriority w:val="59"/>
    <w:rsid w:val="00D570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5pt0pt">
    <w:name w:val="Основной текст + 10;5 pt;Интервал 0 pt"/>
    <w:basedOn w:val="a3"/>
    <w:rsid w:val="00D5705E"/>
    <w:rPr>
      <w:color w:val="000000"/>
      <w:spacing w:val="3"/>
      <w:w w:val="100"/>
      <w:position w:val="0"/>
      <w:sz w:val="21"/>
      <w:szCs w:val="21"/>
      <w:lang w:val="ru-RU"/>
    </w:rPr>
  </w:style>
  <w:style w:type="paragraph" w:styleId="a5">
    <w:name w:val="List Paragraph"/>
    <w:basedOn w:val="a"/>
    <w:uiPriority w:val="34"/>
    <w:qFormat/>
    <w:rsid w:val="00D5705E"/>
    <w:pPr>
      <w:ind w:left="720"/>
      <w:contextualSpacing/>
    </w:pPr>
  </w:style>
  <w:style w:type="paragraph" w:styleId="a6">
    <w:name w:val="Normal (Web)"/>
    <w:basedOn w:val="a"/>
    <w:uiPriority w:val="99"/>
    <w:rsid w:val="00BF7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A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C0095"/>
    <w:pPr>
      <w:widowControl w:val="0"/>
      <w:autoSpaceDE w:val="0"/>
      <w:autoSpaceDN w:val="0"/>
      <w:spacing w:after="0" w:line="240" w:lineRule="auto"/>
    </w:pPr>
    <w:rPr>
      <w:rFonts w:ascii="Calibri" w:eastAsia="Times New Roman" w:hAnsi="Calibri" w:cs="Calibri"/>
      <w:b/>
      <w:szCs w:val="20"/>
    </w:rPr>
  </w:style>
  <w:style w:type="paragraph" w:styleId="a7">
    <w:name w:val="Body Text Indent"/>
    <w:basedOn w:val="a"/>
    <w:link w:val="a8"/>
    <w:rsid w:val="002C0095"/>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2C0095"/>
    <w:rPr>
      <w:rFonts w:ascii="Times New Roman" w:eastAsia="Times New Roman" w:hAnsi="Times New Roman" w:cs="Times New Roman"/>
      <w:sz w:val="20"/>
      <w:szCs w:val="20"/>
    </w:rPr>
  </w:style>
  <w:style w:type="paragraph" w:customStyle="1" w:styleId="ConsPlusNormal">
    <w:name w:val="ConsPlusNormal"/>
    <w:rsid w:val="002C0095"/>
    <w:pPr>
      <w:widowControl w:val="0"/>
      <w:autoSpaceDE w:val="0"/>
      <w:autoSpaceDN w:val="0"/>
      <w:spacing w:after="0" w:line="240" w:lineRule="auto"/>
    </w:pPr>
    <w:rPr>
      <w:rFonts w:ascii="Calibri" w:eastAsia="Times New Roman" w:hAnsi="Calibri" w:cs="Calibri"/>
      <w:szCs w:val="20"/>
    </w:rPr>
  </w:style>
  <w:style w:type="paragraph" w:styleId="a9">
    <w:name w:val="Body Text"/>
    <w:basedOn w:val="a"/>
    <w:link w:val="aa"/>
    <w:uiPriority w:val="99"/>
    <w:unhideWhenUsed/>
    <w:rsid w:val="009769B5"/>
    <w:pPr>
      <w:spacing w:after="120"/>
    </w:pPr>
  </w:style>
  <w:style w:type="character" w:customStyle="1" w:styleId="aa">
    <w:name w:val="Основной текст Знак"/>
    <w:basedOn w:val="a0"/>
    <w:link w:val="a9"/>
    <w:uiPriority w:val="99"/>
    <w:rsid w:val="009769B5"/>
  </w:style>
  <w:style w:type="paragraph" w:styleId="ab">
    <w:name w:val="Plain Text"/>
    <w:basedOn w:val="a"/>
    <w:link w:val="ac"/>
    <w:rsid w:val="009769B5"/>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769B5"/>
    <w:rPr>
      <w:rFonts w:ascii="Courier New" w:eastAsia="Times New Roman" w:hAnsi="Courier New" w:cs="Courier New"/>
      <w:sz w:val="20"/>
      <w:szCs w:val="20"/>
    </w:rPr>
  </w:style>
  <w:style w:type="character" w:customStyle="1" w:styleId="10">
    <w:name w:val="Заголовок 1 Знак"/>
    <w:basedOn w:val="a0"/>
    <w:link w:val="1"/>
    <w:rsid w:val="00277402"/>
    <w:rPr>
      <w:rFonts w:ascii="Arial" w:eastAsia="Times New Roman" w:hAnsi="Arial" w:cs="Arial"/>
      <w:b/>
      <w:bCs/>
      <w:kern w:val="32"/>
      <w:sz w:val="32"/>
      <w:szCs w:val="32"/>
    </w:rPr>
  </w:style>
  <w:style w:type="character" w:styleId="ad">
    <w:name w:val="Strong"/>
    <w:basedOn w:val="a0"/>
    <w:uiPriority w:val="22"/>
    <w:qFormat/>
    <w:rsid w:val="002774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6A86938A07D9E49B8AC0399924E4AB2" ma:contentTypeVersion="0" ma:contentTypeDescription="Создание документа." ma:contentTypeScope="" ma:versionID="6f36c29fd4a4d1c0ae6686b7364d238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397FF1-1A8D-4680-88F1-C21B17B45C78}"/>
</file>

<file path=customXml/itemProps2.xml><?xml version="1.0" encoding="utf-8"?>
<ds:datastoreItem xmlns:ds="http://schemas.openxmlformats.org/officeDocument/2006/customXml" ds:itemID="{3D0BD38B-CC56-4312-AEC0-844060F22D66}"/>
</file>

<file path=customXml/itemProps3.xml><?xml version="1.0" encoding="utf-8"?>
<ds:datastoreItem xmlns:ds="http://schemas.openxmlformats.org/officeDocument/2006/customXml" ds:itemID="{7C3C9CE2-AABF-46A7-AF48-6300F40AD8F4}"/>
</file>

<file path=customXml/itemProps4.xml><?xml version="1.0" encoding="utf-8"?>
<ds:datastoreItem xmlns:ds="http://schemas.openxmlformats.org/officeDocument/2006/customXml" ds:itemID="{D776D86E-2D0E-4B00-84B1-C2EF98E63618}"/>
</file>

<file path=docProps/app.xml><?xml version="1.0" encoding="utf-8"?>
<Properties xmlns="http://schemas.openxmlformats.org/officeDocument/2006/extended-properties" xmlns:vt="http://schemas.openxmlformats.org/officeDocument/2006/docPropsVTypes">
  <Template>Normal</Template>
  <TotalTime>39</TotalTime>
  <Pages>18</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209-5</cp:lastModifiedBy>
  <cp:revision>15</cp:revision>
  <dcterms:created xsi:type="dcterms:W3CDTF">2020-10-05T08:11:00Z</dcterms:created>
  <dcterms:modified xsi:type="dcterms:W3CDTF">2020-10-15T13:03:00Z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0x01010076A86938A07D9E49B8AC0399924E4AB2</vt:lpwstr>
  </property>
</Properties>
</file>