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78F" w:rsidRPr="0093578F" w:rsidRDefault="0093578F" w:rsidP="0093578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41"/>
        </w:rPr>
      </w:pPr>
      <w:r w:rsidRPr="0093578F">
        <w:rPr>
          <w:rFonts w:ascii="Times New Roman" w:eastAsia="Times New Roman" w:hAnsi="Times New Roman" w:cs="Times New Roman"/>
          <w:sz w:val="24"/>
          <w:szCs w:val="41"/>
        </w:rPr>
        <w:t>УТВЕРЖДЕНО</w:t>
      </w:r>
    </w:p>
    <w:p w:rsidR="0093578F" w:rsidRPr="0093578F" w:rsidRDefault="0093578F" w:rsidP="0093578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41"/>
        </w:rPr>
      </w:pPr>
      <w:r w:rsidRPr="0093578F">
        <w:rPr>
          <w:rFonts w:ascii="Times New Roman" w:eastAsia="Times New Roman" w:hAnsi="Times New Roman" w:cs="Times New Roman"/>
          <w:sz w:val="24"/>
          <w:szCs w:val="41"/>
        </w:rPr>
        <w:t>Приказом директора ГБПОУ РМЭ</w:t>
      </w:r>
    </w:p>
    <w:p w:rsidR="0093578F" w:rsidRDefault="0093578F" w:rsidP="0093578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41"/>
        </w:rPr>
      </w:pPr>
      <w:r w:rsidRPr="0093578F">
        <w:rPr>
          <w:rFonts w:ascii="Times New Roman" w:eastAsia="Times New Roman" w:hAnsi="Times New Roman" w:cs="Times New Roman"/>
          <w:sz w:val="24"/>
          <w:szCs w:val="41"/>
        </w:rPr>
        <w:t>«Йошкар-Олинский медколледж»</w:t>
      </w:r>
    </w:p>
    <w:p w:rsidR="0093578F" w:rsidRPr="0093578F" w:rsidRDefault="0093578F" w:rsidP="0093578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41"/>
        </w:rPr>
      </w:pPr>
      <w:r w:rsidRPr="00BB5368">
        <w:rPr>
          <w:rFonts w:ascii="Times New Roman" w:eastAsia="Times New Roman" w:hAnsi="Times New Roman" w:cs="Times New Roman"/>
          <w:sz w:val="24"/>
          <w:szCs w:val="41"/>
        </w:rPr>
        <w:t xml:space="preserve">№ </w:t>
      </w:r>
      <w:r w:rsidR="00BB5368" w:rsidRPr="00BB5368">
        <w:rPr>
          <w:rFonts w:ascii="Times New Roman" w:eastAsia="Times New Roman" w:hAnsi="Times New Roman" w:cs="Times New Roman"/>
          <w:sz w:val="24"/>
          <w:szCs w:val="41"/>
        </w:rPr>
        <w:t>79-П от 05.06.2026</w:t>
      </w:r>
    </w:p>
    <w:p w:rsidR="0093578F" w:rsidRDefault="0093578F" w:rsidP="004657AB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B5368" w:rsidRDefault="0093578F" w:rsidP="004657AB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ДОПОЛНЕНИЯ</w:t>
      </w:r>
      <w:r w:rsidR="00BB536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В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ПРАВИЛА ПРИЕМА</w:t>
      </w:r>
    </w:p>
    <w:p w:rsidR="00BB5368" w:rsidRDefault="0093578F" w:rsidP="00BB5368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BB5368" w:rsidRPr="00BB536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на обучение по образовательным программам </w:t>
      </w:r>
    </w:p>
    <w:p w:rsidR="00BB5368" w:rsidRDefault="00BB5368" w:rsidP="00BB5368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B536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среднего профессионального образования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:rsidR="004657AB" w:rsidRPr="00BB5368" w:rsidRDefault="00BB5368" w:rsidP="00BB5368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4657AB" w:rsidRPr="004657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ГБПОУ РМЭ «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Йошкар-О</w:t>
      </w:r>
      <w:r w:rsidRPr="004657AB">
        <w:rPr>
          <w:rFonts w:ascii="Times New Roman" w:hAnsi="Times New Roman" w:cs="Times New Roman"/>
          <w:color w:val="000000" w:themeColor="text1"/>
          <w:sz w:val="28"/>
          <w:szCs w:val="28"/>
        </w:rPr>
        <w:t>линский медколледж»</w:t>
      </w:r>
    </w:p>
    <w:p w:rsidR="00AE2072" w:rsidRDefault="004657AB" w:rsidP="00BB5368">
      <w:pPr>
        <w:widowControl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657AB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="00BB5368" w:rsidRPr="004657AB">
        <w:rPr>
          <w:rFonts w:ascii="Times New Roman" w:hAnsi="Times New Roman" w:cs="Times New Roman"/>
          <w:color w:val="000000" w:themeColor="text1"/>
          <w:sz w:val="28"/>
          <w:szCs w:val="28"/>
        </w:rPr>
        <w:t>филиал</w:t>
      </w:r>
      <w:r w:rsidRPr="004657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ГБПОУ РМЭ «</w:t>
      </w:r>
      <w:r w:rsidR="00BB5368">
        <w:rPr>
          <w:rFonts w:ascii="Times New Roman" w:hAnsi="Times New Roman" w:cs="Times New Roman"/>
          <w:color w:val="000000" w:themeColor="text1"/>
          <w:sz w:val="28"/>
          <w:szCs w:val="28"/>
        </w:rPr>
        <w:t>Йошкар-О</w:t>
      </w:r>
      <w:r w:rsidR="00BB5368" w:rsidRPr="004657AB">
        <w:rPr>
          <w:rFonts w:ascii="Times New Roman" w:hAnsi="Times New Roman" w:cs="Times New Roman"/>
          <w:color w:val="000000" w:themeColor="text1"/>
          <w:sz w:val="28"/>
          <w:szCs w:val="28"/>
        </w:rPr>
        <w:t>линский медколледж</w:t>
      </w:r>
      <w:r w:rsidRPr="004657AB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="00BB536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г. В</w:t>
      </w:r>
      <w:r w:rsidR="00BB5368" w:rsidRPr="004657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олжске) </w:t>
      </w:r>
    </w:p>
    <w:p w:rsidR="004657AB" w:rsidRPr="00BB5368" w:rsidRDefault="00BB5368" w:rsidP="004657AB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B536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на 2026/2027 учебный год</w:t>
      </w:r>
    </w:p>
    <w:p w:rsidR="0093578F" w:rsidRDefault="0093578F" w:rsidP="004657AB">
      <w:pPr>
        <w:widowControl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657AB" w:rsidRPr="0093578F" w:rsidRDefault="0093578F" w:rsidP="00BB5368">
      <w:pPr>
        <w:widowControl w:val="0"/>
        <w:autoSpaceDE w:val="0"/>
        <w:autoSpaceDN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578F">
        <w:rPr>
          <w:rFonts w:ascii="Times New Roman" w:hAnsi="Times New Roman" w:cs="Times New Roman"/>
          <w:sz w:val="28"/>
          <w:szCs w:val="28"/>
        </w:rPr>
        <w:t>На основании редакции (от 25.04.2026 N 107-ФЗ) Федерального закон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93578F">
        <w:rPr>
          <w:rFonts w:ascii="Times New Roman" w:hAnsi="Times New Roman" w:cs="Times New Roman"/>
          <w:sz w:val="28"/>
          <w:szCs w:val="28"/>
        </w:rPr>
        <w:t xml:space="preserve"> "Об образовании в Российской Федерации" от 29.12.2012 N 273-ФЗ внесены дополнения в </w:t>
      </w:r>
      <w:r>
        <w:rPr>
          <w:rFonts w:ascii="Times New Roman" w:hAnsi="Times New Roman" w:cs="Times New Roman"/>
          <w:sz w:val="28"/>
          <w:szCs w:val="28"/>
        </w:rPr>
        <w:t xml:space="preserve">Правила приема (глава </w:t>
      </w:r>
      <w:r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Pr="0093578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, п. 8.5; п. 8.9): </w:t>
      </w:r>
    </w:p>
    <w:p w:rsidR="004657AB" w:rsidRDefault="004657AB" w:rsidP="004657AB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AE207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VIII. ЗАЧИСЛЕНИЕ В ОБРАЗОВАТЕЛЬНУЮ ОРГАНИЗАЦИЮ</w:t>
      </w:r>
    </w:p>
    <w:p w:rsidR="00AE2072" w:rsidRPr="00AE2072" w:rsidRDefault="00AE2072" w:rsidP="00BB5368">
      <w:pPr>
        <w:widowControl w:val="0"/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4657AB" w:rsidRPr="004657AB" w:rsidRDefault="004657AB" w:rsidP="00BB5368">
      <w:pPr>
        <w:widowControl w:val="0"/>
        <w:autoSpaceDE w:val="0"/>
        <w:autoSpaceDN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7AB">
        <w:rPr>
          <w:rFonts w:ascii="Times New Roman" w:hAnsi="Times New Roman" w:cs="Times New Roman"/>
          <w:sz w:val="28"/>
          <w:szCs w:val="28"/>
        </w:rPr>
        <w:t xml:space="preserve">8.5. Лицам, указанным в </w:t>
      </w:r>
      <w:hyperlink r:id="rId7" w:history="1">
        <w:r w:rsidRPr="004657AB">
          <w:rPr>
            <w:rFonts w:ascii="Times New Roman" w:hAnsi="Times New Roman" w:cs="Times New Roman"/>
            <w:sz w:val="28"/>
            <w:szCs w:val="28"/>
          </w:rPr>
          <w:t>ФЗ от 29.12.2012 N 273-ФЗ (ред. от 25.04.2026) "Об образовании в Российской Федерации"</w:t>
        </w:r>
      </w:hyperlink>
      <w:r w:rsidRPr="004657AB">
        <w:rPr>
          <w:sz w:val="28"/>
          <w:szCs w:val="28"/>
        </w:rPr>
        <w:t xml:space="preserve"> </w:t>
      </w:r>
      <w:hyperlink r:id="rId8" w:anchor="dst873" w:history="1">
        <w:r w:rsidRPr="004657AB">
          <w:rPr>
            <w:rFonts w:ascii="Times New Roman" w:hAnsi="Times New Roman" w:cs="Times New Roman"/>
            <w:sz w:val="28"/>
            <w:szCs w:val="28"/>
          </w:rPr>
          <w:t>части 5.1 статьи 71</w:t>
        </w:r>
      </w:hyperlink>
      <w:r w:rsidR="0093578F">
        <w:rPr>
          <w:rFonts w:ascii="Times New Roman" w:hAnsi="Times New Roman" w:cs="Times New Roman"/>
          <w:sz w:val="28"/>
          <w:szCs w:val="28"/>
        </w:rPr>
        <w:t xml:space="preserve"> Федерального закона, </w:t>
      </w:r>
      <w:r w:rsidRPr="004657AB">
        <w:rPr>
          <w:rFonts w:ascii="Times New Roman" w:hAnsi="Times New Roman" w:cs="Times New Roman"/>
          <w:sz w:val="28"/>
          <w:szCs w:val="28"/>
        </w:rPr>
        <w:t>предоставляется право на зачисление в образовательную организацию на обучение по образовательным программам среднего профессионального образования в первоочередном порядке вне зависимости от результатов освоения указанными лицами образовательной программы основного общего или среднего общего образования:</w:t>
      </w:r>
    </w:p>
    <w:p w:rsidR="004657AB" w:rsidRDefault="004657AB" w:rsidP="00BB5368">
      <w:pPr>
        <w:pStyle w:val="a3"/>
        <w:numPr>
          <w:ilvl w:val="0"/>
          <w:numId w:val="1"/>
        </w:numPr>
        <w:spacing w:after="0" w:afterAutospacing="0" w:line="276" w:lineRule="auto"/>
        <w:rPr>
          <w:sz w:val="26"/>
          <w:szCs w:val="26"/>
        </w:rPr>
      </w:pPr>
      <w:r w:rsidRPr="004657AB">
        <w:rPr>
          <w:sz w:val="26"/>
          <w:szCs w:val="26"/>
        </w:rPr>
        <w:t>вдовы (вдовцы) лиц, указанных в пунктах 2 и 3 (</w:t>
      </w:r>
      <w:hyperlink r:id="rId9" w:history="1">
        <w:r w:rsidRPr="004657AB">
          <w:rPr>
            <w:sz w:val="26"/>
            <w:szCs w:val="26"/>
          </w:rPr>
          <w:t>ФЗ</w:t>
        </w:r>
        <w:r>
          <w:rPr>
            <w:sz w:val="26"/>
            <w:szCs w:val="26"/>
          </w:rPr>
          <w:t xml:space="preserve"> «Об образовании в Российской Федерации»</w:t>
        </w:r>
        <w:r w:rsidRPr="004657AB">
          <w:rPr>
            <w:sz w:val="26"/>
            <w:szCs w:val="26"/>
          </w:rPr>
          <w:t xml:space="preserve"> от 29.12.2012 N 273-ФЗ (ред. от 25.04.2026</w:t>
        </w:r>
        <w:r>
          <w:rPr>
            <w:sz w:val="26"/>
            <w:szCs w:val="26"/>
          </w:rPr>
          <w:t xml:space="preserve">) </w:t>
        </w:r>
      </w:hyperlink>
      <w:r w:rsidRPr="004657AB">
        <w:rPr>
          <w:sz w:val="26"/>
          <w:szCs w:val="26"/>
        </w:rPr>
        <w:t xml:space="preserve">военнослужащих, сотрудников федеральных органов исполнительной власти и федеральных государственных органов, в которых федеральным законом предусмотрена военная служба, сотрудников органов внутренних дел Российской Федерации, сотрудников уголовно-исполнительной системы Российской Федерации, направленных в другие государства органами государственной власти Российской Федерации и принимавших участие в боевых действиях при исполнении служебных обязанностей в этих государствах либо в соответствии с решениями органов государственной власти Российской Федерации принимавших участие в боевых действиях на территории Российской Федерации, погибших при исполнении ими обязанностей военной службы (служебных обязанностей), обязанностей по контракту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в ходе специальной военной операции (боевых действий на территории Российской Федерации или территориях </w:t>
      </w:r>
      <w:r w:rsidRPr="004657AB">
        <w:rPr>
          <w:sz w:val="26"/>
          <w:szCs w:val="26"/>
        </w:rPr>
        <w:lastRenderedPageBreak/>
        <w:t>других государств) или умерших вследствие увечья (ранения, травмы, контузии) либо заболеваний, полученных ими при исполнении обязанностей военной службы (служебных обязанностей), обязанностей по контракту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в ходе специальной военной операции (боевых действий на территории Российской Федерации или территориях других государств), которые после смерти супруга (супруги) не вступили в новый брак;</w:t>
      </w:r>
    </w:p>
    <w:p w:rsidR="004657AB" w:rsidRDefault="004657AB" w:rsidP="00BB5368">
      <w:pPr>
        <w:pStyle w:val="a3"/>
        <w:numPr>
          <w:ilvl w:val="0"/>
          <w:numId w:val="1"/>
        </w:numPr>
        <w:spacing w:after="0" w:afterAutospacing="0" w:line="276" w:lineRule="auto"/>
        <w:rPr>
          <w:sz w:val="26"/>
          <w:szCs w:val="26"/>
        </w:rPr>
      </w:pPr>
      <w:r w:rsidRPr="004657AB">
        <w:rPr>
          <w:sz w:val="26"/>
          <w:szCs w:val="26"/>
        </w:rPr>
        <w:t xml:space="preserve">вдовы (вдовцы) лиц, указанных в пункте 4 настоящей части, погибших в связи с участием в боевых действиях в составе Вооруженных Сил Донецкой Народной Республики, Народной милиции Луганской Народной Республики, воинских формирований и органов Донецкой Народной Республики и Луганской Народной Республики начиная с 11 мая 2014 года или умерших вследствие увечья (ранения, травмы, контузии) либо заболеваний, полученных ими в связи с участием в указанных боевых действиях, которые после смерти </w:t>
      </w:r>
      <w:r w:rsidRPr="00AE2072">
        <w:rPr>
          <w:sz w:val="26"/>
          <w:szCs w:val="26"/>
        </w:rPr>
        <w:t>супруга (супруги) не вступили в новый брак.</w:t>
      </w:r>
    </w:p>
    <w:p w:rsidR="00AE2072" w:rsidRDefault="00AE2072" w:rsidP="00BB5368">
      <w:pPr>
        <w:widowControl w:val="0"/>
        <w:autoSpaceDE w:val="0"/>
        <w:autoSpaceDN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8.9. </w:t>
      </w:r>
      <w:r w:rsidRPr="00AE2072">
        <w:rPr>
          <w:rFonts w:ascii="Times New Roman" w:hAnsi="Times New Roman" w:cs="Times New Roman"/>
          <w:sz w:val="28"/>
          <w:szCs w:val="28"/>
        </w:rPr>
        <w:t xml:space="preserve">Граждане, проходящие (проходившие) военную службу в Вооруженных Силах Российской Федерации, граждане, проходящие (проходившие) военную службу (службу) в войсках национальной гвардии Российской Федерации, в воинских формированиях и органах, указанных в </w:t>
      </w:r>
      <w:hyperlink r:id="rId10" w:anchor="dst100339" w:history="1">
        <w:r w:rsidRPr="00AE2072">
          <w:rPr>
            <w:rFonts w:ascii="Times New Roman" w:hAnsi="Times New Roman" w:cs="Times New Roman"/>
            <w:sz w:val="28"/>
            <w:szCs w:val="28"/>
          </w:rPr>
          <w:t>пункте 6 статьи 1</w:t>
        </w:r>
      </w:hyperlink>
      <w:r w:rsidRPr="00AE2072">
        <w:rPr>
          <w:rFonts w:ascii="Times New Roman" w:hAnsi="Times New Roman" w:cs="Times New Roman"/>
          <w:sz w:val="28"/>
          <w:szCs w:val="28"/>
        </w:rPr>
        <w:t xml:space="preserve"> Федерального закона от 31 мая 1996 года N 61-ФЗ "Об обороне", граждане, призванные на военную службу по мобилизации в Вооруженные Силы Российской Федерации, граждане, заключившие контракт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при условии их участия в специальной военной операции на территориях Украины, Донецкой Народной Республики, Луганской Народной Республики, Запорожской области и Херсонской области и (или) выполнения ими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приграничных территориях субъектов Российской Федерации, прилегающих к районам проведения специальной военной операции на территориях Украины, Донецкой Народной Республики, Луганской Народной Республики, Запорожской области и Херсонской области, находящиеся (находившиеся) на указанных территориях служащие (работники) правоохранительных органов Российской Федерации, граждане, выполняющие (выполнявшие) служебные и иные аналогичные функции на указанных территориях, лица, принимавшие в соответствии с решениями </w:t>
      </w:r>
      <w:r w:rsidRPr="00AE2072">
        <w:rPr>
          <w:rFonts w:ascii="Times New Roman" w:hAnsi="Times New Roman" w:cs="Times New Roman"/>
          <w:sz w:val="28"/>
          <w:szCs w:val="28"/>
        </w:rPr>
        <w:lastRenderedPageBreak/>
        <w:t xml:space="preserve">органов государственной власти Донецкой Народной Республики, Луганской Народной Республики участие в боевых действиях в составе Вооруженных Сил Донецкой Народной Республики, Народной милиции Луганской Народной Республики, воинских формирований и органов Донецкой Народной Республики и Луганской Народной Республики начиная с 11 мая 2014 года, после получения среднего профессионального образования вправе повторно получить среднее профессиональное образование по другой профессии или специальности за счет бюджетных ассигнований федерального бюджета, бюджетов субъектов Российской Федерации и местных бюджетов в порядке, установленном настоящим Федеральным </w:t>
      </w:r>
      <w:hyperlink r:id="rId11" w:anchor="dst100905" w:history="1">
        <w:r w:rsidRPr="00AE2072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AE2072">
        <w:rPr>
          <w:rFonts w:ascii="Times New Roman" w:hAnsi="Times New Roman" w:cs="Times New Roman"/>
          <w:sz w:val="28"/>
          <w:szCs w:val="28"/>
        </w:rPr>
        <w:t xml:space="preserve"> для лиц, получающих профессиональное образование соответствующего уровня впервые</w:t>
      </w:r>
      <w:r w:rsidR="00CE01D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B5368" w:rsidRPr="00BB5368" w:rsidRDefault="00BB5368" w:rsidP="00BB5368">
      <w:pPr>
        <w:widowControl w:val="0"/>
        <w:autoSpaceDE w:val="0"/>
        <w:autoSpaceDN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3578F" w:rsidRPr="00C96DD8" w:rsidRDefault="0093578F" w:rsidP="0093578F">
      <w:pPr>
        <w:widowControl w:val="0"/>
        <w:tabs>
          <w:tab w:val="left" w:pos="6096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</w:pPr>
      <w:r w:rsidRPr="0093578F">
        <w:rPr>
          <w:rFonts w:ascii="Times New Roman" w:eastAsia="Times New Roman" w:hAnsi="Times New Roman" w:cs="Times New Roman"/>
          <w:b/>
          <w:iCs/>
          <w:color w:val="000000" w:themeColor="text1"/>
          <w:sz w:val="26"/>
          <w:szCs w:val="26"/>
        </w:rPr>
        <w:t>СОГЛАСОВАНО</w:t>
      </w:r>
      <w:r w:rsidRPr="00C96DD8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  <w:t>:</w:t>
      </w:r>
    </w:p>
    <w:p w:rsidR="0093578F" w:rsidRPr="00C96DD8" w:rsidRDefault="0093578F" w:rsidP="0093578F">
      <w:pPr>
        <w:widowControl w:val="0"/>
        <w:tabs>
          <w:tab w:val="left" w:pos="6096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</w:pPr>
    </w:p>
    <w:p w:rsidR="0093578F" w:rsidRPr="00C96DD8" w:rsidRDefault="0093578F" w:rsidP="0093578F">
      <w:pPr>
        <w:widowControl w:val="0"/>
        <w:tabs>
          <w:tab w:val="left" w:pos="6096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</w:pPr>
    </w:p>
    <w:p w:rsidR="0093578F" w:rsidRPr="00C96DD8" w:rsidRDefault="00884FBA" w:rsidP="0093578F">
      <w:pPr>
        <w:widowControl w:val="0"/>
        <w:tabs>
          <w:tab w:val="left" w:pos="6096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</w:pPr>
      <w:r>
        <w:rPr>
          <w:rFonts w:ascii="Times New Roman" w:eastAsia="Times New Roman" w:hAnsi="Times New Roman" w:cs="Times New Roman"/>
          <w:iCs/>
          <w:noProof/>
          <w:color w:val="000000" w:themeColor="text1"/>
          <w:sz w:val="26"/>
          <w:szCs w:val="2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325.7pt;margin-top:3.6pt;width:193.85pt;height:19.25pt;z-index:251661312;mso-width-percent:400;mso-width-percent:400;mso-width-relative:margin;mso-height-relative:margin" stroked="f">
            <v:textbox>
              <w:txbxContent>
                <w:p w:rsidR="0093578F" w:rsidRPr="007A5765" w:rsidRDefault="0093578F" w:rsidP="0093578F">
                  <w:pPr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>Малинина Н. К.</w:t>
                  </w:r>
                </w:p>
              </w:txbxContent>
            </v:textbox>
          </v:shape>
        </w:pict>
      </w:r>
      <w:r w:rsidR="0093578F" w:rsidRPr="00C96DD8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  <w:t>Заместитель директора</w:t>
      </w:r>
    </w:p>
    <w:p w:rsidR="0093578F" w:rsidRPr="00C96DD8" w:rsidRDefault="00884FBA" w:rsidP="0093578F">
      <w:pPr>
        <w:widowControl w:val="0"/>
        <w:tabs>
          <w:tab w:val="left" w:pos="6096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</w:pPr>
      <w:r>
        <w:rPr>
          <w:rFonts w:ascii="Times New Roman" w:eastAsia="Times New Roman" w:hAnsi="Times New Roman" w:cs="Times New Roman"/>
          <w:iCs/>
          <w:noProof/>
          <w:color w:val="000000" w:themeColor="text1"/>
          <w:sz w:val="26"/>
          <w:szCs w:val="26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203.1pt;margin-top:7.9pt;width:102.15pt;height:0;z-index:251660288" o:connectortype="straight"/>
        </w:pict>
      </w:r>
      <w:r w:rsidR="0093578F" w:rsidRPr="00C96DD8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  <w:t xml:space="preserve">по учебной работе </w:t>
      </w:r>
    </w:p>
    <w:p w:rsidR="0093578F" w:rsidRPr="00C96DD8" w:rsidRDefault="0093578F" w:rsidP="0093578F">
      <w:pPr>
        <w:widowControl w:val="0"/>
        <w:tabs>
          <w:tab w:val="left" w:pos="6096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</w:pPr>
    </w:p>
    <w:p w:rsidR="0093578F" w:rsidRPr="00C96DD8" w:rsidRDefault="00884FBA" w:rsidP="0093578F">
      <w:pPr>
        <w:widowControl w:val="0"/>
        <w:tabs>
          <w:tab w:val="left" w:pos="6096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</w:pPr>
      <w:r w:rsidRPr="00884FBA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pict>
          <v:shape id="_x0000_s1031" type="#_x0000_t202" style="position:absolute;left:0;text-align:left;margin-left:325.65pt;margin-top:10.9pt;width:193.9pt;height:26.3pt;z-index:251665408;mso-width-percent:400;mso-width-percent:400;mso-width-relative:margin;mso-height-relative:margin" stroked="f">
            <v:textbox>
              <w:txbxContent>
                <w:p w:rsidR="0093578F" w:rsidRPr="007A5765" w:rsidRDefault="0093578F" w:rsidP="0093578F">
                  <w:pPr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>Сергеева Н. В.</w:t>
                  </w:r>
                </w:p>
              </w:txbxContent>
            </v:textbox>
          </v:shape>
        </w:pict>
      </w:r>
      <w:r w:rsidR="0093578F" w:rsidRPr="00C96DD8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  <w:t>Заместитель директора</w:t>
      </w:r>
    </w:p>
    <w:p w:rsidR="0093578F" w:rsidRPr="00C96DD8" w:rsidRDefault="00884FBA" w:rsidP="0093578F">
      <w:pPr>
        <w:widowControl w:val="0"/>
        <w:tabs>
          <w:tab w:val="left" w:pos="6096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</w:pPr>
      <w:r>
        <w:rPr>
          <w:rFonts w:ascii="Times New Roman" w:eastAsia="Times New Roman" w:hAnsi="Times New Roman" w:cs="Times New Roman"/>
          <w:iCs/>
          <w:noProof/>
          <w:color w:val="000000" w:themeColor="text1"/>
          <w:sz w:val="26"/>
          <w:szCs w:val="26"/>
        </w:rPr>
        <w:pict>
          <v:shape id="_x0000_s1030" type="#_x0000_t32" style="position:absolute;left:0;text-align:left;margin-left:203.1pt;margin-top:10.55pt;width:102.15pt;height:0;z-index:251664384" o:connectortype="straight"/>
        </w:pict>
      </w:r>
      <w:r w:rsidR="0093578F" w:rsidRPr="00C96DD8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  <w:t xml:space="preserve">по учебно-воспитательной работе  </w:t>
      </w:r>
    </w:p>
    <w:p w:rsidR="0093578F" w:rsidRPr="00C96DD8" w:rsidRDefault="00884FBA" w:rsidP="0093578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6"/>
          <w:szCs w:val="26"/>
        </w:rPr>
        <w:pict>
          <v:shape id="_x0000_s1029" type="#_x0000_t202" style="position:absolute;left:0;text-align:left;margin-left:325.65pt;margin-top:13.1pt;width:193.85pt;height:24.75pt;z-index:251663360;mso-width-percent:400;mso-width-percent:400;mso-width-relative:margin;mso-height-relative:margin" stroked="f">
            <v:textbox>
              <w:txbxContent>
                <w:p w:rsidR="0093578F" w:rsidRPr="007A5765" w:rsidRDefault="0093578F" w:rsidP="0093578F">
                  <w:pPr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 xml:space="preserve">Щеглова М. В. </w:t>
                  </w:r>
                </w:p>
              </w:txbxContent>
            </v:textbox>
          </v:shape>
        </w:pict>
      </w:r>
    </w:p>
    <w:p w:rsidR="0093578F" w:rsidRDefault="00884FBA" w:rsidP="0093578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 w:themeColor="text1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6"/>
          <w:szCs w:val="26"/>
        </w:rPr>
        <w:pict>
          <v:shape id="_x0000_s1028" type="#_x0000_t32" style="position:absolute;left:0;text-align:left;margin-left:203.1pt;margin-top:10.7pt;width:102.15pt;height:0;z-index:251662336" o:connectortype="straight"/>
        </w:pict>
      </w:r>
      <w:r w:rsidR="0093578F">
        <w:rPr>
          <w:rFonts w:ascii="Times New Roman" w:eastAsia="Times New Roman" w:hAnsi="Times New Roman" w:cs="Times New Roman"/>
          <w:noProof/>
          <w:color w:val="000000" w:themeColor="text1"/>
          <w:sz w:val="26"/>
          <w:szCs w:val="26"/>
        </w:rPr>
        <w:t xml:space="preserve">Ответственный секретарь </w:t>
      </w:r>
    </w:p>
    <w:p w:rsidR="0093578F" w:rsidRPr="00C96DD8" w:rsidRDefault="0093578F" w:rsidP="0093578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6"/>
          <w:szCs w:val="26"/>
        </w:rPr>
        <w:t>Приемной  комисии</w:t>
      </w:r>
    </w:p>
    <w:p w:rsidR="00DE701A" w:rsidRDefault="00DE701A" w:rsidP="00CE01D0">
      <w:pPr>
        <w:spacing w:line="360" w:lineRule="auto"/>
      </w:pPr>
    </w:p>
    <w:sectPr w:rsidR="00DE701A" w:rsidSect="00622DB4">
      <w:foot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61F5" w:rsidRDefault="00ED61F5" w:rsidP="0093578F">
      <w:pPr>
        <w:spacing w:after="0" w:line="240" w:lineRule="auto"/>
      </w:pPr>
      <w:r>
        <w:separator/>
      </w:r>
    </w:p>
  </w:endnote>
  <w:endnote w:type="continuationSeparator" w:id="1">
    <w:p w:rsidR="00ED61F5" w:rsidRDefault="00ED61F5" w:rsidP="009357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299532"/>
      <w:docPartObj>
        <w:docPartGallery w:val="Page Numbers (Bottom of Page)"/>
        <w:docPartUnique/>
      </w:docPartObj>
    </w:sdtPr>
    <w:sdtContent>
      <w:p w:rsidR="0093578F" w:rsidRDefault="00884FBA">
        <w:pPr>
          <w:pStyle w:val="a7"/>
          <w:jc w:val="right"/>
        </w:pPr>
        <w:fldSimple w:instr=" PAGE   \* MERGEFORMAT ">
          <w:r w:rsidR="00BB5368">
            <w:rPr>
              <w:noProof/>
            </w:rPr>
            <w:t>2</w:t>
          </w:r>
        </w:fldSimple>
      </w:p>
    </w:sdtContent>
  </w:sdt>
  <w:p w:rsidR="0093578F" w:rsidRDefault="0093578F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61F5" w:rsidRDefault="00ED61F5" w:rsidP="0093578F">
      <w:pPr>
        <w:spacing w:after="0" w:line="240" w:lineRule="auto"/>
      </w:pPr>
      <w:r>
        <w:separator/>
      </w:r>
    </w:p>
  </w:footnote>
  <w:footnote w:type="continuationSeparator" w:id="1">
    <w:p w:rsidR="00ED61F5" w:rsidRDefault="00ED61F5" w:rsidP="009357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D0437B"/>
    <w:multiLevelType w:val="hybridMultilevel"/>
    <w:tmpl w:val="3378D5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8D24D5"/>
    <w:multiLevelType w:val="multilevel"/>
    <w:tmpl w:val="917CC3D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657AB"/>
    <w:rsid w:val="000F133D"/>
    <w:rsid w:val="004657AB"/>
    <w:rsid w:val="00622DB4"/>
    <w:rsid w:val="00884FBA"/>
    <w:rsid w:val="0093578F"/>
    <w:rsid w:val="00AE2072"/>
    <w:rsid w:val="00BB5368"/>
    <w:rsid w:val="00CE01D0"/>
    <w:rsid w:val="00DE701A"/>
    <w:rsid w:val="00ED61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4" type="connector" idref="#_x0000_s1026"/>
        <o:r id="V:Rule5" type="connector" idref="#_x0000_s1028"/>
        <o:r id="V:Rule6" type="connector" idref="#_x0000_s103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DB4"/>
  </w:style>
  <w:style w:type="paragraph" w:styleId="1">
    <w:name w:val="heading 1"/>
    <w:basedOn w:val="a"/>
    <w:link w:val="10"/>
    <w:uiPriority w:val="9"/>
    <w:qFormat/>
    <w:rsid w:val="0093578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5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4657AB"/>
    <w:rPr>
      <w:color w:val="0000FF"/>
      <w:u w:val="single"/>
    </w:rPr>
  </w:style>
  <w:style w:type="paragraph" w:customStyle="1" w:styleId="no-indent">
    <w:name w:val="no-indent"/>
    <w:basedOn w:val="a"/>
    <w:rsid w:val="00AE20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93578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5">
    <w:name w:val="header"/>
    <w:basedOn w:val="a"/>
    <w:link w:val="a6"/>
    <w:uiPriority w:val="99"/>
    <w:semiHidden/>
    <w:unhideWhenUsed/>
    <w:rsid w:val="009357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3578F"/>
  </w:style>
  <w:style w:type="paragraph" w:styleId="a7">
    <w:name w:val="footer"/>
    <w:basedOn w:val="a"/>
    <w:link w:val="a8"/>
    <w:uiPriority w:val="99"/>
    <w:unhideWhenUsed/>
    <w:rsid w:val="009357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3578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252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29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39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1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5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85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4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37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99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/document/cons_doc_LAW_510818/46a162e9a1bb082c0b7a1643927c9a344c20a2ec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onsultant.ru/document/cons_doc_LAW_140174/" TargetMode="External"/><Relationship Id="rId12" Type="http://schemas.openxmlformats.org/officeDocument/2006/relationships/footer" Target="footer1.xm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consultant.ru/document/cons_doc_LAW_532901/40728addd66c7cbf867770d615398b1164ec4fee/" TargetMode="External"/><Relationship Id="rId5" Type="http://schemas.openxmlformats.org/officeDocument/2006/relationships/footnotes" Target="footnotes.xml"/><Relationship Id="rId15" Type="http://schemas.openxmlformats.org/officeDocument/2006/relationships/customXml" Target="../customXml/item1.xml"/><Relationship Id="rId10" Type="http://schemas.openxmlformats.org/officeDocument/2006/relationships/hyperlink" Target="https://www.consultant.ru/document/cons_doc_LAW_518125/d9d6bd0e5a881643b80eda0d6e86826b50a0f441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onsultant.ru/document/cons_doc_LAW_140174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42855E3B2ECC4FB9D02566D97BF871" ma:contentTypeVersion="0" ma:contentTypeDescription="Создание документа." ma:contentTypeScope="" ma:versionID="7cd0fbb79764fd51c9b926abc3c0191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4EE7149-A306-49C5-AEF9-32FC1930D38F}"/>
</file>

<file path=customXml/itemProps2.xml><?xml version="1.0" encoding="utf-8"?>
<ds:datastoreItem xmlns:ds="http://schemas.openxmlformats.org/officeDocument/2006/customXml" ds:itemID="{DB8967F3-16C0-4E34-87F7-B5E8117DEFAC}"/>
</file>

<file path=customXml/itemProps3.xml><?xml version="1.0" encoding="utf-8"?>
<ds:datastoreItem xmlns:ds="http://schemas.openxmlformats.org/officeDocument/2006/customXml" ds:itemID="{920966DD-08AF-4D00-826C-F7D820309EE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920</Words>
  <Characters>5250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6158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105</dc:creator>
  <cp:keywords/>
  <dc:description/>
  <cp:lastModifiedBy>105</cp:lastModifiedBy>
  <cp:revision>5</cp:revision>
  <cp:lastPrinted>2026-06-05T11:13:00Z</cp:lastPrinted>
  <dcterms:created xsi:type="dcterms:W3CDTF">2026-06-03T12:30:00Z</dcterms:created>
  <dcterms:modified xsi:type="dcterms:W3CDTF">2026-06-05T11:14:00Z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0x010100DD42855E3B2ECC4FB9D02566D97BF871</vt:lpwstr>
  </property>
</Properties>
</file>