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40E" w:rsidRPr="00F012CB" w:rsidRDefault="0038640E" w:rsidP="003864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012CB">
        <w:rPr>
          <w:rFonts w:ascii="Times New Roman" w:hAnsi="Times New Roman" w:cs="Times New Roman"/>
          <w:b/>
          <w:sz w:val="24"/>
          <w:szCs w:val="24"/>
        </w:rPr>
        <w:t>Достижения педагогического коллектива</w:t>
      </w:r>
    </w:p>
    <w:p w:rsidR="00C7664E" w:rsidRPr="00F012CB" w:rsidRDefault="00C7664E" w:rsidP="003864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12CB">
        <w:rPr>
          <w:rFonts w:ascii="Times New Roman" w:hAnsi="Times New Roman" w:cs="Times New Roman"/>
          <w:sz w:val="24"/>
          <w:szCs w:val="24"/>
        </w:rPr>
        <w:t>Коллектив школы разработал и активно внедряет инновационный проект «Модель организации этнокультурного центра «Авамланде»  как средства обеспечения языковых прав и этнокультурных потребностей обучающихся».</w:t>
      </w:r>
    </w:p>
    <w:p w:rsidR="0038640E" w:rsidRPr="00F012CB" w:rsidRDefault="0038640E" w:rsidP="00C766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12CB">
        <w:rPr>
          <w:rFonts w:ascii="Times New Roman" w:hAnsi="Times New Roman" w:cs="Times New Roman"/>
          <w:sz w:val="24"/>
          <w:szCs w:val="24"/>
        </w:rPr>
        <w:t>Тв</w:t>
      </w:r>
      <w:r w:rsidR="00C7664E" w:rsidRPr="00F012CB">
        <w:rPr>
          <w:rFonts w:ascii="Times New Roman" w:hAnsi="Times New Roman" w:cs="Times New Roman"/>
          <w:sz w:val="24"/>
          <w:szCs w:val="24"/>
        </w:rPr>
        <w:t>орческие объединения педагогов и обучающихся  участвовали в организации и проведении на базе школы</w:t>
      </w:r>
      <w:r w:rsidRPr="00F012CB">
        <w:rPr>
          <w:rFonts w:ascii="Times New Roman" w:hAnsi="Times New Roman" w:cs="Times New Roman"/>
          <w:sz w:val="24"/>
          <w:szCs w:val="24"/>
        </w:rPr>
        <w:t xml:space="preserve"> мероприятий различного уровня:</w:t>
      </w:r>
    </w:p>
    <w:p w:rsidR="0038640E" w:rsidRPr="00F012CB" w:rsidRDefault="0038640E" w:rsidP="003864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1A8D" w:rsidRPr="00F012CB" w:rsidRDefault="00AB1A8D" w:rsidP="003864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12CB">
        <w:rPr>
          <w:rFonts w:ascii="Times New Roman" w:hAnsi="Times New Roman" w:cs="Times New Roman"/>
          <w:sz w:val="24"/>
          <w:szCs w:val="24"/>
        </w:rPr>
        <w:t>Республиканский семинар «Языковые права и этнокультурные потребности обучающихся» (2010г.)</w:t>
      </w:r>
    </w:p>
    <w:p w:rsidR="00AB1A8D" w:rsidRPr="00F012CB" w:rsidRDefault="00C7664E" w:rsidP="003864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12CB">
        <w:rPr>
          <w:rFonts w:ascii="Times New Roman" w:hAnsi="Times New Roman" w:cs="Times New Roman"/>
          <w:sz w:val="24"/>
          <w:szCs w:val="24"/>
        </w:rPr>
        <w:t>II слет марийской молодежи (2010г)</w:t>
      </w:r>
    </w:p>
    <w:p w:rsidR="00AB1A8D" w:rsidRPr="00F012CB" w:rsidRDefault="00AB1A8D" w:rsidP="003864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12CB">
        <w:rPr>
          <w:rFonts w:ascii="Times New Roman" w:hAnsi="Times New Roman" w:cs="Times New Roman"/>
          <w:sz w:val="24"/>
          <w:szCs w:val="24"/>
        </w:rPr>
        <w:t xml:space="preserve"> Межрегиональный информационно-обучающий семинар «Этнокультурное воспитание детей в условиях сельской школы» (2010г.)</w:t>
      </w:r>
    </w:p>
    <w:p w:rsidR="0038640E" w:rsidRPr="00F012CB" w:rsidRDefault="00AB1A8D" w:rsidP="003864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12CB">
        <w:rPr>
          <w:rFonts w:ascii="Times New Roman" w:hAnsi="Times New Roman" w:cs="Times New Roman"/>
          <w:sz w:val="24"/>
          <w:szCs w:val="24"/>
        </w:rPr>
        <w:t xml:space="preserve"> </w:t>
      </w:r>
      <w:r w:rsidR="00C7664E" w:rsidRPr="00F012CB">
        <w:rPr>
          <w:rFonts w:ascii="Times New Roman" w:hAnsi="Times New Roman" w:cs="Times New Roman"/>
          <w:sz w:val="24"/>
          <w:szCs w:val="24"/>
        </w:rPr>
        <w:t>Республиканск</w:t>
      </w:r>
      <w:r w:rsidR="0038640E" w:rsidRPr="00F012CB">
        <w:rPr>
          <w:rFonts w:ascii="Times New Roman" w:hAnsi="Times New Roman" w:cs="Times New Roman"/>
          <w:sz w:val="24"/>
          <w:szCs w:val="24"/>
        </w:rPr>
        <w:t>ий</w:t>
      </w:r>
      <w:r w:rsidR="00C7664E" w:rsidRPr="00F012CB">
        <w:rPr>
          <w:rFonts w:ascii="Times New Roman" w:hAnsi="Times New Roman" w:cs="Times New Roman"/>
          <w:sz w:val="24"/>
          <w:szCs w:val="24"/>
        </w:rPr>
        <w:t xml:space="preserve"> праздник</w:t>
      </w:r>
      <w:r w:rsidR="0038640E" w:rsidRPr="00F012CB">
        <w:rPr>
          <w:rFonts w:ascii="Times New Roman" w:hAnsi="Times New Roman" w:cs="Times New Roman"/>
          <w:sz w:val="24"/>
          <w:szCs w:val="24"/>
        </w:rPr>
        <w:t xml:space="preserve"> </w:t>
      </w:r>
      <w:r w:rsidR="00C7664E" w:rsidRPr="00F012CB">
        <w:rPr>
          <w:rFonts w:ascii="Times New Roman" w:hAnsi="Times New Roman" w:cs="Times New Roman"/>
          <w:sz w:val="24"/>
          <w:szCs w:val="24"/>
        </w:rPr>
        <w:t xml:space="preserve"> «</w:t>
      </w:r>
      <w:r w:rsidR="0038640E" w:rsidRPr="00F012CB">
        <w:rPr>
          <w:rFonts w:ascii="Times New Roman" w:hAnsi="Times New Roman" w:cs="Times New Roman"/>
          <w:sz w:val="24"/>
          <w:szCs w:val="24"/>
        </w:rPr>
        <w:t>Ў</w:t>
      </w:r>
      <w:r w:rsidR="00C7664E" w:rsidRPr="00F012CB">
        <w:rPr>
          <w:rFonts w:ascii="Times New Roman" w:hAnsi="Times New Roman" w:cs="Times New Roman"/>
          <w:sz w:val="24"/>
          <w:szCs w:val="24"/>
        </w:rPr>
        <w:t>ярня» (2012г.)</w:t>
      </w:r>
    </w:p>
    <w:p w:rsidR="0038640E" w:rsidRPr="00F012CB" w:rsidRDefault="0038640E" w:rsidP="003864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12CB">
        <w:rPr>
          <w:rFonts w:ascii="Times New Roman" w:hAnsi="Times New Roman" w:cs="Times New Roman"/>
          <w:sz w:val="24"/>
          <w:szCs w:val="24"/>
        </w:rPr>
        <w:t>Р</w:t>
      </w:r>
      <w:r w:rsidR="00C7664E" w:rsidRPr="00F012CB">
        <w:rPr>
          <w:rFonts w:ascii="Times New Roman" w:hAnsi="Times New Roman" w:cs="Times New Roman"/>
          <w:sz w:val="24"/>
          <w:szCs w:val="24"/>
        </w:rPr>
        <w:t>айонн</w:t>
      </w:r>
      <w:r w:rsidRPr="00F012CB">
        <w:rPr>
          <w:rFonts w:ascii="Times New Roman" w:hAnsi="Times New Roman" w:cs="Times New Roman"/>
          <w:sz w:val="24"/>
          <w:szCs w:val="24"/>
        </w:rPr>
        <w:t>ый</w:t>
      </w:r>
      <w:r w:rsidR="00C7664E" w:rsidRPr="00F012CB">
        <w:rPr>
          <w:rFonts w:ascii="Times New Roman" w:hAnsi="Times New Roman" w:cs="Times New Roman"/>
          <w:sz w:val="24"/>
          <w:szCs w:val="24"/>
        </w:rPr>
        <w:t xml:space="preserve"> конкурс «Самырык  тукым» (2012, 2013г.)</w:t>
      </w:r>
    </w:p>
    <w:p w:rsidR="0038640E" w:rsidRPr="00F012CB" w:rsidRDefault="0038640E" w:rsidP="003864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12CB">
        <w:rPr>
          <w:rFonts w:ascii="Times New Roman" w:hAnsi="Times New Roman" w:cs="Times New Roman"/>
          <w:sz w:val="24"/>
          <w:szCs w:val="24"/>
        </w:rPr>
        <w:t>Результатом деятельности  в статусе базовой организации  стало проведение на базе школы 30 ноября 2012 года Всероссийской научно-практической конференции «Образовательное пространство национальной сельской школы: опыт и перспективы развития». В работе конференции в очной и заочной форме  приняло  участие более 100  научных  работников и педагогов Свердловской области, Республики Башкортостан, Республики Татарстан, Республики Чувашия, Республики Марий Эл: г. Йошкар-Ола,  районы: Советский, Килемарский, Сернурский, Звениговский, Козьмодемьянский,  Мари-Турекский, Медведевский, Волжский.</w:t>
      </w:r>
    </w:p>
    <w:p w:rsidR="00AB1A8D" w:rsidRPr="00F012CB" w:rsidRDefault="00AB1A8D" w:rsidP="00AB1A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12CB">
        <w:rPr>
          <w:rFonts w:ascii="Times New Roman" w:hAnsi="Times New Roman" w:cs="Times New Roman"/>
          <w:sz w:val="24"/>
          <w:szCs w:val="24"/>
        </w:rPr>
        <w:t>Межрегиональный  семинар «Этнокультурное пространство сельской школы» (2013г.)</w:t>
      </w:r>
    </w:p>
    <w:p w:rsidR="00C7664E" w:rsidRPr="00F012CB" w:rsidRDefault="0038640E" w:rsidP="003864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12CB">
        <w:rPr>
          <w:rFonts w:ascii="Times New Roman" w:hAnsi="Times New Roman" w:cs="Times New Roman"/>
          <w:sz w:val="24"/>
          <w:szCs w:val="24"/>
        </w:rPr>
        <w:t>В рамках детского праздника «Пеледыш пайрем» состоялся открытый  межрегиональный  детский фестиваль «Изи мöр пеледыш», собравший более 300 участников и получивший прекрасные отзывы как гостей, так и участников (</w:t>
      </w:r>
      <w:r w:rsidR="00C7664E" w:rsidRPr="00F012CB">
        <w:rPr>
          <w:rFonts w:ascii="Times New Roman" w:hAnsi="Times New Roman" w:cs="Times New Roman"/>
          <w:sz w:val="24"/>
          <w:szCs w:val="24"/>
        </w:rPr>
        <w:t>июн</w:t>
      </w:r>
      <w:r w:rsidRPr="00F012CB">
        <w:rPr>
          <w:rFonts w:ascii="Times New Roman" w:hAnsi="Times New Roman" w:cs="Times New Roman"/>
          <w:sz w:val="24"/>
          <w:szCs w:val="24"/>
        </w:rPr>
        <w:t>ь</w:t>
      </w:r>
      <w:r w:rsidR="00C7664E" w:rsidRPr="00F012CB">
        <w:rPr>
          <w:rFonts w:ascii="Times New Roman" w:hAnsi="Times New Roman" w:cs="Times New Roman"/>
          <w:sz w:val="24"/>
          <w:szCs w:val="24"/>
        </w:rPr>
        <w:t xml:space="preserve"> 2013</w:t>
      </w:r>
      <w:r w:rsidRPr="00F012CB">
        <w:rPr>
          <w:rFonts w:ascii="Times New Roman" w:hAnsi="Times New Roman" w:cs="Times New Roman"/>
          <w:sz w:val="24"/>
          <w:szCs w:val="24"/>
        </w:rPr>
        <w:t>г.)</w:t>
      </w:r>
      <w:r w:rsidR="00C7664E" w:rsidRPr="00F012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40E" w:rsidRPr="00F012CB" w:rsidRDefault="0038640E" w:rsidP="003864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12CB">
        <w:rPr>
          <w:rFonts w:ascii="Times New Roman" w:hAnsi="Times New Roman" w:cs="Times New Roman"/>
          <w:sz w:val="24"/>
          <w:szCs w:val="24"/>
        </w:rPr>
        <w:t>Значимым результатом создания этнокультурной развивающей среды считаем победу в Республиканском конкурсе «Лучшее образовательное учреждение - этнокультурный центр» (приказ Министерства образования и науки РМЭ № 1259 от 1 октября 2013г.).</w:t>
      </w:r>
    </w:p>
    <w:sectPr w:rsidR="0038640E" w:rsidRPr="00F012CB" w:rsidSect="00F012CB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90B09"/>
    <w:multiLevelType w:val="hybridMultilevel"/>
    <w:tmpl w:val="656E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577FE"/>
    <w:multiLevelType w:val="hybridMultilevel"/>
    <w:tmpl w:val="7DFEF0D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E6A"/>
    <w:rsid w:val="0038640E"/>
    <w:rsid w:val="00392E6A"/>
    <w:rsid w:val="008F2DBE"/>
    <w:rsid w:val="00AB1A8D"/>
    <w:rsid w:val="00BD383A"/>
    <w:rsid w:val="00C7664E"/>
    <w:rsid w:val="00F0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4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8CC1F30533FF40A64EF1732F28F716" ma:contentTypeVersion="0" ma:contentTypeDescription="Создание документа." ma:contentTypeScope="" ma:versionID="7fca545c287276e4beae14e55a0a59d3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8F9087E-916D-4F64-BB92-951BDB9D6576}"/>
</file>

<file path=customXml/itemProps2.xml><?xml version="1.0" encoding="utf-8"?>
<ds:datastoreItem xmlns:ds="http://schemas.openxmlformats.org/officeDocument/2006/customXml" ds:itemID="{6D8F92A3-F3C7-4084-BAD5-5C98393EE325}"/>
</file>

<file path=customXml/itemProps3.xml><?xml version="1.0" encoding="utf-8"?>
<ds:datastoreItem xmlns:ds="http://schemas.openxmlformats.org/officeDocument/2006/customXml" ds:itemID="{D4982EAB-C410-46BE-B522-09EDEC2D22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275</Words>
  <Characters>1573</Characters>
  <Application>Microsoft Office Word</Application>
  <DocSecurity>0</DocSecurity>
  <Lines>13</Lines>
  <Paragraphs>3</Paragraphs>
  <ScaleCrop>false</ScaleCrop>
  <Company>Home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2014-03-22T16:47:00Z</dcterms:created>
  <dcterms:modified xsi:type="dcterms:W3CDTF">2014-03-22T19:21:00Z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0x010100AD8CC1F30533FF40A64EF1732F28F716</vt:lpwstr>
  </property>
</Properties>
</file>