
<file path=[Content_Types].xml><?xml version="1.0" encoding="utf-8"?>
<Types xmlns="http://schemas.openxmlformats.org/package/2006/content-types">
  <Default Extension="png" ContentType="image/png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1.xml" ContentType="application/vnd.openxmlformats-officedocument.customXmlProperties+xml"/>
  <Default Extension="rels" ContentType="application/vnd.openxmlformats-package.relationships+xml"/>
  <Default Extension="jpeg" ContentType="image/jpeg"/>
  <Default Extension="xml" ContentType="application/xml"/>
  <Override PartName="/docProps/app.xml" ContentType="application/vnd.openxmlformats-officedocument.extended-propertie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custom.xml" ContentType="application/vnd.openxmlformats-officedocument.custom-properties+xml"/>
  <Override PartName="/word/_rels/document.xml.rels" ContentType="application/vnd.openxmlformats-package.relationship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_rels/.rels" ContentType="application/vnd.openxmlformats-package.relationships+xml"/>
  <Override PartName="/word/fontTable.xml" ContentType="application/vnd.openxmlformats-officedocument.wordprocessingml.fontTable+xml"/>
  <Override PartName="/docProps/core.xml" ContentType="application/vnd.openxmlformats-package.core-properties+xml"/>
</Types>
</file>

<file path=_rels/.rels><?xml version="1.0" encoding="UTF-8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
</Relationships>
</file>

<file path=word/document.xml><?xml version="1.0" encoding="utf-8"?>
<w:document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mc:Ignorable="w14 wp14">
  <w:body>
    <w:p>
      <w:pPr>
        <w:pStyle w:val="NoSpacing"/>
        <w:jc w:val="center"/>
        <w:rPr/>
      </w:pPr>
      <w:r>
        <w:rPr>
          <w:rFonts w:cs="Times New Roman" w:ascii="Times New Roman" w:hAnsi="Times New Roman"/>
          <w:sz w:val="28"/>
          <w:szCs w:val="28"/>
        </w:rPr>
        <w:t>Договор № ___</w:t>
      </w:r>
    </w:p>
    <w:p>
      <w:pPr>
        <w:pStyle w:val="Default"/>
        <w:jc w:val="center"/>
        <w:rPr/>
      </w:pPr>
      <w:r>
        <w:rPr>
          <w:sz w:val="28"/>
          <w:szCs w:val="28"/>
        </w:rPr>
        <w:t>о получении образования на дому</w:t>
      </w:r>
    </w:p>
    <w:p>
      <w:pPr>
        <w:pStyle w:val="Default"/>
        <w:jc w:val="center"/>
        <w:rPr>
          <w:sz w:val="22"/>
          <w:szCs w:val="22"/>
        </w:rPr>
      </w:pPr>
      <w:r>
        <w:rPr>
          <w:sz w:val="22"/>
          <w:szCs w:val="22"/>
        </w:rPr>
      </w:r>
    </w:p>
    <w:p>
      <w:pPr>
        <w:pStyle w:val="Default"/>
        <w:rPr/>
      </w:pPr>
      <w:r>
        <w:rPr>
          <w:sz w:val="23"/>
          <w:szCs w:val="23"/>
        </w:rPr>
        <w:t>г. Йошкар-Ола                                                                                         «___»___________20____ г.</w:t>
      </w:r>
    </w:p>
    <w:p>
      <w:pPr>
        <w:pStyle w:val="Default"/>
        <w:rPr>
          <w:sz w:val="16"/>
          <w:szCs w:val="16"/>
        </w:rPr>
      </w:pPr>
      <w:r>
        <w:rPr>
          <w:sz w:val="16"/>
          <w:szCs w:val="16"/>
        </w:rPr>
      </w:r>
    </w:p>
    <w:p>
      <w:pPr>
        <w:pStyle w:val="Default"/>
        <w:jc w:val="both"/>
        <w:rPr/>
      </w:pPr>
      <w:r>
        <w:rPr>
          <w:sz w:val="23"/>
          <w:szCs w:val="23"/>
        </w:rPr>
        <w:tab/>
      </w:r>
      <w:r>
        <w:rPr/>
        <w:t xml:space="preserve">ГБОУ Республики Марий Эл «Школа № 2 г. Йошкар-Олы», именуемое в дальнейшем «Организация»,  в лице директора Ушмаевой Елены Юрьевны, действующего на основании Устава Организации, с одной стороны, и законный представитель (родитель, опекун, усыновитель </w:t>
      </w:r>
    </w:p>
    <w:p>
      <w:pPr>
        <w:pStyle w:val="Default"/>
        <w:jc w:val="both"/>
        <w:rPr/>
      </w:pPr>
      <w:r>
        <w:rPr/>
        <w:t>_____________________________________________________________________________</w:t>
      </w:r>
    </w:p>
    <w:p>
      <w:pPr>
        <w:pStyle w:val="Default"/>
        <w:jc w:val="center"/>
        <w:rPr>
          <w:sz w:val="20"/>
          <w:szCs w:val="20"/>
        </w:rPr>
      </w:pPr>
      <w:r>
        <w:rPr>
          <w:i/>
          <w:iCs/>
          <w:sz w:val="20"/>
          <w:szCs w:val="20"/>
        </w:rPr>
        <w:t>(ФИО родителя (законного представителя)</w:t>
      </w:r>
    </w:p>
    <w:p>
      <w:pPr>
        <w:pStyle w:val="Default"/>
        <w:rPr/>
      </w:pPr>
      <w:r>
        <w:rPr>
          <w:rFonts w:eastAsia="Times New Roman" w:cs="Times New Roman"/>
          <w:color w:val="000000"/>
          <w:kern w:val="0"/>
          <w:sz w:val="24"/>
          <w:szCs w:val="24"/>
          <w:lang w:val="ru-RU" w:eastAsia="ru-RU" w:bidi="ar-SA"/>
        </w:rPr>
        <w:t>именуемый в дальнейшем Законный представитель обучающегося</w:t>
      </w:r>
      <w:r>
        <w:rPr/>
        <w:t xml:space="preserve"> _____________________________________________________________________________</w:t>
      </w:r>
    </w:p>
    <w:p>
      <w:pPr>
        <w:pStyle w:val="Default"/>
        <w:jc w:val="center"/>
        <w:rPr>
          <w:i/>
          <w:i/>
          <w:iCs/>
        </w:rPr>
      </w:pPr>
      <w:r>
        <w:rPr>
          <w:i/>
          <w:iCs/>
          <w:sz w:val="20"/>
          <w:szCs w:val="20"/>
        </w:rPr>
        <w:t>(ФИО обучающегося)</w:t>
      </w:r>
    </w:p>
    <w:p>
      <w:pPr>
        <w:pStyle w:val="Default"/>
        <w:jc w:val="both"/>
        <w:rPr/>
      </w:pPr>
      <w:r>
        <w:rPr/>
        <w:t xml:space="preserve">именуемого в дальнейшем «Обучающийся», с другой стороны, в интересах обучающегося в соответствии с частью 5 статьи 41 Федерального закона от 29.12.2012г. № 273-ФЗ «Об образовании в Российской Федерации», НПА </w:t>
      </w:r>
      <w:r>
        <w:rPr>
          <w:i/>
          <w:iCs/>
        </w:rPr>
        <w:t xml:space="preserve">уполномоченного органа государственной власти субъекта Российской Федерации, </w:t>
      </w:r>
      <w:r>
        <w:rPr>
          <w:i w:val="false"/>
          <w:iCs w:val="false"/>
        </w:rPr>
        <w:t>Положением «Об организации обучения на дому обучающихся с ограниченными возможностями здоровья, с инвалидностью», заключили настоящий Договор о нижеследующем:</w:t>
      </w:r>
    </w:p>
    <w:p>
      <w:pPr>
        <w:pStyle w:val="Default"/>
        <w:jc w:val="center"/>
        <w:rPr>
          <w:b w:val="false"/>
          <w:b w:val="false"/>
          <w:bCs w:val="false"/>
        </w:rPr>
      </w:pPr>
      <w:r>
        <w:rPr>
          <w:b w:val="false"/>
          <w:bCs w:val="false"/>
        </w:rPr>
        <w:t>1. ПРЕДМЕТ ДОГОВОРА</w:t>
      </w:r>
    </w:p>
    <w:p>
      <w:pPr>
        <w:pStyle w:val="Default"/>
        <w:jc w:val="both"/>
        <w:rPr/>
      </w:pPr>
      <w:r>
        <w:rPr/>
        <w:t>1.1. Предметом настоящего Договора является осуществление образования Обучающегося на дому, организация освоения Обучающимся адаптированной основной общеобразовательной программы ________________________________________________</w:t>
      </w:r>
    </w:p>
    <w:p>
      <w:pPr>
        <w:pStyle w:val="Default"/>
        <w:jc w:val="both"/>
        <w:rPr/>
      </w:pPr>
      <w:r>
        <w:rPr/>
        <w:t>_____________________________________________________________________________</w:t>
      </w:r>
    </w:p>
    <w:p>
      <w:pPr>
        <w:pStyle w:val="Default"/>
        <w:jc w:val="both"/>
        <w:rPr/>
      </w:pPr>
      <w:r>
        <w:rPr/>
        <w:t xml:space="preserve">в соответствии с рекомендациями психолого - медико </w:t>
      </w:r>
      <w:r>
        <w:rPr>
          <w:strike/>
        </w:rPr>
        <w:t xml:space="preserve"> </w:t>
      </w:r>
      <w:r>
        <w:rPr>
          <w:strike w:val="false"/>
          <w:dstrike w:val="false"/>
        </w:rPr>
        <w:t>педагогической комиссии</w:t>
      </w:r>
    </w:p>
    <w:p>
      <w:pPr>
        <w:pStyle w:val="Default"/>
        <w:jc w:val="both"/>
        <w:rPr/>
      </w:pPr>
      <w:r>
        <w:rPr>
          <w:strike w:val="false"/>
          <w:dstrike w:val="false"/>
        </w:rPr>
        <w:t>_____________________________________________________________________________</w:t>
      </w:r>
    </w:p>
    <w:p>
      <w:pPr>
        <w:pStyle w:val="Default"/>
        <w:jc w:val="center"/>
        <w:rPr>
          <w:i/>
          <w:i/>
          <w:iCs/>
          <w:sz w:val="20"/>
          <w:szCs w:val="20"/>
        </w:rPr>
      </w:pPr>
      <w:r>
        <w:rPr>
          <w:i/>
          <w:iCs/>
          <w:strike w:val="false"/>
          <w:dstrike w:val="false"/>
          <w:sz w:val="20"/>
          <w:szCs w:val="20"/>
        </w:rPr>
        <w:t xml:space="preserve">дата, реквизиты заключения психолого - медико </w:t>
      </w:r>
      <w:r>
        <w:rPr>
          <w:i/>
          <w:iCs/>
          <w:strike/>
          <w:sz w:val="20"/>
          <w:szCs w:val="20"/>
        </w:rPr>
        <w:t xml:space="preserve"> </w:t>
      </w:r>
      <w:r>
        <w:rPr>
          <w:i/>
          <w:iCs/>
          <w:strike w:val="false"/>
          <w:dstrike w:val="false"/>
          <w:sz w:val="20"/>
          <w:szCs w:val="20"/>
        </w:rPr>
        <w:t>педагогической комиссии</w:t>
      </w:r>
    </w:p>
    <w:p>
      <w:pPr>
        <w:pStyle w:val="Default"/>
        <w:jc w:val="both"/>
        <w:rPr>
          <w:i w:val="false"/>
          <w:i w:val="false"/>
          <w:iCs w:val="false"/>
          <w:sz w:val="24"/>
          <w:szCs w:val="24"/>
        </w:rPr>
      </w:pPr>
      <w:r>
        <w:rPr>
          <w:i w:val="false"/>
          <w:iCs w:val="false"/>
          <w:strike w:val="false"/>
          <w:dstrike w:val="false"/>
          <w:sz w:val="24"/>
          <w:szCs w:val="24"/>
        </w:rPr>
        <w:t>в период с ________________ по __________________ на основании медицинского заключения___________________________________________________________________</w:t>
      </w:r>
    </w:p>
    <w:p>
      <w:pPr>
        <w:pStyle w:val="Default"/>
        <w:jc w:val="both"/>
        <w:rPr>
          <w:i/>
          <w:i/>
          <w:iCs/>
          <w:sz w:val="20"/>
          <w:szCs w:val="20"/>
        </w:rPr>
      </w:pPr>
      <w:r>
        <w:rPr>
          <w:i/>
          <w:iCs/>
          <w:strike w:val="false"/>
          <w:dstrike w:val="false"/>
          <w:sz w:val="20"/>
          <w:szCs w:val="20"/>
        </w:rPr>
        <w:t xml:space="preserve">                                            </w:t>
      </w:r>
      <w:r>
        <w:rPr>
          <w:i/>
          <w:iCs/>
          <w:strike w:val="false"/>
          <w:dstrike w:val="false"/>
          <w:sz w:val="20"/>
          <w:szCs w:val="20"/>
        </w:rPr>
        <w:t>реквизиты медицинского заключения, название медицинской организации</w:t>
      </w:r>
    </w:p>
    <w:p>
      <w:pPr>
        <w:pStyle w:val="Default"/>
        <w:jc w:val="both"/>
        <w:rPr>
          <w:i w:val="false"/>
          <w:i w:val="false"/>
          <w:iCs w:val="false"/>
          <w:sz w:val="24"/>
          <w:szCs w:val="24"/>
        </w:rPr>
      </w:pPr>
      <w:r>
        <w:rPr>
          <w:i w:val="false"/>
          <w:iCs w:val="false"/>
          <w:strike w:val="false"/>
          <w:dstrike w:val="false"/>
          <w:sz w:val="24"/>
          <w:szCs w:val="24"/>
        </w:rPr>
        <w:t xml:space="preserve">за ________ класс согласно индивидуальному учебному плану </w:t>
      </w:r>
    </w:p>
    <w:p>
      <w:pPr>
        <w:pStyle w:val="Default"/>
        <w:jc w:val="center"/>
        <w:rPr>
          <w:strike w:val="false"/>
          <w:dstrike w:val="false"/>
        </w:rPr>
      </w:pPr>
      <w:r>
        <w:rPr>
          <w:strike w:val="false"/>
          <w:dstrike w:val="false"/>
        </w:rPr>
      </w:r>
    </w:p>
    <w:p>
      <w:pPr>
        <w:pStyle w:val="Default"/>
        <w:jc w:val="center"/>
        <w:rPr/>
      </w:pPr>
      <w:r>
        <w:rPr>
          <w:b w:val="false"/>
          <w:bCs w:val="false"/>
        </w:rPr>
        <w:t xml:space="preserve">2. </w:t>
      </w:r>
      <w:r>
        <w:rPr>
          <w:rFonts w:eastAsia="Times New Roman" w:cs="Times New Roman"/>
          <w:b w:val="false"/>
          <w:bCs w:val="false"/>
          <w:color w:val="000000"/>
          <w:kern w:val="0"/>
          <w:sz w:val="24"/>
          <w:szCs w:val="24"/>
          <w:lang w:val="ru-RU" w:eastAsia="ru-RU" w:bidi="ar-SA"/>
        </w:rPr>
        <w:t>ПРАВА И ОБЯЗАННОСТИ ОРГАНИЗАЦИИ</w:t>
      </w:r>
    </w:p>
    <w:p>
      <w:pPr>
        <w:pStyle w:val="Default"/>
        <w:jc w:val="both"/>
        <w:rPr/>
      </w:pPr>
      <w:r>
        <w:rPr>
          <w:b w:val="false"/>
          <w:bCs w:val="false"/>
          <w:u w:val="single"/>
        </w:rPr>
        <w:t>2.1. Организация обязана:</w:t>
      </w:r>
    </w:p>
    <w:p>
      <w:pPr>
        <w:pStyle w:val="Default"/>
        <w:jc w:val="both"/>
        <w:rPr>
          <w:b w:val="false"/>
          <w:b w:val="false"/>
          <w:bCs w:val="false"/>
          <w:u w:val="single"/>
        </w:rPr>
      </w:pPr>
      <w:r>
        <w:rPr>
          <w:b w:val="false"/>
          <w:bCs w:val="false"/>
          <w:u w:val="single"/>
        </w:rPr>
      </w:r>
    </w:p>
    <w:p>
      <w:pPr>
        <w:pStyle w:val="Default"/>
        <w:jc w:val="both"/>
        <w:rPr/>
      </w:pPr>
      <w:r>
        <w:rPr>
          <w:rFonts w:eastAsia="Times New Roman" w:cs="Times New Roman"/>
          <w:color w:val="000000"/>
          <w:kern w:val="0"/>
          <w:sz w:val="24"/>
          <w:szCs w:val="24"/>
          <w:lang w:val="ru-RU" w:eastAsia="ru-RU" w:bidi="ar-SA"/>
        </w:rPr>
        <w:t>2.1.1.</w:t>
      </w:r>
      <w:r>
        <w:rPr/>
        <w:t xml:space="preserve"> предоставлять Обучающемуся на время обучения бесплатно учебники/ учебные пособия, художественную, справочную и другую литературу, имеющуюся в библиотечном фонде Организации;</w:t>
      </w:r>
    </w:p>
    <w:p>
      <w:pPr>
        <w:pStyle w:val="Default"/>
        <w:jc w:val="both"/>
        <w:rPr/>
      </w:pPr>
      <w:r>
        <w:rPr/>
        <w:t>2.1.2. обеспечивать реализацию индивидуального учебного плана/ СИПР Обучающегося, в том числе с применением  электронного обучения и дистанционных образовательных технологий;</w:t>
      </w:r>
    </w:p>
    <w:p>
      <w:pPr>
        <w:pStyle w:val="Default"/>
        <w:jc w:val="both"/>
        <w:rPr/>
      </w:pPr>
      <w:r>
        <w:rPr/>
        <w:t>2.1.3. обеспечивать реализацию индивидуального учебного плана Обучающегося в части психолого-педагогического сопровождения, коррекции и развития/ реализацию СИПР;</w:t>
      </w:r>
    </w:p>
    <w:p>
      <w:pPr>
        <w:pStyle w:val="Default"/>
        <w:jc w:val="both"/>
        <w:rPr/>
      </w:pPr>
      <w:r>
        <w:rPr/>
        <w:t>2.1.4. создавать условия Обучающемуся для участия в смотрах и фестивалях художественного творчества, спортивных соревнованиях и других формах организованного досуга и дополнительного образования;</w:t>
      </w:r>
    </w:p>
    <w:p>
      <w:pPr>
        <w:pStyle w:val="Default"/>
        <w:jc w:val="both"/>
        <w:rPr/>
      </w:pPr>
      <w:r>
        <w:rPr/>
        <w:t>2.1</w:t>
      </w:r>
      <w:r>
        <w:rPr>
          <w:rFonts w:eastAsia="Times New Roman" w:cs="Times New Roman"/>
          <w:color w:val="000000"/>
          <w:kern w:val="0"/>
          <w:sz w:val="24"/>
          <w:szCs w:val="24"/>
          <w:lang w:val="ru-RU" w:eastAsia="ru-RU" w:bidi="ar-SA"/>
        </w:rPr>
        <w:t>.5.</w:t>
      </w:r>
      <w:r>
        <w:rPr/>
        <w:t xml:space="preserve"> осуществлять промежуточную аттестацию и перевод Обучающегося в следующий класс;</w:t>
      </w:r>
    </w:p>
    <w:p>
      <w:pPr>
        <w:pStyle w:val="Default"/>
        <w:jc w:val="both"/>
        <w:rPr/>
      </w:pPr>
      <w:r>
        <w:rPr/>
        <w:t>2.1.6. оказывать консультативную помощь родителям (законным представителям) Обучающегося.</w:t>
      </w:r>
    </w:p>
    <w:p>
      <w:pPr>
        <w:pStyle w:val="Default"/>
        <w:jc w:val="both"/>
        <w:rPr/>
      </w:pPr>
      <w:r>
        <w:rPr>
          <w:b w:val="false"/>
          <w:bCs w:val="false"/>
        </w:rPr>
        <w:t xml:space="preserve">2.1.7. </w:t>
      </w:r>
      <w:r>
        <w:rPr>
          <w:u w:val="single"/>
        </w:rPr>
        <w:t>Организация имеет право:</w:t>
      </w:r>
    </w:p>
    <w:p>
      <w:pPr>
        <w:pStyle w:val="Default"/>
        <w:jc w:val="both"/>
        <w:rPr>
          <w:u w:val="none"/>
        </w:rPr>
      </w:pPr>
      <w:r>
        <w:rPr>
          <w:u w:val="none"/>
        </w:rPr>
        <w:t>составлять расписание занятий с учётом индивидуального учебного плана/СИПР Обучающегося, выбирать и использовать методы и средства обучения, воспитания.</w:t>
      </w:r>
    </w:p>
    <w:p>
      <w:pPr>
        <w:pStyle w:val="Default"/>
        <w:jc w:val="center"/>
        <w:rPr>
          <w:b w:val="false"/>
          <w:b w:val="false"/>
          <w:bCs w:val="false"/>
        </w:rPr>
      </w:pPr>
      <w:r>
        <w:rPr>
          <w:b w:val="false"/>
          <w:bCs w:val="false"/>
        </w:rPr>
      </w:r>
    </w:p>
    <w:p>
      <w:pPr>
        <w:pStyle w:val="Default"/>
        <w:jc w:val="center"/>
        <w:rPr/>
      </w:pPr>
      <w:r>
        <w:rPr>
          <w:b w:val="false"/>
          <w:bCs w:val="false"/>
        </w:rPr>
        <w:t xml:space="preserve">3. </w:t>
      </w:r>
      <w:r>
        <w:rPr>
          <w:rFonts w:eastAsia="Times New Roman" w:cs="Times New Roman"/>
          <w:b w:val="false"/>
          <w:bCs w:val="false"/>
          <w:color w:val="000000"/>
          <w:kern w:val="0"/>
          <w:sz w:val="24"/>
          <w:szCs w:val="24"/>
          <w:lang w:val="ru-RU" w:eastAsia="ru-RU" w:bidi="ar-SA"/>
        </w:rPr>
        <w:t>ПРАВА И ОБЯЗАННОСТИ ЗАКОННОГО ПРЕДСТАВИТЕЛЯ</w:t>
      </w:r>
    </w:p>
    <w:p>
      <w:pPr>
        <w:pStyle w:val="Default"/>
        <w:jc w:val="center"/>
        <w:rPr>
          <w:b w:val="false"/>
          <w:b w:val="false"/>
          <w:bCs w:val="false"/>
        </w:rPr>
      </w:pPr>
      <w:r>
        <w:rPr>
          <w:b w:val="false"/>
          <w:bCs w:val="false"/>
        </w:rPr>
      </w:r>
    </w:p>
    <w:p>
      <w:pPr>
        <w:pStyle w:val="Default"/>
        <w:jc w:val="both"/>
        <w:rPr>
          <w:b w:val="false"/>
          <w:b w:val="false"/>
          <w:bCs w:val="false"/>
          <w:u w:val="single"/>
        </w:rPr>
      </w:pPr>
      <w:r>
        <w:rPr>
          <w:b w:val="false"/>
          <w:bCs w:val="false"/>
          <w:u w:val="single"/>
        </w:rPr>
        <w:t xml:space="preserve">3.1. </w:t>
      </w:r>
      <w:r>
        <w:rPr>
          <w:rFonts w:eastAsia="Times New Roman" w:cs="Times New Roman"/>
          <w:b w:val="false"/>
          <w:bCs w:val="false"/>
          <w:color w:val="000000"/>
          <w:kern w:val="0"/>
          <w:sz w:val="24"/>
          <w:szCs w:val="24"/>
          <w:u w:val="single"/>
          <w:lang w:val="ru-RU" w:eastAsia="ru-RU" w:bidi="ar-SA"/>
        </w:rPr>
        <w:t>Законный представитель обязан:</w:t>
      </w:r>
    </w:p>
    <w:p>
      <w:pPr>
        <w:pStyle w:val="Default"/>
        <w:jc w:val="both"/>
        <w:rPr>
          <w:rFonts w:ascii="Times New Roman" w:hAnsi="Times New Roman" w:eastAsia="Times New Roman" w:cs="Times New Roman"/>
          <w:color w:val="000000"/>
          <w:kern w:val="0"/>
          <w:sz w:val="24"/>
          <w:szCs w:val="24"/>
          <w:lang w:val="ru-RU" w:eastAsia="ru-RU" w:bidi="ar-SA"/>
        </w:rPr>
      </w:pPr>
      <w:r>
        <w:rPr>
          <w:rFonts w:eastAsia="Times New Roman" w:cs="Times New Roman"/>
          <w:color w:val="000000"/>
          <w:kern w:val="0"/>
          <w:sz w:val="24"/>
          <w:szCs w:val="24"/>
          <w:lang w:val="ru-RU" w:eastAsia="ru-RU" w:bidi="ar-SA"/>
        </w:rPr>
      </w:r>
    </w:p>
    <w:p>
      <w:pPr>
        <w:pStyle w:val="Default"/>
        <w:jc w:val="both"/>
        <w:rPr>
          <w:b w:val="false"/>
          <w:b w:val="false"/>
          <w:bCs w:val="false"/>
          <w:u w:val="none"/>
        </w:rPr>
      </w:pPr>
      <w:r>
        <w:rPr>
          <w:rFonts w:eastAsia="Times New Roman" w:cs="Times New Roman"/>
          <w:b w:val="false"/>
          <w:bCs w:val="false"/>
          <w:color w:val="000000"/>
          <w:kern w:val="0"/>
          <w:sz w:val="24"/>
          <w:szCs w:val="24"/>
          <w:u w:val="none"/>
          <w:lang w:val="ru-RU" w:eastAsia="ru-RU" w:bidi="ar-SA"/>
        </w:rPr>
        <w:t>2.1.1.  обеспечивать условия для проведения учебных занятий, в том числе организовать рабочее место Обучающегося;</w:t>
      </w:r>
    </w:p>
    <w:p>
      <w:pPr>
        <w:pStyle w:val="Default"/>
        <w:jc w:val="both"/>
        <w:rPr>
          <w:b w:val="false"/>
          <w:b w:val="false"/>
          <w:bCs w:val="false"/>
          <w:u w:val="none"/>
        </w:rPr>
      </w:pPr>
      <w:r>
        <w:rPr>
          <w:rFonts w:eastAsia="Times New Roman" w:cs="Times New Roman"/>
          <w:b w:val="false"/>
          <w:bCs w:val="false"/>
          <w:color w:val="000000"/>
          <w:kern w:val="0"/>
          <w:sz w:val="24"/>
          <w:szCs w:val="24"/>
          <w:u w:val="none"/>
          <w:lang w:val="ru-RU" w:eastAsia="ru-RU" w:bidi="ar-SA"/>
        </w:rPr>
        <w:t>2.1.2. обеспечивать присутствие взрослого члена семьи (старше 18 лет) в момент проведения учебных занятий на дому;</w:t>
      </w:r>
    </w:p>
    <w:p>
      <w:pPr>
        <w:pStyle w:val="Default"/>
        <w:jc w:val="both"/>
        <w:rPr>
          <w:b w:val="false"/>
          <w:b w:val="false"/>
          <w:bCs w:val="false"/>
          <w:u w:val="none"/>
        </w:rPr>
      </w:pPr>
      <w:r>
        <w:rPr>
          <w:rFonts w:eastAsia="Times New Roman" w:cs="Times New Roman"/>
          <w:b w:val="false"/>
          <w:bCs w:val="false"/>
          <w:color w:val="000000"/>
          <w:kern w:val="0"/>
          <w:sz w:val="24"/>
          <w:szCs w:val="24"/>
          <w:u w:val="none"/>
          <w:lang w:val="ru-RU" w:eastAsia="ru-RU" w:bidi="ar-SA"/>
        </w:rPr>
        <w:t>2.1.3. обеспечивать выполнение рекомендаций педагогов, связанные с развитием, воспитанием и обучением Обучающегося; своевременно и в полном объёме закреплять умения и навыки, полученные Обучающимся на занятиях;</w:t>
      </w:r>
    </w:p>
    <w:p>
      <w:pPr>
        <w:pStyle w:val="Default"/>
        <w:jc w:val="both"/>
        <w:rPr>
          <w:b w:val="false"/>
          <w:b w:val="false"/>
          <w:bCs w:val="false"/>
          <w:u w:val="none"/>
        </w:rPr>
      </w:pPr>
      <w:r>
        <w:rPr>
          <w:rFonts w:eastAsia="Times New Roman" w:cs="Times New Roman"/>
          <w:b w:val="false"/>
          <w:bCs w:val="false"/>
          <w:color w:val="000000"/>
          <w:kern w:val="0"/>
          <w:sz w:val="24"/>
          <w:szCs w:val="24"/>
          <w:u w:val="none"/>
          <w:lang w:val="ru-RU" w:eastAsia="ru-RU" w:bidi="ar-SA"/>
        </w:rPr>
        <w:t>2.1.4. своевременно информировать педагога / классного руководителя о любом изменении сведений, указанных при заключении настоящего договора, включая сведения о состоянии его здоровья и психофизического развития, адрес проживания, контактные телефоны.</w:t>
      </w:r>
    </w:p>
    <w:p>
      <w:pPr>
        <w:pStyle w:val="Default"/>
        <w:jc w:val="both"/>
        <w:rPr>
          <w:b w:val="false"/>
          <w:b w:val="false"/>
          <w:bCs w:val="false"/>
          <w:u w:val="single"/>
        </w:rPr>
      </w:pPr>
      <w:r>
        <w:rPr>
          <w:rFonts w:eastAsia="Times New Roman" w:cs="Times New Roman"/>
          <w:b w:val="false"/>
          <w:bCs w:val="false"/>
          <w:color w:val="000000"/>
          <w:kern w:val="0"/>
          <w:sz w:val="24"/>
          <w:szCs w:val="24"/>
          <w:u w:val="single"/>
          <w:lang w:val="ru-RU" w:eastAsia="ru-RU" w:bidi="ar-SA"/>
        </w:rPr>
        <w:t>2.1.5. Законный представитель имеет право:</w:t>
      </w:r>
    </w:p>
    <w:p>
      <w:pPr>
        <w:pStyle w:val="Default"/>
        <w:jc w:val="both"/>
        <w:rPr>
          <w:b w:val="false"/>
          <w:b w:val="false"/>
          <w:bCs w:val="false"/>
          <w:u w:val="none"/>
        </w:rPr>
      </w:pPr>
      <w:r>
        <w:rPr>
          <w:rFonts w:eastAsia="Times New Roman" w:cs="Times New Roman"/>
          <w:b w:val="false"/>
          <w:bCs w:val="false"/>
          <w:color w:val="000000"/>
          <w:kern w:val="0"/>
          <w:sz w:val="24"/>
          <w:szCs w:val="24"/>
          <w:u w:val="none"/>
          <w:lang w:val="ru-RU" w:eastAsia="ru-RU" w:bidi="ar-SA"/>
        </w:rPr>
        <w:t>получать в Организации консультации по вопросам обучения и воспитания Обучающегося.</w:t>
      </w:r>
    </w:p>
    <w:p>
      <w:pPr>
        <w:pStyle w:val="Default"/>
        <w:jc w:val="both"/>
        <w:rPr>
          <w:b w:val="false"/>
          <w:b w:val="false"/>
          <w:bCs w:val="false"/>
          <w:u w:val="none"/>
        </w:rPr>
      </w:pPr>
      <w:r>
        <w:rPr>
          <w:rFonts w:eastAsia="Times New Roman" w:cs="Times New Roman"/>
          <w:b w:val="false"/>
          <w:bCs w:val="false"/>
          <w:color w:val="000000"/>
          <w:kern w:val="0"/>
          <w:sz w:val="24"/>
          <w:szCs w:val="24"/>
          <w:u w:val="none"/>
          <w:lang w:val="ru-RU" w:eastAsia="ru-RU" w:bidi="ar-SA"/>
        </w:rPr>
        <w:t>присутствовать вместе с Обучающимися на занятиях.</w:t>
      </w:r>
    </w:p>
    <w:p>
      <w:pPr>
        <w:pStyle w:val="Default"/>
        <w:jc w:val="both"/>
        <w:rPr/>
      </w:pPr>
      <w:r>
        <w:rPr>
          <w:b/>
        </w:rPr>
        <w:t xml:space="preserve"> </w:t>
      </w:r>
    </w:p>
    <w:p>
      <w:pPr>
        <w:pStyle w:val="Default"/>
        <w:jc w:val="center"/>
        <w:rPr/>
      </w:pPr>
      <w:r>
        <w:rPr/>
        <w:t>4. ОТВЕТСТВЕННОСТЬ СТОРОН</w:t>
      </w:r>
    </w:p>
    <w:p>
      <w:pPr>
        <w:pStyle w:val="Default"/>
        <w:jc w:val="center"/>
        <w:rPr/>
      </w:pPr>
      <w:r>
        <w:rPr/>
      </w:r>
    </w:p>
    <w:p>
      <w:pPr>
        <w:pStyle w:val="Default"/>
        <w:jc w:val="both"/>
        <w:rPr/>
      </w:pPr>
      <w:r>
        <w:rPr/>
        <w:tab/>
        <w:t>За неисполнение или ненадлежащее исполнение обязанностей, установленных Федеральным законом от 29 декабря 2012г. № 237-ФЗ «Об образовании в Российской Федерации» и иными нормативными и локальными актами, Организация и Законные представители несовершеннолетних обучающихся несут ответственность, предусмотренную законодательством Российской Федерации.</w:t>
      </w:r>
    </w:p>
    <w:p>
      <w:pPr>
        <w:pStyle w:val="Default"/>
        <w:jc w:val="both"/>
        <w:rPr/>
      </w:pPr>
      <w:r>
        <w:rPr/>
      </w:r>
    </w:p>
    <w:p>
      <w:pPr>
        <w:pStyle w:val="Default"/>
        <w:jc w:val="center"/>
        <w:rPr/>
      </w:pPr>
      <w:r>
        <w:rPr/>
        <w:t>5. РАСТОРЖЕНИЕ ДОГОВОРА</w:t>
      </w:r>
    </w:p>
    <w:p>
      <w:pPr>
        <w:pStyle w:val="Default"/>
        <w:jc w:val="center"/>
        <w:rPr/>
      </w:pPr>
      <w:r>
        <w:rPr/>
      </w:r>
    </w:p>
    <w:p>
      <w:pPr>
        <w:pStyle w:val="Default"/>
        <w:jc w:val="both"/>
        <w:rPr/>
      </w:pPr>
      <w:r>
        <w:rPr/>
        <w:tab/>
        <w:t>Настоящий договор может быть расторгнут по заявлению Законного представителя Обучающегося до истечения  срока действия договора.</w:t>
      </w:r>
    </w:p>
    <w:p>
      <w:pPr>
        <w:pStyle w:val="Default"/>
        <w:jc w:val="both"/>
        <w:rPr/>
      </w:pPr>
      <w:r>
        <w:rPr/>
      </w:r>
    </w:p>
    <w:p>
      <w:pPr>
        <w:pStyle w:val="Default"/>
        <w:jc w:val="center"/>
        <w:rPr/>
      </w:pPr>
      <w:r>
        <w:rPr/>
        <w:t>6. СРОК ДЕЙСТВИЯ ДОГОВОРА</w:t>
      </w:r>
    </w:p>
    <w:p>
      <w:pPr>
        <w:pStyle w:val="Default"/>
        <w:jc w:val="center"/>
        <w:rPr/>
      </w:pPr>
      <w:r>
        <w:rPr/>
      </w:r>
    </w:p>
    <w:p>
      <w:pPr>
        <w:pStyle w:val="Default"/>
        <w:jc w:val="both"/>
        <w:rPr/>
      </w:pPr>
      <w:r>
        <w:rPr/>
        <w:tab/>
        <w:t>Настоящий договор вступает в силу с момента подписания и действует на срок выдачи медицинского заключения ______________________________________________</w:t>
      </w:r>
    </w:p>
    <w:p>
      <w:pPr>
        <w:pStyle w:val="Default"/>
        <w:jc w:val="both"/>
        <w:rPr/>
      </w:pPr>
      <w:r>
        <w:rPr/>
        <w:t>на _______________ учебный год.</w:t>
      </w:r>
    </w:p>
    <w:p>
      <w:pPr>
        <w:pStyle w:val="Default"/>
        <w:jc w:val="both"/>
        <w:rPr/>
      </w:pPr>
      <w:r>
        <w:rPr/>
      </w:r>
    </w:p>
    <w:p>
      <w:pPr>
        <w:pStyle w:val="Default"/>
        <w:jc w:val="center"/>
        <w:rPr/>
      </w:pPr>
      <w:r>
        <w:rPr/>
        <w:t>7. ПОДПИСИ СТОРОН</w:t>
      </w:r>
    </w:p>
    <w:p>
      <w:pPr>
        <w:pStyle w:val="Default"/>
        <w:jc w:val="both"/>
        <w:rPr/>
      </w:pPr>
      <w:r>
        <w:rPr/>
      </w:r>
    </w:p>
    <w:tbl>
      <w:tblPr>
        <w:tblW w:w="9408" w:type="dxa"/>
        <w:jc w:val="left"/>
        <w:tblInd w:w="0" w:type="dxa"/>
        <w:tblCellMar>
          <w:top w:w="0" w:type="dxa"/>
          <w:left w:w="108" w:type="dxa"/>
          <w:bottom w:w="0" w:type="dxa"/>
          <w:right w:w="108" w:type="dxa"/>
        </w:tblCellMar>
        <w:tblLook w:val="04a0"/>
      </w:tblPr>
      <w:tblGrid>
        <w:gridCol w:w="5159"/>
        <w:gridCol w:w="4248"/>
      </w:tblGrid>
      <w:tr>
        <w:trPr>
          <w:trHeight w:val="107" w:hRule="atLeast"/>
        </w:trPr>
        <w:tc>
          <w:tcPr>
            <w:tcW w:w="5159" w:type="dxa"/>
            <w:tcBorders/>
            <w:shd w:fill="auto" w:val="clear"/>
          </w:tcPr>
          <w:p>
            <w:pPr>
              <w:pStyle w:val="Default"/>
              <w:jc w:val="both"/>
              <w:rPr>
                <w:b w:val="false"/>
                <w:b w:val="false"/>
                <w:bCs w:val="false"/>
                <w:sz w:val="23"/>
                <w:szCs w:val="23"/>
              </w:rPr>
            </w:pPr>
            <w:r>
              <w:rPr>
                <w:b w:val="false"/>
                <w:bCs w:val="false"/>
                <w:sz w:val="23"/>
                <w:szCs w:val="23"/>
              </w:rPr>
            </w:r>
          </w:p>
        </w:tc>
        <w:tc>
          <w:tcPr>
            <w:tcW w:w="4248" w:type="dxa"/>
            <w:tcBorders/>
            <w:shd w:fill="auto" w:val="clear"/>
          </w:tcPr>
          <w:p>
            <w:pPr>
              <w:pStyle w:val="Default"/>
              <w:jc w:val="both"/>
              <w:rPr>
                <w:b/>
                <w:b/>
                <w:bCs/>
                <w:sz w:val="23"/>
                <w:szCs w:val="23"/>
              </w:rPr>
            </w:pPr>
            <w:r>
              <w:rPr>
                <w:b/>
                <w:bCs/>
                <w:sz w:val="23"/>
                <w:szCs w:val="23"/>
              </w:rPr>
            </w:r>
          </w:p>
        </w:tc>
      </w:tr>
      <w:tr>
        <w:trPr>
          <w:trHeight w:val="1356" w:hRule="atLeast"/>
        </w:trPr>
        <w:tc>
          <w:tcPr>
            <w:tcW w:w="5159" w:type="dxa"/>
            <w:tcBorders/>
            <w:shd w:fill="auto" w:val="clear"/>
          </w:tcPr>
          <w:p>
            <w:pPr>
              <w:pStyle w:val="Default"/>
              <w:rPr>
                <w:b/>
                <w:b/>
              </w:rPr>
            </w:pPr>
            <w:r>
              <w:rPr>
                <w:b w:val="false"/>
                <w:bCs w:val="false"/>
                <w:sz w:val="18"/>
                <w:szCs w:val="18"/>
              </w:rPr>
              <w:t xml:space="preserve"> </w:t>
            </w:r>
            <w:r>
              <w:rPr>
                <w:b w:val="false"/>
                <w:bCs w:val="false"/>
              </w:rPr>
              <w:t>ГБОУ Республики Марий Эл</w:t>
            </w:r>
          </w:p>
          <w:p>
            <w:pPr>
              <w:pStyle w:val="Default"/>
              <w:rPr>
                <w:b w:val="false"/>
                <w:b w:val="false"/>
                <w:bCs w:val="false"/>
              </w:rPr>
            </w:pPr>
            <w:r>
              <w:rPr>
                <w:b w:val="false"/>
                <w:bCs w:val="false"/>
              </w:rPr>
              <w:t xml:space="preserve"> </w:t>
            </w:r>
            <w:r>
              <w:rPr>
                <w:b w:val="false"/>
                <w:bCs w:val="false"/>
              </w:rPr>
              <w:t>«Школа № 2 г. Йошкар-Олы»</w:t>
            </w:r>
          </w:p>
        </w:tc>
        <w:tc>
          <w:tcPr>
            <w:tcW w:w="4248" w:type="dxa"/>
            <w:tcBorders/>
            <w:shd w:fill="auto" w:val="clear"/>
          </w:tcPr>
          <w:p>
            <w:pPr>
              <w:pStyle w:val="Default"/>
              <w:jc w:val="both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 xml:space="preserve">ФИО____________________________ </w:t>
            </w:r>
          </w:p>
          <w:p>
            <w:pPr>
              <w:pStyle w:val="Default"/>
              <w:jc w:val="both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 xml:space="preserve">__________________________________ </w:t>
            </w:r>
          </w:p>
          <w:p>
            <w:pPr>
              <w:pStyle w:val="Default"/>
              <w:jc w:val="both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 xml:space="preserve">Паспорт_______№__________________ Дата выдачи_______________________ </w:t>
            </w:r>
          </w:p>
          <w:p>
            <w:pPr>
              <w:pStyle w:val="Default"/>
              <w:jc w:val="both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 xml:space="preserve">Кем выдан________________________ </w:t>
            </w:r>
          </w:p>
          <w:p>
            <w:pPr>
              <w:pStyle w:val="Default"/>
              <w:jc w:val="both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 xml:space="preserve">_________________________________ </w:t>
            </w:r>
          </w:p>
          <w:p>
            <w:pPr>
              <w:pStyle w:val="Default"/>
              <w:jc w:val="both"/>
              <w:rPr/>
            </w:pPr>
            <w:r>
              <w:rPr>
                <w:sz w:val="23"/>
                <w:szCs w:val="23"/>
              </w:rPr>
              <w:t xml:space="preserve">Адрес___________________________ </w:t>
            </w:r>
          </w:p>
          <w:p>
            <w:pPr>
              <w:pStyle w:val="Default"/>
              <w:jc w:val="both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 xml:space="preserve">________________________________ </w:t>
            </w:r>
          </w:p>
          <w:p>
            <w:pPr>
              <w:pStyle w:val="Default"/>
              <w:jc w:val="both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 xml:space="preserve">________________________________ </w:t>
            </w:r>
          </w:p>
        </w:tc>
      </w:tr>
      <w:tr>
        <w:trPr>
          <w:trHeight w:val="425" w:hRule="atLeast"/>
        </w:trPr>
        <w:tc>
          <w:tcPr>
            <w:tcW w:w="5159" w:type="dxa"/>
            <w:tcBorders/>
            <w:shd w:fill="auto" w:val="clear"/>
          </w:tcPr>
          <w:p>
            <w:pPr>
              <w:pStyle w:val="Default"/>
              <w:rPr/>
            </w:pPr>
            <w:r>
              <w:rPr/>
              <w:t>Директор ____________</w:t>
            </w:r>
            <w:r>
              <w:rPr>
                <w:rFonts w:eastAsia="Times New Roman" w:cs="Times New Roman"/>
                <w:color w:val="000000"/>
                <w:kern w:val="0"/>
                <w:sz w:val="24"/>
                <w:szCs w:val="24"/>
                <w:lang w:val="ru-RU" w:eastAsia="ru-RU" w:bidi="ar-SA"/>
              </w:rPr>
              <w:t>Е.Ю. Ушмаева</w:t>
            </w:r>
          </w:p>
          <w:p>
            <w:pPr>
              <w:pStyle w:val="Default"/>
              <w:jc w:val="both"/>
              <w:rPr/>
            </w:pPr>
            <w:r>
              <w:rPr/>
              <w:t>«</w:t>
            </w:r>
            <w:r>
              <w:rPr>
                <w:u w:val="single"/>
              </w:rPr>
              <w:t>_____</w:t>
            </w:r>
            <w:r>
              <w:rPr/>
              <w:t xml:space="preserve">» </w:t>
            </w:r>
            <w:r>
              <w:rPr>
                <w:u w:val="single"/>
              </w:rPr>
              <w:t>_______________20___г</w:t>
            </w:r>
            <w:r>
              <w:rPr/>
              <w:t xml:space="preserve">. </w:t>
            </w:r>
          </w:p>
          <w:p>
            <w:pPr>
              <w:pStyle w:val="Default"/>
              <w:jc w:val="both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</w:r>
          </w:p>
        </w:tc>
        <w:tc>
          <w:tcPr>
            <w:tcW w:w="4248" w:type="dxa"/>
            <w:tcBorders/>
            <w:shd w:fill="auto" w:val="clear"/>
          </w:tcPr>
          <w:p>
            <w:pPr>
              <w:pStyle w:val="Default"/>
              <w:jc w:val="both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 xml:space="preserve">Подпись____________________ </w:t>
            </w:r>
          </w:p>
          <w:p>
            <w:pPr>
              <w:pStyle w:val="Default"/>
              <w:jc w:val="both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 xml:space="preserve">Дата  «____»________________20___г. </w:t>
            </w:r>
          </w:p>
        </w:tc>
      </w:tr>
    </w:tbl>
    <w:p>
      <w:pPr>
        <w:pStyle w:val="Normal"/>
        <w:spacing w:before="0" w:after="200"/>
        <w:jc w:val="both"/>
        <w:rPr/>
      </w:pPr>
      <w:r>
        <w:rPr/>
      </w:r>
    </w:p>
    <w:sectPr>
      <w:type w:val="nextPage"/>
      <w:pgSz w:w="11906" w:h="16838"/>
      <w:pgMar w:left="1701" w:right="850" w:header="0" w:top="568" w:footer="0" w:bottom="1134" w:gutter="0"/>
      <w:pgNumType w:fmt="decimal"/>
      <w:formProt w:val="false"/>
      <w:textDirection w:val="lrTb"/>
      <w:docGrid w:type="default" w:linePitch="360" w:charSpace="4096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Liberation Serif">
    <w:altName w:val="Times New Roman"/>
    <w:charset w:val="cc"/>
    <w:family w:val="roman"/>
    <w:pitch w:val="variable"/>
  </w:font>
  <w:font w:name="Calibri">
    <w:charset w:val="cc"/>
    <w:family w:val="roman"/>
    <w:pitch w:val="variable"/>
  </w:font>
  <w:font w:name="Liberation Sans">
    <w:altName w:val="Arial"/>
    <w:charset w:val="cc"/>
    <w:family w:val="roman"/>
    <w:pitch w:val="variable"/>
  </w:font>
  <w:font w:name="Times New Roman">
    <w:charset w:val="cc"/>
    <w:family w:val="roman"/>
    <w:pitch w:val="variable"/>
  </w:font>
</w:fonts>
</file>

<file path=word/settings.xml><?xml version="1.0" encoding="utf-8"?>
<w:settings xmlns:w="http://schemas.openxmlformats.org/wordprocessingml/2006/main">
  <w:zoom w:percent="75"/>
  <w:defaultTabStop w:val="708"/>
  <w:compat/>
  <w:themeFontLang w:val="ru-RU" w:eastAsia="" w:bidi=""/>
</w:settings>
</file>

<file path=word/styles.xml><?xml version="1.0" encoding="utf-8"?>
<w:styles xmlns:w="http://schemas.openxmlformats.org/wordprocessingml/2006/main" xmlns:w14="http://schemas.microsoft.com/office/word/2010/wordml" xmlns:mc="http://schemas.openxmlformats.org/markup-compatibility/2006" mc:Ignorable="w14">
  <w:docDefaults>
    <w:rPrDefault>
      <w:rPr>
        <w:rFonts w:ascii="Calibri" w:hAnsi="Calibri" w:eastAsia="" w:cs="" w:asciiTheme="minorHAnsi" w:cstheme="minorBidi" w:eastAsiaTheme="minorEastAsia" w:hAnsiTheme="minorHAnsi"/>
        <w:szCs w:val="22"/>
        <w:lang w:val="ru-RU" w:eastAsia="ru-RU" w:bidi="ar-SA"/>
      </w:rPr>
    </w:rPrDefault>
    <w:pPrDefault>
      <w:pPr/>
    </w:pPrDefault>
  </w:docDefaults>
  <w:latentStyles w:defLockedState="0" w:defUIPriority="99" w:defSemiHidden="1" w:defUnhideWhenUsed="1" w:defQFormat="0" w:count="267">
    <w:lsdException w:name="Normal" w:uiPriority="0" w:semiHidden="0" w:unhideWhenUsed="0" w:qFormat="1"/>
    <w:lsdException w:name="heading 1" w:uiPriority="9" w:semiHidden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uiPriority="10" w:semiHidden="0" w:unhideWhenUsed="0" w:qFormat="1"/>
    <w:lsdException w:name="Default Paragraph Font" w:uiPriority="1"/>
    <w:lsdException w:name="Subtitle" w:uiPriority="11" w:semiHidden="0" w:unhideWhenUsed="0" w:qFormat="1"/>
    <w:lsdException w:name="Strong" w:uiPriority="22" w:semiHidden="0" w:unhideWhenUsed="0" w:qFormat="1"/>
    <w:lsdException w:name="Emphasis" w:uiPriority="20" w:semiHidden="0" w:unhideWhenUsed="0" w:qFormat="1"/>
    <w:lsdException w:name="Table Grid" w:uiPriority="59" w:semiHidden="0" w:unhideWhenUsed="0"/>
    <w:lsdException w:name="Placeholder Text" w:unhideWhenUsed="0"/>
    <w:lsdException w:name="No Spacing" w:uiPriority="1" w:semiHidden="0" w:unhideWhenUsed="0" w:qFormat="1"/>
    <w:lsdException w:name="Light Shading" w:uiPriority="60" w:semiHidden="0" w:unhideWhenUsed="0"/>
    <w:lsdException w:name="Light List" w:uiPriority="61" w:semiHidden="0" w:unhideWhenUsed="0"/>
    <w:lsdException w:name="Light Grid" w:uiPriority="62" w:semiHidden="0" w:unhideWhenUsed="0"/>
    <w:lsdException w:name="Medium Shading 1" w:uiPriority="63" w:semiHidden="0" w:unhideWhenUsed="0"/>
    <w:lsdException w:name="Medium Shading 2" w:uiPriority="64" w:semiHidden="0" w:unhideWhenUsed="0"/>
    <w:lsdException w:name="Medium List 1" w:uiPriority="65" w:semiHidden="0" w:unhideWhenUsed="0"/>
    <w:lsdException w:name="Medium List 2" w:uiPriority="66" w:semiHidden="0" w:unhideWhenUsed="0"/>
    <w:lsdException w:name="Medium Grid 1" w:uiPriority="67" w:semiHidden="0" w:unhideWhenUsed="0"/>
    <w:lsdException w:name="Medium Grid 2" w:uiPriority="68" w:semiHidden="0" w:unhideWhenUsed="0"/>
    <w:lsdException w:name="Medium Grid 3" w:uiPriority="69" w:semiHidden="0" w:unhideWhenUsed="0"/>
    <w:lsdException w:name="Dark List" w:uiPriority="70" w:semiHidden="0" w:unhideWhenUsed="0"/>
    <w:lsdException w:name="Colorful Shading" w:uiPriority="71" w:semiHidden="0" w:unhideWhenUsed="0"/>
    <w:lsdException w:name="Colorful List" w:uiPriority="72" w:semiHidden="0" w:unhideWhenUsed="0"/>
    <w:lsdException w:name="Colorful Grid" w:uiPriority="73" w:semiHidden="0" w:unhideWhenUsed="0"/>
    <w:lsdException w:name="Light Shading Accent 1" w:uiPriority="60" w:semiHidden="0" w:unhideWhenUsed="0"/>
    <w:lsdException w:name="Light List Accent 1" w:uiPriority="61" w:semiHidden="0" w:unhideWhenUsed="0"/>
    <w:lsdException w:name="Light Grid Accent 1" w:uiPriority="62" w:semiHidden="0" w:unhideWhenUsed="0"/>
    <w:lsdException w:name="Medium Shading 1 Accent 1" w:uiPriority="63" w:semiHidden="0" w:unhideWhenUsed="0"/>
    <w:lsdException w:name="Medium Shading 2 Accent 1" w:uiPriority="64" w:semiHidden="0" w:unhideWhenUsed="0"/>
    <w:lsdException w:name="Medium List 1 Accent 1" w:uiPriority="65" w:semiHidden="0" w:unhideWhenUsed="0"/>
    <w:lsdException w:name="Revision" w:unhideWhenUsed="0"/>
    <w:lsdException w:name="List Paragraph" w:uiPriority="34" w:semiHidden="0" w:unhideWhenUsed="0" w:qFormat="1"/>
    <w:lsdException w:name="Quote" w:uiPriority="29" w:semiHidden="0" w:unhideWhenUsed="0" w:qFormat="1"/>
    <w:lsdException w:name="Intense Quote" w:uiPriority="30" w:semiHidden="0" w:unhideWhenUsed="0" w:qFormat="1"/>
    <w:lsdException w:name="Medium List 2 Accent 1" w:uiPriority="66" w:semiHidden="0" w:unhideWhenUsed="0"/>
    <w:lsdException w:name="Medium Grid 1 Accent 1" w:uiPriority="67" w:semiHidden="0" w:unhideWhenUsed="0"/>
    <w:lsdException w:name="Medium Grid 2 Accent 1" w:uiPriority="68" w:semiHidden="0" w:unhideWhenUsed="0"/>
    <w:lsdException w:name="Medium Grid 3 Accent 1" w:uiPriority="69" w:semiHidden="0" w:unhideWhenUsed="0"/>
    <w:lsdException w:name="Dark List Accent 1" w:uiPriority="70" w:semiHidden="0" w:unhideWhenUsed="0"/>
    <w:lsdException w:name="Colorful Shading Accent 1" w:uiPriority="71" w:semiHidden="0" w:unhideWhenUsed="0"/>
    <w:lsdException w:name="Colorful List Accent 1" w:uiPriority="72" w:semiHidden="0" w:unhideWhenUsed="0"/>
    <w:lsdException w:name="Colorful Grid Accent 1" w:uiPriority="73" w:semiHidden="0" w:unhideWhenUsed="0"/>
    <w:lsdException w:name="Light Shading Accent 2" w:uiPriority="60" w:semiHidden="0" w:unhideWhenUsed="0"/>
    <w:lsdException w:name="Light List Accent 2" w:uiPriority="61" w:semiHidden="0" w:unhideWhenUsed="0"/>
    <w:lsdException w:name="Light Grid Accent 2" w:uiPriority="62" w:semiHidden="0" w:unhideWhenUsed="0"/>
    <w:lsdException w:name="Medium Shading 1 Accent 2" w:uiPriority="63" w:semiHidden="0" w:unhideWhenUsed="0"/>
    <w:lsdException w:name="Medium Shading 2 Accent 2" w:uiPriority="64" w:semiHidden="0" w:unhideWhenUsed="0"/>
    <w:lsdException w:name="Medium List 1 Accent 2" w:uiPriority="65" w:semiHidden="0" w:unhideWhenUsed="0"/>
    <w:lsdException w:name="Medium List 2 Accent 2" w:uiPriority="66" w:semiHidden="0" w:unhideWhenUsed="0"/>
    <w:lsdException w:name="Medium Grid 1 Accent 2" w:uiPriority="67" w:semiHidden="0" w:unhideWhenUsed="0"/>
    <w:lsdException w:name="Medium Grid 2 Accent 2" w:uiPriority="68" w:semiHidden="0" w:unhideWhenUsed="0"/>
    <w:lsdException w:name="Medium Grid 3 Accent 2" w:uiPriority="69" w:semiHidden="0" w:unhideWhenUsed="0"/>
    <w:lsdException w:name="Dark List Accent 2" w:uiPriority="70" w:semiHidden="0" w:unhideWhenUsed="0"/>
    <w:lsdException w:name="Colorful Shading Accent 2" w:uiPriority="71" w:semiHidden="0" w:unhideWhenUsed="0"/>
    <w:lsdException w:name="Colorful List Accent 2" w:uiPriority="72" w:semiHidden="0" w:unhideWhenUsed="0"/>
    <w:lsdException w:name="Colorful Grid Accent 2" w:uiPriority="73" w:semiHidden="0" w:unhideWhenUsed="0"/>
    <w:lsdException w:name="Light Shading Accent 3" w:uiPriority="60" w:semiHidden="0" w:unhideWhenUsed="0"/>
    <w:lsdException w:name="Light List Accent 3" w:uiPriority="61" w:semiHidden="0" w:unhideWhenUsed="0"/>
    <w:lsdException w:name="Light Grid Accent 3" w:uiPriority="62" w:semiHidden="0" w:unhideWhenUsed="0"/>
    <w:lsdException w:name="Medium Shading 1 Accent 3" w:uiPriority="63" w:semiHidden="0" w:unhideWhenUsed="0"/>
    <w:lsdException w:name="Medium Shading 2 Accent 3" w:uiPriority="64" w:semiHidden="0" w:unhideWhenUsed="0"/>
    <w:lsdException w:name="Medium List 1 Accent 3" w:uiPriority="65" w:semiHidden="0" w:unhideWhenUsed="0"/>
    <w:lsdException w:name="Medium List 2 Accent 3" w:uiPriority="66" w:semiHidden="0" w:unhideWhenUsed="0"/>
    <w:lsdException w:name="Medium Grid 1 Accent 3" w:uiPriority="67" w:semiHidden="0" w:unhideWhenUsed="0"/>
    <w:lsdException w:name="Medium Grid 2 Accent 3" w:uiPriority="68" w:semiHidden="0" w:unhideWhenUsed="0"/>
    <w:lsdException w:name="Medium Grid 3 Accent 3" w:uiPriority="69" w:semiHidden="0" w:unhideWhenUsed="0"/>
    <w:lsdException w:name="Dark List Accent 3" w:uiPriority="70" w:semiHidden="0" w:unhideWhenUsed="0"/>
    <w:lsdException w:name="Colorful Shading Accent 3" w:uiPriority="71" w:semiHidden="0" w:unhideWhenUsed="0"/>
    <w:lsdException w:name="Colorful List Accent 3" w:uiPriority="72" w:semiHidden="0" w:unhideWhenUsed="0"/>
    <w:lsdException w:name="Colorful Grid Accent 3" w:uiPriority="73" w:semiHidden="0" w:unhideWhenUsed="0"/>
    <w:lsdException w:name="Light Shading Accent 4" w:uiPriority="60" w:semiHidden="0" w:unhideWhenUsed="0"/>
    <w:lsdException w:name="Light List Accent 4" w:uiPriority="61" w:semiHidden="0" w:unhideWhenUsed="0"/>
    <w:lsdException w:name="Light Grid Accent 4" w:uiPriority="62" w:semiHidden="0" w:unhideWhenUsed="0"/>
    <w:lsdException w:name="Medium Shading 1 Accent 4" w:uiPriority="63" w:semiHidden="0" w:unhideWhenUsed="0"/>
    <w:lsdException w:name="Medium Shading 2 Accent 4" w:uiPriority="64" w:semiHidden="0" w:unhideWhenUsed="0"/>
    <w:lsdException w:name="Medium List 1 Accent 4" w:uiPriority="65" w:semiHidden="0" w:unhideWhenUsed="0"/>
    <w:lsdException w:name="Medium List 2 Accent 4" w:uiPriority="66" w:semiHidden="0" w:unhideWhenUsed="0"/>
    <w:lsdException w:name="Medium Grid 1 Accent 4" w:uiPriority="67" w:semiHidden="0" w:unhideWhenUsed="0"/>
    <w:lsdException w:name="Medium Grid 2 Accent 4" w:uiPriority="68" w:semiHidden="0" w:unhideWhenUsed="0"/>
    <w:lsdException w:name="Medium Grid 3 Accent 4" w:uiPriority="69" w:semiHidden="0" w:unhideWhenUsed="0"/>
    <w:lsdException w:name="Dark List Accent 4" w:uiPriority="70" w:semiHidden="0" w:unhideWhenUsed="0"/>
    <w:lsdException w:name="Colorful Shading Accent 4" w:uiPriority="71" w:semiHidden="0" w:unhideWhenUsed="0"/>
    <w:lsdException w:name="Colorful List Accent 4" w:uiPriority="72" w:semiHidden="0" w:unhideWhenUsed="0"/>
    <w:lsdException w:name="Colorful Grid Accent 4" w:uiPriority="73" w:semiHidden="0" w:unhideWhenUsed="0"/>
    <w:lsdException w:name="Light Shading Accent 5" w:uiPriority="60" w:semiHidden="0" w:unhideWhenUsed="0"/>
    <w:lsdException w:name="Light List Accent 5" w:uiPriority="61" w:semiHidden="0" w:unhideWhenUsed="0"/>
    <w:lsdException w:name="Light Grid Accent 5" w:uiPriority="62" w:semiHidden="0" w:unhideWhenUsed="0"/>
    <w:lsdException w:name="Medium Shading 1 Accent 5" w:uiPriority="63" w:semiHidden="0" w:unhideWhenUsed="0"/>
    <w:lsdException w:name="Medium Shading 2 Accent 5" w:uiPriority="64" w:semiHidden="0" w:unhideWhenUsed="0"/>
    <w:lsdException w:name="Medium List 1 Accent 5" w:uiPriority="65" w:semiHidden="0" w:unhideWhenUsed="0"/>
    <w:lsdException w:name="Medium List 2 Accent 5" w:uiPriority="66" w:semiHidden="0" w:unhideWhenUsed="0"/>
    <w:lsdException w:name="Medium Grid 1 Accent 5" w:uiPriority="67" w:semiHidden="0" w:unhideWhenUsed="0"/>
    <w:lsdException w:name="Medium Grid 2 Accent 5" w:uiPriority="68" w:semiHidden="0" w:unhideWhenUsed="0"/>
    <w:lsdException w:name="Medium Grid 3 Accent 5" w:uiPriority="69" w:semiHidden="0" w:unhideWhenUsed="0"/>
    <w:lsdException w:name="Dark List Accent 5" w:uiPriority="70" w:semiHidden="0" w:unhideWhenUsed="0"/>
    <w:lsdException w:name="Colorful Shading Accent 5" w:uiPriority="71" w:semiHidden="0" w:unhideWhenUsed="0"/>
    <w:lsdException w:name="Colorful List Accent 5" w:uiPriority="72" w:semiHidden="0" w:unhideWhenUsed="0"/>
    <w:lsdException w:name="Colorful Grid Accent 5" w:uiPriority="73" w:semiHidden="0" w:unhideWhenUsed="0"/>
    <w:lsdException w:name="Light Shading Accent 6" w:uiPriority="60" w:semiHidden="0" w:unhideWhenUsed="0"/>
    <w:lsdException w:name="Light List Accent 6" w:uiPriority="61" w:semiHidden="0" w:unhideWhenUsed="0"/>
    <w:lsdException w:name="Light Grid Accent 6" w:uiPriority="62" w:semiHidden="0" w:unhideWhenUsed="0"/>
    <w:lsdException w:name="Medium Shading 1 Accent 6" w:uiPriority="63" w:semiHidden="0" w:unhideWhenUsed="0"/>
    <w:lsdException w:name="Medium Shading 2 Accent 6" w:uiPriority="64" w:semiHidden="0" w:unhideWhenUsed="0"/>
    <w:lsdException w:name="Medium List 1 Accent 6" w:uiPriority="65" w:semiHidden="0" w:unhideWhenUsed="0"/>
    <w:lsdException w:name="Medium List 2 Accent 6" w:uiPriority="66" w:semiHidden="0" w:unhideWhenUsed="0"/>
    <w:lsdException w:name="Medium Grid 1 Accent 6" w:uiPriority="67" w:semiHidden="0" w:unhideWhenUsed="0"/>
    <w:lsdException w:name="Medium Grid 2 Accent 6" w:uiPriority="68" w:semiHidden="0" w:unhideWhenUsed="0"/>
    <w:lsdException w:name="Medium Grid 3 Accent 6" w:uiPriority="69" w:semiHidden="0" w:unhideWhenUsed="0"/>
    <w:lsdException w:name="Dark List Accent 6" w:uiPriority="70" w:semiHidden="0" w:unhideWhenUsed="0"/>
    <w:lsdException w:name="Colorful Shading Accent 6" w:uiPriority="71" w:semiHidden="0" w:unhideWhenUsed="0"/>
    <w:lsdException w:name="Colorful List Accent 6" w:uiPriority="72" w:semiHidden="0" w:unhideWhenUsed="0"/>
    <w:lsdException w:name="Colorful Grid Accent 6" w:uiPriority="73" w:semiHidden="0" w:unhideWhenUsed="0"/>
    <w:lsdException w:name="Subtle Emphasis" w:uiPriority="19" w:semiHidden="0" w:unhideWhenUsed="0" w:qFormat="1"/>
    <w:lsdException w:name="Intense Emphasis" w:uiPriority="21" w:semiHidden="0" w:unhideWhenUsed="0" w:qFormat="1"/>
    <w:lsdException w:name="Subtle Reference" w:uiPriority="31" w:semiHidden="0" w:unhideWhenUsed="0" w:qFormat="1"/>
    <w:lsdException w:name="Intense Reference" w:uiPriority="32" w:semiHidden="0" w:unhideWhenUsed="0" w:qFormat="1"/>
    <w:lsdException w:name="Book Title" w:uiPriority="33" w:semiHidden="0" w:unhideWhenUsed="0" w:qFormat="1"/>
    <w:lsdException w:name="Bibliography" w:uiPriority="37"/>
    <w:lsdException w:name="TOC Heading" w:uiPriority="39" w:qFormat="1"/>
  </w:latentStyles>
  <w:style w:type="paragraph" w:styleId="Normal" w:default="1">
    <w:name w:val="Normal"/>
    <w:qFormat/>
    <w:rsid w:val="0073425f"/>
    <w:pPr>
      <w:widowControl/>
      <w:bidi w:val="0"/>
      <w:spacing w:lineRule="auto" w:line="276" w:before="0" w:after="200"/>
      <w:jc w:val="left"/>
    </w:pPr>
    <w:rPr>
      <w:rFonts w:ascii="Calibri" w:hAnsi="Calibri" w:eastAsia="" w:cs="" w:asciiTheme="minorHAnsi" w:cstheme="minorBidi" w:eastAsiaTheme="minorEastAsia" w:hAnsiTheme="minorHAnsi"/>
      <w:color w:val="auto"/>
      <w:kern w:val="0"/>
      <w:sz w:val="22"/>
      <w:szCs w:val="22"/>
      <w:lang w:val="ru-RU" w:eastAsia="ru-RU" w:bidi="ar-SA"/>
    </w:rPr>
  </w:style>
  <w:style w:type="character" w:styleId="DefaultParagraphFont" w:default="1">
    <w:name w:val="Default Paragraph Font"/>
    <w:uiPriority w:val="1"/>
    <w:semiHidden/>
    <w:unhideWhenUsed/>
    <w:qFormat/>
    <w:rPr/>
  </w:style>
  <w:style w:type="paragraph" w:styleId="Style14">
    <w:name w:val="Заголовок"/>
    <w:basedOn w:val="Normal"/>
    <w:next w:val="Style15"/>
    <w:qFormat/>
    <w:pPr>
      <w:keepNext w:val="true"/>
      <w:spacing w:before="240" w:after="120"/>
    </w:pPr>
    <w:rPr>
      <w:rFonts w:ascii="Liberation Sans" w:hAnsi="Liberation Sans" w:eastAsia="Microsoft YaHei" w:cs="Arial"/>
      <w:sz w:val="28"/>
      <w:szCs w:val="28"/>
    </w:rPr>
  </w:style>
  <w:style w:type="paragraph" w:styleId="Style15">
    <w:name w:val="Body Text"/>
    <w:basedOn w:val="Normal"/>
    <w:pPr>
      <w:spacing w:lineRule="auto" w:line="276" w:before="0" w:after="140"/>
    </w:pPr>
    <w:rPr/>
  </w:style>
  <w:style w:type="paragraph" w:styleId="Style16">
    <w:name w:val="List"/>
    <w:basedOn w:val="Style15"/>
    <w:pPr/>
    <w:rPr>
      <w:rFonts w:cs="Arial"/>
    </w:rPr>
  </w:style>
  <w:style w:type="paragraph" w:styleId="Style17">
    <w:name w:val="Caption"/>
    <w:basedOn w:val="Normal"/>
    <w:qFormat/>
    <w:pPr>
      <w:suppressLineNumbers/>
      <w:spacing w:before="120" w:after="120"/>
    </w:pPr>
    <w:rPr>
      <w:rFonts w:cs="Arial"/>
      <w:i/>
      <w:iCs/>
      <w:sz w:val="24"/>
      <w:szCs w:val="24"/>
    </w:rPr>
  </w:style>
  <w:style w:type="paragraph" w:styleId="Style18">
    <w:name w:val="Указатель"/>
    <w:basedOn w:val="Normal"/>
    <w:qFormat/>
    <w:pPr>
      <w:suppressLineNumbers/>
    </w:pPr>
    <w:rPr>
      <w:rFonts w:cs="Arial"/>
    </w:rPr>
  </w:style>
  <w:style w:type="paragraph" w:styleId="Default" w:customStyle="1">
    <w:name w:val="Default"/>
    <w:qFormat/>
    <w:rsid w:val="00fc489f"/>
    <w:pPr>
      <w:widowControl/>
      <w:bidi w:val="0"/>
      <w:spacing w:lineRule="auto" w:line="240" w:before="0" w:after="0"/>
      <w:jc w:val="left"/>
    </w:pPr>
    <w:rPr>
      <w:rFonts w:ascii="Times New Roman" w:hAnsi="Times New Roman" w:eastAsia="Times New Roman" w:cs="Times New Roman"/>
      <w:color w:val="000000"/>
      <w:kern w:val="0"/>
      <w:sz w:val="24"/>
      <w:szCs w:val="24"/>
      <w:lang w:val="ru-RU" w:eastAsia="ru-RU" w:bidi="ar-SA"/>
    </w:rPr>
  </w:style>
  <w:style w:type="paragraph" w:styleId="NoSpacing">
    <w:name w:val="No Spacing"/>
    <w:uiPriority w:val="1"/>
    <w:qFormat/>
    <w:rsid w:val="007243e1"/>
    <w:pPr>
      <w:widowControl/>
      <w:bidi w:val="0"/>
      <w:spacing w:lineRule="auto" w:line="240" w:before="0" w:after="0"/>
      <w:jc w:val="left"/>
    </w:pPr>
    <w:rPr>
      <w:rFonts w:ascii="Calibri" w:hAnsi="Calibri" w:eastAsia="" w:cs="" w:asciiTheme="minorHAnsi" w:cstheme="minorBidi" w:eastAsiaTheme="minorEastAsia" w:hAnsiTheme="minorHAnsi"/>
      <w:color w:val="auto"/>
      <w:kern w:val="0"/>
      <w:sz w:val="22"/>
      <w:szCs w:val="22"/>
      <w:lang w:val="ru-RU" w:eastAsia="ru-RU" w:bidi="ar-SA"/>
    </w:rPr>
  </w:style>
  <w:style w:type="numbering" w:styleId="NoList" w:default="1">
    <w:name w:val="No List"/>
    <w:uiPriority w:val="99"/>
    <w:semiHidden/>
    <w:unhideWhenUsed/>
    <w:qFormat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customXml" Target="../customXml/item3.xml"/><Relationship Id="rId2" Type="http://schemas.openxmlformats.org/officeDocument/2006/relationships/fontTable" Target="fontTable.xml"/><Relationship Id="rId1" Type="http://schemas.openxmlformats.org/officeDocument/2006/relationships/styles" Target="styles.xml"/><Relationship Id="rId6" Type="http://schemas.openxmlformats.org/officeDocument/2006/relationships/customXml" Target="../customXml/item2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Документ" ma:contentTypeID="0x0101002F402F3F7A931F46853D6A0A54CBB780" ma:contentTypeVersion="0" ma:contentTypeDescription="Создание документа." ma:contentTypeScope="" ma:versionID="20adaaf78d4a8a163742f5780ffeb5c1">
  <xsd:schema xmlns:xsd="http://www.w3.org/2001/XMLSchema" xmlns:p="http://schemas.microsoft.com/office/2006/metadata/properties" targetNamespace="http://schemas.microsoft.com/office/2006/metadata/properties" ma:root="true" ma:fieldsID="53974d1da0c14f073d2cc649cae9f3e6">
    <xsd:element name="properties">
      <xsd:complexType>
        <xsd:sequence>
          <xsd:element name="documentManagement">
            <xsd:complexType>
              <xsd:all/>
            </xsd:complexType>
          </xsd:element>
        </xsd:sequence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office/internal/2005/internalDocumentation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Тип содержимого" ma:readOnly="true"/>
        <xsd:element ref="dc:title" minOccurs="0" maxOccurs="1" ma:index="4" ma:displayName="Название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lastPrinted" minOccurs="0" maxOccurs="1" type="xsd:dateTime"/>
        <xsd:element name="contentStatus" minOccurs="0" maxOccurs="1" type="xsd:string"/>
      </xsd:all>
    </xsd:complexType>
  </xsd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>
  <documentManagement/>
</p:properties>
</file>

<file path=customXml/itemProps1.xml><?xml version="1.0" encoding="utf-8"?>
<ds:datastoreItem xmlns:ds="http://schemas.openxmlformats.org/officeDocument/2006/customXml" ds:itemID="{28032550-E0A3-4CB9-8888-DC16BC36F21D}"/>
</file>

<file path=customXml/itemProps2.xml><?xml version="1.0" encoding="utf-8"?>
<ds:datastoreItem xmlns:ds="http://schemas.openxmlformats.org/officeDocument/2006/customXml" ds:itemID="{E57FFAE6-5F1F-40D8-93CA-D91B16BC3F95}"/>
</file>

<file path=customXml/itemProps3.xml><?xml version="1.0" encoding="utf-8"?>
<ds:datastoreItem xmlns:ds="http://schemas.openxmlformats.org/officeDocument/2006/customXml" ds:itemID="{B6B0D4D8-5106-47DB-B1B6-E7DFE4A0CE71}"/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166</TotalTime>
  <Application>LibreOffice/6.3.0.4$Windows_X86_64 LibreOffice_project/057fc023c990d676a43019934386b85b21a9ee99</Application>
  <Pages>2</Pages>
  <Words>529</Words>
  <Characters>4682</Characters>
  <CharactersWithSpaces>5311</CharactersWithSpaces>
  <Paragraphs>60</Paragraphs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dc:description/>
  <cp:lastModifiedBy/>
  <cp:revision>95</cp:revision>
  <cp:lastPrinted>2023-08-07T11:41:32Z</cp:lastPrinted>
  <dcterms:created xsi:type="dcterms:W3CDTF">2016-09-12T09:17:00Z</dcterms:created>
  <dcterms:modified xsi:type="dcterms:W3CDTF">2023-08-07T11:41:45Z</dcterms:modified>
  <dc:language>ru-RU</dc:language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AppVersion">
    <vt:lpwstr>12.0000</vt:lpwstr>
  </property>
  <property fmtid="{D5CDD505-2E9C-101B-9397-08002B2CF9AE}" pid="3" name="DocSecurity">
    <vt:i4>0</vt:i4>
  </property>
  <property fmtid="{D5CDD505-2E9C-101B-9397-08002B2CF9AE}" pid="4" name="HyperlinksChanged">
    <vt:bool>false</vt:bool>
  </property>
  <property fmtid="{D5CDD505-2E9C-101B-9397-08002B2CF9AE}" pid="5" name="LinksUpToDate">
    <vt:bool>false</vt:bool>
  </property>
  <property fmtid="{D5CDD505-2E9C-101B-9397-08002B2CF9AE}" pid="6" name="ScaleCrop">
    <vt:bool>false</vt:bool>
  </property>
  <property fmtid="{D5CDD505-2E9C-101B-9397-08002B2CF9AE}" pid="7" name="ShareDoc">
    <vt:bool>false</vt:bool>
  </property>
  <property fmtid="{D5CDD505-2E9C-101B-9397-08002B2CF9AE}" pid="8" name="ContentTypeId">
    <vt:lpwstr>0x0101002F402F3F7A931F46853D6A0A54CBB780</vt:lpwstr>
  </property>
</Properties>
</file>