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666BDD" w:rsidTr="00465470">
        <w:tc>
          <w:tcPr>
            <w:tcW w:w="5670" w:type="dxa"/>
          </w:tcPr>
          <w:p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2D051B" w:rsidRPr="002D051B" w:rsidRDefault="002D051B" w:rsidP="002D051B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:rsidR="002D051B" w:rsidRPr="002D051B" w:rsidRDefault="002D051B" w:rsidP="002D051B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:rsidR="002D051B" w:rsidRPr="002D051B" w:rsidRDefault="002D051B" w:rsidP="002D051B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2D051B" w:rsidRPr="002D051B" w:rsidRDefault="002D051B" w:rsidP="002D051B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2D051B" w:rsidRPr="002D051B" w:rsidRDefault="002D051B" w:rsidP="002D051B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 w:rsidRPr="002D051B">
            <w:rPr>
              <w:rFonts w:ascii="Times New Roman" w:eastAsia="Arial Unicode MS" w:hAnsi="Times New Roman" w:cs="Times New Roman"/>
              <w:sz w:val="56"/>
              <w:szCs w:val="56"/>
            </w:rPr>
            <w:t>КОНКУРСНОЕ ЗАДАНИЕ КОМПЕТЕНЦИИ</w:t>
          </w:r>
        </w:p>
        <w:p w:rsidR="002D051B" w:rsidRPr="002D051B" w:rsidRDefault="002D051B" w:rsidP="002D051B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2D051B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Pr="002D051B">
            <w:rPr>
              <w:rFonts w:ascii="Times New Roman" w:eastAsia="Arial Unicode MS" w:hAnsi="Times New Roman" w:cs="Times New Roman"/>
              <w:sz w:val="56"/>
              <w:szCs w:val="56"/>
            </w:rPr>
            <w:t>ЦИФРОВОЙ МОДЕЛЬЕР</w:t>
          </w:r>
          <w:r w:rsidRPr="002D051B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:rsidR="002D051B" w:rsidRPr="00F84435" w:rsidRDefault="002D051B" w:rsidP="002D051B">
          <w:pPr>
            <w:spacing w:line="360" w:lineRule="auto"/>
            <w:ind w:left="-142"/>
            <w:jc w:val="center"/>
            <w:rPr>
              <w:rFonts w:ascii="Times New Roman" w:eastAsia="Arial Unicode MS" w:hAnsi="Times New Roman" w:cs="Times New Roman"/>
              <w:b/>
              <w:bCs/>
              <w:sz w:val="36"/>
              <w:szCs w:val="36"/>
            </w:rPr>
          </w:pPr>
          <w:r w:rsidRPr="00F84435">
            <w:rPr>
              <w:rFonts w:ascii="Times New Roman" w:eastAsia="Arial Unicode MS" w:hAnsi="Times New Roman" w:cs="Times New Roman"/>
              <w:b/>
              <w:bCs/>
              <w:sz w:val="36"/>
              <w:szCs w:val="36"/>
            </w:rPr>
            <w:t>Региональный этап Чемпионата по профессиональному мастерству «Профессионалы»</w:t>
          </w:r>
        </w:p>
        <w:p w:rsidR="002D051B" w:rsidRPr="00CA034B" w:rsidRDefault="00CA034B" w:rsidP="002D051B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Cs/>
              <w:sz w:val="36"/>
              <w:szCs w:val="36"/>
              <w:u w:val="single"/>
            </w:rPr>
          </w:pPr>
          <w:r w:rsidRPr="00CA034B">
            <w:rPr>
              <w:rFonts w:ascii="Times New Roman" w:hAnsi="Times New Roman" w:cs="Times New Roman"/>
              <w:bCs/>
              <w:sz w:val="36"/>
              <w:szCs w:val="36"/>
              <w:u w:val="single"/>
            </w:rPr>
            <w:t>Республика Марий Эл</w:t>
          </w:r>
        </w:p>
        <w:p w:rsidR="002D051B" w:rsidRPr="002D051B" w:rsidRDefault="002D051B" w:rsidP="002D051B">
          <w:pPr>
            <w:autoSpaceDE w:val="0"/>
            <w:autoSpaceDN w:val="0"/>
            <w:adjustRightInd w:val="0"/>
            <w:jc w:val="center"/>
            <w:rPr>
              <w:rFonts w:ascii="Times New Roman" w:hAnsi="Times New Roman" w:cs="Times New Roman"/>
              <w:bCs/>
              <w:sz w:val="20"/>
              <w:szCs w:val="20"/>
            </w:rPr>
          </w:pPr>
          <w:r w:rsidRPr="002D051B">
            <w:rPr>
              <w:rFonts w:ascii="Times New Roman" w:hAnsi="Times New Roman" w:cs="Times New Roman"/>
              <w:bCs/>
              <w:sz w:val="20"/>
              <w:szCs w:val="20"/>
            </w:rPr>
            <w:t>(</w:t>
          </w:r>
          <w:r w:rsidR="00892B55">
            <w:rPr>
              <w:rFonts w:ascii="Times New Roman" w:hAnsi="Times New Roman" w:cs="Times New Roman"/>
              <w:lang w:bidi="en-US"/>
            </w:rPr>
            <w:t>субъект РФ</w:t>
          </w:r>
          <w:r w:rsidRPr="002D051B">
            <w:rPr>
              <w:rFonts w:ascii="Times New Roman" w:hAnsi="Times New Roman" w:cs="Times New Roman"/>
              <w:bCs/>
              <w:sz w:val="20"/>
              <w:szCs w:val="20"/>
            </w:rPr>
            <w:t>)</w:t>
          </w:r>
        </w:p>
        <w:p w:rsidR="002D051B" w:rsidRPr="002D051B" w:rsidRDefault="002D051B" w:rsidP="002D051B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</w:p>
        <w:p w:rsidR="002D051B" w:rsidRPr="002D051B" w:rsidRDefault="00655F55" w:rsidP="002D051B">
          <w:pPr>
            <w:spacing w:after="0" w:line="360" w:lineRule="auto"/>
            <w:rPr>
              <w:rFonts w:ascii="Times New Roman" w:eastAsia="Arial Unicode MS" w:hAnsi="Times New Roman" w:cs="Times New Roman"/>
              <w:sz w:val="20"/>
              <w:szCs w:val="20"/>
            </w:rPr>
          </w:pPr>
        </w:p>
      </w:sdtContent>
    </w:sdt>
    <w:p w:rsidR="002D051B" w:rsidRPr="002D051B" w:rsidRDefault="002D051B" w:rsidP="002D051B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D051B" w:rsidRPr="002D051B" w:rsidRDefault="002D051B" w:rsidP="002D051B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D051B" w:rsidRPr="002D051B" w:rsidRDefault="002D051B" w:rsidP="002D051B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D051B" w:rsidRPr="002D051B" w:rsidRDefault="002D051B" w:rsidP="002D051B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D051B" w:rsidRPr="002D051B" w:rsidRDefault="002D051B" w:rsidP="002D051B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D051B" w:rsidRPr="002D051B" w:rsidRDefault="002D051B" w:rsidP="002D051B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D051B" w:rsidRPr="002D051B" w:rsidRDefault="002D051B" w:rsidP="002D051B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D051B" w:rsidRPr="002D051B" w:rsidRDefault="002D051B" w:rsidP="002D051B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D051B" w:rsidRPr="002D051B" w:rsidRDefault="002D051B" w:rsidP="002D051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2D051B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8F6AD1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Pr="002D051B">
        <w:rPr>
          <w:rFonts w:ascii="Times New Roman" w:hAnsi="Times New Roman" w:cs="Times New Roman"/>
          <w:sz w:val="28"/>
          <w:szCs w:val="28"/>
          <w:lang w:bidi="en-US"/>
        </w:rPr>
        <w:br w:type="page"/>
      </w:r>
    </w:p>
    <w:p w:rsidR="002D051B" w:rsidRPr="002D051B" w:rsidRDefault="002D051B" w:rsidP="002D051B">
      <w:pPr>
        <w:widowControl w:val="0"/>
        <w:spacing w:after="0" w:line="360" w:lineRule="auto"/>
        <w:ind w:firstLine="709"/>
        <w:jc w:val="both"/>
        <w:rPr>
          <w:rFonts w:ascii="Times New Roman" w:eastAsia="Segoe UI" w:hAnsi="Times New Roman" w:cs="Times New Roman"/>
          <w:sz w:val="28"/>
          <w:szCs w:val="28"/>
          <w:lang w:bidi="en-US"/>
        </w:rPr>
      </w:pPr>
      <w:r w:rsidRPr="002D051B">
        <w:rPr>
          <w:rFonts w:ascii="Times New Roman" w:eastAsia="Segoe UI" w:hAnsi="Times New Roman" w:cs="Times New Roman"/>
          <w:sz w:val="28"/>
          <w:szCs w:val="28"/>
          <w:lang w:bidi="en-US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:rsidR="002D051B" w:rsidRPr="002D051B" w:rsidRDefault="002D051B" w:rsidP="002D051B">
      <w:pPr>
        <w:spacing w:before="480" w:after="240" w:line="276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b/>
          <w:sz w:val="28"/>
          <w:szCs w:val="28"/>
        </w:rPr>
        <w:t>Конкурсное задание включает в себя следующие разделы:</w:t>
      </w:r>
      <w:r w:rsidR="00655F55" w:rsidRPr="00655F55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fldChar w:fldCharType="begin"/>
      </w:r>
      <w:r w:rsidRPr="002D051B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instrText>TOC</w:instrText>
      </w:r>
      <w:r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\</w:instrText>
      </w:r>
      <w:r w:rsidRPr="002D051B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instrText>o</w:instrText>
      </w:r>
      <w:r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"1-4" \</w:instrText>
      </w:r>
      <w:r w:rsidRPr="002D051B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instrText>h</w:instrText>
      </w:r>
      <w:r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\</w:instrText>
      </w:r>
      <w:r w:rsidRPr="002D051B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instrText>z</w:instrText>
      </w:r>
      <w:r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\</w:instrText>
      </w:r>
      <w:r w:rsidRPr="002D051B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instrText>u</w:instrText>
      </w:r>
      <w:r w:rsidR="00655F55" w:rsidRPr="00655F55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fldChar w:fldCharType="separate"/>
      </w:r>
    </w:p>
    <w:p w:rsidR="002D051B" w:rsidRPr="002D051B" w:rsidRDefault="00655F55" w:rsidP="002D051B">
      <w:pPr>
        <w:tabs>
          <w:tab w:val="right" w:leader="dot" w:pos="9355"/>
        </w:tabs>
        <w:spacing w:before="240" w:after="0" w:line="360" w:lineRule="auto"/>
        <w:rPr>
          <w:rFonts w:ascii="Times New Roman" w:eastAsiaTheme="minorEastAsia" w:hAnsi="Times New Roman" w:cs="Times New Roman"/>
          <w:bCs/>
          <w:noProof/>
          <w:sz w:val="28"/>
          <w:szCs w:val="28"/>
          <w:lang w:eastAsia="ru-RU"/>
        </w:rPr>
      </w:pPr>
      <w:hyperlink w:anchor="_Toc206494898" w:history="1">
        <w:r w:rsidR="002D051B" w:rsidRPr="002D051B">
          <w:rPr>
            <w:rFonts w:ascii="Times New Roman" w:eastAsia="Times New Roman" w:hAnsi="Times New Roman" w:cs="Times New Roman"/>
            <w:bCs/>
            <w:caps/>
            <w:noProof/>
            <w:sz w:val="28"/>
            <w:szCs w:val="28"/>
            <w:lang w:val="en-AU"/>
          </w:rPr>
          <w:t>1. ОСНОВНЫЕ ТРЕБОВАНИЯ КОМПЕТЕНЦИИ</w:t>
        </w:r>
        <w:r w:rsidR="002D051B"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tab/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instrText xml:space="preserve"> PAGEREF _Toc206494898 \h </w:instrText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t>4</w:t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899" w:history="1">
        <w:r w:rsidR="002D051B" w:rsidRPr="002D051B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1.1. Общие сведения о требованиях компетенции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_Toc206494899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4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0" w:history="1">
        <w:r w:rsidR="002D051B" w:rsidRPr="002D051B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1.2. Перечень профессиональных задач специалиста по компетенции «Цифровой модельер»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_Toc206494900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4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1" w:history="1">
        <w:r w:rsidR="002D051B" w:rsidRPr="002D051B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1.3. Требования к схеме оценки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_Toc206494901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11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2" w:history="1">
        <w:r w:rsidR="002D051B" w:rsidRPr="002D051B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1.4. Спецификация оценки компетенции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_Toc206494902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11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24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3" w:history="1">
        <w:r w:rsidR="002D051B" w:rsidRPr="002D051B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1.5. Содержание конкурсного задания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_Toc206494903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12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right" w:leader="dot" w:pos="9355"/>
        </w:tabs>
        <w:spacing w:before="240" w:after="0" w:line="360" w:lineRule="auto"/>
        <w:rPr>
          <w:rFonts w:ascii="Times New Roman" w:eastAsiaTheme="minorEastAsia" w:hAnsi="Times New Roman" w:cs="Times New Roman"/>
          <w:bCs/>
          <w:noProof/>
          <w:sz w:val="28"/>
          <w:szCs w:val="28"/>
          <w:lang w:eastAsia="ru-RU"/>
        </w:rPr>
      </w:pPr>
      <w:hyperlink w:anchor="_Toc206494904" w:history="1">
        <w:r w:rsidR="002D051B" w:rsidRPr="002D051B">
          <w:rPr>
            <w:rFonts w:ascii="Times New Roman" w:eastAsia="Times New Roman" w:hAnsi="Times New Roman" w:cs="Times New Roman"/>
            <w:bCs/>
            <w:caps/>
            <w:noProof/>
            <w:sz w:val="28"/>
            <w:szCs w:val="28"/>
            <w:lang w:val="en-AU"/>
          </w:rPr>
          <w:t>2. СПЕЦИАЛЬНЫЕ ПРАВИЛА КОМПЕТЕНЦИИ</w:t>
        </w:r>
        <w:r w:rsidR="002D051B" w:rsidRPr="002D051B">
          <w:rPr>
            <w:rFonts w:ascii="Times New Roman" w:eastAsia="Times New Roman" w:hAnsi="Times New Roman" w:cs="Times New Roman"/>
            <w:bCs/>
            <w:iCs/>
            <w:caps/>
            <w:noProof/>
            <w:sz w:val="28"/>
            <w:szCs w:val="28"/>
            <w:lang w:val="en-AU"/>
          </w:rPr>
          <w:t>.</w:t>
        </w:r>
        <w:r w:rsidR="002D051B"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tab/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instrText xml:space="preserve"> PAGEREF _Toc206494904 \h </w:instrText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t>16</w:t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5" w:history="1">
        <w:r w:rsidR="002D051B" w:rsidRPr="002D051B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 xml:space="preserve">2.1. </w:t>
        </w:r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Личный инструмент конкурсанта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_Toc206494905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16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6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2.2 Материалы, оборудование и инструменты, запрещенные на площадке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_Toc206494906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16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7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2.3 Жеребьёвка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_Toc206494907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17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8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2.4 Подготовка программного обеспечения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_Toc206494908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17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09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2.5 Техническая поддержка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_Toc206494909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18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10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2.6 Последовательность выполнения конкурсного задания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_Toc206494910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19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11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2.7 Хронометраж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_Toc206494911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20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12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2.8 Сохранение конкурсной работы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_Toc206494912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20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13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2.9 Загрузка конкурсных работ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_Toc206494913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21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left" w:pos="142"/>
          <w:tab w:val="right" w:leader="dot" w:pos="9355"/>
          <w:tab w:val="right" w:leader="dot" w:pos="9639"/>
        </w:tabs>
        <w:spacing w:after="0" w:line="24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6494914" w:history="1">
        <w:r w:rsidR="002D051B" w:rsidRPr="002D051B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2.10 Оценка работ</w:t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ab/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instrText xml:space="preserve"> PAGEREF _Toc206494914 \h </w:instrTex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t>22</w:t>
        </w:r>
        <w:r w:rsidRPr="002D051B">
          <w:rPr>
            <w:rFonts w:ascii="Times New Roman" w:eastAsia="Times New Roman" w:hAnsi="Times New Roman" w:cs="Times New Roman"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2D051B" w:rsidRPr="002D051B" w:rsidRDefault="00655F55" w:rsidP="002D051B">
      <w:pPr>
        <w:tabs>
          <w:tab w:val="right" w:leader="dot" w:pos="9355"/>
        </w:tabs>
        <w:spacing w:before="240" w:after="0" w:line="360" w:lineRule="auto"/>
        <w:rPr>
          <w:rFonts w:ascii="Times New Roman" w:eastAsiaTheme="minorEastAsia" w:hAnsi="Times New Roman" w:cs="Times New Roman"/>
          <w:bCs/>
          <w:noProof/>
          <w:sz w:val="28"/>
          <w:szCs w:val="28"/>
          <w:lang w:eastAsia="ru-RU"/>
        </w:rPr>
      </w:pPr>
      <w:hyperlink w:anchor="_Toc206494915" w:history="1">
        <w:r w:rsidR="002D051B" w:rsidRPr="002D051B">
          <w:rPr>
            <w:rFonts w:ascii="Times New Roman" w:eastAsia="Times New Roman" w:hAnsi="Times New Roman" w:cs="Times New Roman"/>
            <w:bCs/>
            <w:caps/>
            <w:noProof/>
            <w:sz w:val="28"/>
            <w:szCs w:val="28"/>
            <w:lang w:val="en-AU"/>
          </w:rPr>
          <w:t>3. ПРИЛОЖЕНИЯ</w:t>
        </w:r>
        <w:r w:rsidR="002D051B"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tab/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begin"/>
        </w:r>
        <w:r w:rsidR="002D051B"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instrText xml:space="preserve"> PAGEREF _Toc206494915 \h </w:instrText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separate"/>
        </w:r>
        <w:r w:rsidR="00C175B0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t>23</w:t>
        </w:r>
        <w:r w:rsidRPr="002D051B">
          <w:rPr>
            <w:rFonts w:ascii="Times New Roman" w:eastAsia="Times New Roman" w:hAnsi="Times New Roman" w:cs="Times New Roman"/>
            <w:bCs/>
            <w:noProof/>
            <w:webHidden/>
            <w:sz w:val="28"/>
            <w:szCs w:val="28"/>
            <w:lang w:val="en-AU"/>
          </w:rPr>
          <w:fldChar w:fldCharType="end"/>
        </w:r>
      </w:hyperlink>
    </w:p>
    <w:p w:rsidR="002D051B" w:rsidRPr="002D051B" w:rsidRDefault="00655F55" w:rsidP="002D051B">
      <w:pPr>
        <w:tabs>
          <w:tab w:val="right" w:leader="dot" w:pos="9825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val="en-AU"/>
        </w:rPr>
      </w:pPr>
      <w:r w:rsidRPr="002D051B">
        <w:rPr>
          <w:rFonts w:ascii="Times New Roman" w:eastAsia="Times New Roman" w:hAnsi="Times New Roman" w:cs="Times New Roman"/>
          <w:bCs/>
          <w:sz w:val="28"/>
          <w:szCs w:val="28"/>
          <w:lang w:val="en-AU" w:eastAsia="ru-RU"/>
        </w:rPr>
        <w:fldChar w:fldCharType="end"/>
      </w:r>
      <w:r w:rsidR="002D051B" w:rsidRPr="002D051B">
        <w:rPr>
          <w:rFonts w:ascii="Times New Roman" w:eastAsia="Times New Roman" w:hAnsi="Times New Roman" w:cs="Times New Roman"/>
          <w:bCs/>
          <w:sz w:val="24"/>
          <w:szCs w:val="24"/>
          <w:lang w:val="en-AU"/>
        </w:rPr>
        <w:br w:type="page" w:clear="all"/>
      </w:r>
    </w:p>
    <w:p w:rsidR="002D051B" w:rsidRPr="002D051B" w:rsidRDefault="002D051B" w:rsidP="002D051B">
      <w:pPr>
        <w:spacing w:before="24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ИСПОЛЬЗУЕМЫЕ СОКРАЩЕНИЯ</w:t>
      </w:r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bookmarkStart w:id="0" w:name="_Toc450204622"/>
      <w:r w:rsidRPr="002D051B">
        <w:rPr>
          <w:rFonts w:ascii="Times New Roman" w:eastAsia="Calibri" w:hAnsi="Times New Roman" w:cs="Times New Roman"/>
          <w:bCs/>
          <w:sz w:val="28"/>
          <w:szCs w:val="28"/>
        </w:rPr>
        <w:t>САПР – система автоматизированного проектирования.</w:t>
      </w:r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CAD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Computer</w:t>
      </w:r>
      <w:r w:rsidRPr="002D051B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aideddesign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(англ.) автоматизированная система, реализующая информационную технологию выполнения функций проектирования.</w:t>
      </w:r>
      <w:proofErr w:type="gramEnd"/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</w:rPr>
        <w:t>Цифровые лекала – комплект лекал в необходимом цифровом формате для интеграции в САПР.</w:t>
      </w:r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DXF</w: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begin"/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LINKWord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Document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.12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:\\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OneDrive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\\Профессионалы\\КД\\КЗ_Цифровой модельер_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v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0.3.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docx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"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OLE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4"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a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r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 \* MERGEFORMAT </w:instrTex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separate"/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>– файл</w: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end"/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содержит графическую информацию.</w:t>
      </w:r>
      <w:proofErr w:type="gramEnd"/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RUL</w: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begin"/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LINKWord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Document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.12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:\\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OneDrive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\\Профессионалы\\КД\\КЗ_Цифровой модельер_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v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0.3.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docx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"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OLE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4"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a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r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 \* MERGEFORMAT </w:instrTex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separate"/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>– файл</w: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end"/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содержит таблицу градации, список размеров, базовый размер.</w:t>
      </w:r>
      <w:proofErr w:type="gramEnd"/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</w:rPr>
        <w:t>ВТО – влажно-тепловая обработка.</w:t>
      </w:r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</w:rPr>
        <w:t>Виртуальная среда – искусственно созданное с помощью программного обеспечения трёхмерное пространство, проецируемое на экран монитора и позволяющее с ним взаимодействовать.</w:t>
      </w:r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spellStart"/>
      <w:r w:rsidRPr="002D051B">
        <w:rPr>
          <w:rFonts w:ascii="Times New Roman" w:eastAsia="Calibri" w:hAnsi="Times New Roman" w:cs="Times New Roman"/>
          <w:bCs/>
          <w:sz w:val="28"/>
          <w:szCs w:val="28"/>
        </w:rPr>
        <w:t>Аватар</w:t>
      </w:r>
      <w:proofErr w:type="spellEnd"/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– искусственно созданный по измерениям тела человека 3D объект.</w:t>
      </w:r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</w:rPr>
        <w:t>3</w: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копия человека – результат работы высокоточных систем по сканированию тела человека.</w:t>
      </w:r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HTML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– </w:t>
      </w:r>
      <w:bookmarkStart w:id="1" w:name="OLE_LINK1"/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файл </w:t>
      </w:r>
      <w:bookmarkEnd w:id="1"/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для структурирования и отображения </w:t>
      </w:r>
      <w:proofErr w:type="spellStart"/>
      <w:r w:rsidRPr="002D051B">
        <w:rPr>
          <w:rFonts w:ascii="Times New Roman" w:eastAsia="Calibri" w:hAnsi="Times New Roman" w:cs="Times New Roman"/>
          <w:bCs/>
          <w:sz w:val="28"/>
          <w:szCs w:val="28"/>
        </w:rPr>
        <w:t>веб-страницы</w:t>
      </w:r>
      <w:proofErr w:type="spellEnd"/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и её </w:t>
      </w:r>
      <w:proofErr w:type="spellStart"/>
      <w:r w:rsidRPr="002D051B">
        <w:rPr>
          <w:rFonts w:ascii="Times New Roman" w:eastAsia="Calibri" w:hAnsi="Times New Roman" w:cs="Times New Roman"/>
          <w:bCs/>
          <w:sz w:val="28"/>
          <w:szCs w:val="28"/>
        </w:rPr>
        <w:t>контента</w:t>
      </w:r>
      <w:proofErr w:type="spellEnd"/>
      <w:r w:rsidRPr="002D051B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OBJ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– файл, содержащий </w:t>
      </w:r>
      <w:bookmarkStart w:id="2" w:name="OLE_LINK6"/>
      <w:r w:rsidRPr="002D051B">
        <w:rPr>
          <w:rFonts w:ascii="Times New Roman" w:eastAsia="Calibri" w:hAnsi="Times New Roman" w:cs="Times New Roman"/>
          <w:sz w:val="28"/>
          <w:szCs w:val="28"/>
        </w:rPr>
        <w:t>3D</w:t>
      </w:r>
      <w:bookmarkEnd w:id="2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координаты (полигон линий и точек), текстурные карты и другую информацию об объекте.</w:t>
      </w:r>
      <w:proofErr w:type="gramEnd"/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VDY</w:t>
      </w:r>
      <w:r w:rsidR="00655F55" w:rsidRPr="002D051B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begin"/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LINKWord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>.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Document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>.12 "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D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>:\\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OneDrive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>\\Профессионалы\\КД\\КЗ_Цифровой модельер_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v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>0.3.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docx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>" "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OLE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>_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LINK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>4" \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a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 xml:space="preserve"> \</w:instrTex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instrText>r</w:instrText>
      </w:r>
      <w:r w:rsidRPr="002D051B">
        <w:rPr>
          <w:rFonts w:ascii="Times New Roman" w:eastAsia="Calibri" w:hAnsi="Times New Roman" w:cs="Times New Roman"/>
          <w:sz w:val="28"/>
          <w:szCs w:val="28"/>
        </w:rPr>
        <w:instrText xml:space="preserve">  \* MERGEFORMAT </w:instrText>
      </w:r>
      <w:r w:rsidR="00655F55" w:rsidRPr="002D051B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separate"/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>– файл</w:t>
      </w:r>
      <w:r w:rsidR="00655F55" w:rsidRPr="002D051B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end"/>
      </w:r>
      <w:bookmarkStart w:id="3" w:name="OLE_LINK5"/>
      <w:r w:rsidRPr="002D051B">
        <w:rPr>
          <w:rFonts w:ascii="Times New Roman" w:eastAsia="Calibri" w:hAnsi="Times New Roman" w:cs="Times New Roman"/>
          <w:sz w:val="28"/>
          <w:szCs w:val="28"/>
        </w:rPr>
        <w:t>для передачи пакета данных</w:t>
      </w:r>
      <w:bookmarkEnd w:id="3"/>
      <w:r w:rsidR="00655F55" w:rsidRPr="002D051B">
        <w:rPr>
          <w:rFonts w:ascii="Times New Roman" w:eastAsia="Calibri" w:hAnsi="Times New Roman" w:cs="Times New Roman"/>
          <w:sz w:val="28"/>
          <w:szCs w:val="28"/>
        </w:rPr>
        <w:fldChar w:fldCharType="begin"/>
      </w:r>
      <w:r w:rsidRPr="002D051B">
        <w:rPr>
          <w:rFonts w:ascii="Times New Roman" w:eastAsia="Calibri" w:hAnsi="Times New Roman" w:cs="Times New Roman"/>
          <w:sz w:val="28"/>
          <w:szCs w:val="28"/>
        </w:rPr>
        <w:instrText xml:space="preserve"> LINK Word.Document.12 "D:\\OneDrive\\Профессионалы\\КД\\КЗ_Цифровой модельер_v0.3.docx" "OLE_LINK6" \a \r  \* MERGEFORMAT </w:instrText>
      </w:r>
      <w:r w:rsidR="00655F55" w:rsidRPr="002D051B">
        <w:rPr>
          <w:rFonts w:ascii="Times New Roman" w:eastAsia="Calibri" w:hAnsi="Times New Roman" w:cs="Times New Roman"/>
          <w:sz w:val="28"/>
          <w:szCs w:val="28"/>
        </w:rPr>
        <w:fldChar w:fldCharType="separate"/>
      </w:r>
      <w:r w:rsidRPr="002D051B">
        <w:rPr>
          <w:rFonts w:ascii="Times New Roman" w:eastAsia="Calibri" w:hAnsi="Times New Roman" w:cs="Times New Roman"/>
          <w:sz w:val="28"/>
          <w:szCs w:val="28"/>
        </w:rPr>
        <w:t>3D</w:t>
      </w:r>
      <w:r w:rsidR="00655F55" w:rsidRPr="002D051B">
        <w:rPr>
          <w:rFonts w:ascii="Times New Roman" w:eastAsia="Calibri" w:hAnsi="Times New Roman" w:cs="Times New Roman"/>
          <w:sz w:val="28"/>
          <w:szCs w:val="28"/>
        </w:rPr>
        <w:fldChar w:fldCharType="end"/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визуализации </w:t>
      </w:r>
      <w:bookmarkStart w:id="4" w:name="OLE_LINK7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в программном обеспечении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VidyaAssyst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  <w:bookmarkEnd w:id="4"/>
      <w:proofErr w:type="gramEnd"/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DPE</w: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begin"/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LINKWord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Document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.12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:\\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OneDrive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\\Профессионалы\\КД\\КЗ_Цифровой модельер_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v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0.3.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docx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"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OLE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4"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a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r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 \* MERGEFORMAT </w:instrTex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separate"/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>– файл</w: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end"/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begin"/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LINKWord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Document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.12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:\\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OneDrive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\\Профессионалы\\КД\\КЗ_Цифровой модельер_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v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0.3.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docx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"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OLE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5"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a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r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 \* MERGEFORMAT </w:instrTex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separate"/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для передачи данных </w: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end"/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begin"/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LINKWord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Document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.12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:\\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OneDrive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\\Профессионалы\\КД\\КЗ_Цифровой модельер_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v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0.3.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docx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" "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OLE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_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LINK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>7"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a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\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instrText>r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 \* MERGEFORMAT </w:instrText>
      </w:r>
      <w:r w:rsidR="00655F55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separate"/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в программном обеспечении 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CADAssyst</w:t>
      </w:r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Pr="002D051B" w:rsidRDefault="00655F55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fldChar w:fldCharType="end"/>
      </w:r>
      <w:proofErr w:type="gramStart"/>
      <w:r w:rsidR="002D051B"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MOV</w:t>
      </w:r>
      <w:bookmarkStart w:id="5" w:name="OLE_LINK4"/>
      <w:r w:rsidR="002D051B"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– 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fldChar w:fldCharType="begin"/>
      </w:r>
      <w:r w:rsidR="002D051B" w:rsidRPr="002D051B">
        <w:rPr>
          <w:rFonts w:ascii="Times New Roman" w:eastAsia="Calibri" w:hAnsi="Times New Roman" w:cs="Times New Roman"/>
          <w:bCs/>
          <w:sz w:val="28"/>
          <w:szCs w:val="28"/>
        </w:rPr>
        <w:instrText xml:space="preserve"> LINK Word.Document.12 "D:\\OneDrive\\Профессионалы\\КД\\КЗ_Цифровой модельер_v0.3.docx" "OLE_LINK1" \a \r  \* MERGEFORMAT </w:instrTex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fldChar w:fldCharType="separate"/>
      </w:r>
      <w:r w:rsidR="002D051B" w:rsidRPr="002D051B">
        <w:rPr>
          <w:rFonts w:ascii="Times New Roman" w:eastAsia="Calibri" w:hAnsi="Times New Roman" w:cs="Times New Roman"/>
          <w:bCs/>
          <w:sz w:val="28"/>
          <w:szCs w:val="28"/>
        </w:rPr>
        <w:t>файл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fldChar w:fldCharType="end"/>
      </w:r>
      <w:bookmarkEnd w:id="5"/>
      <w:r w:rsidR="002D051B"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для сохранения видеороликов.</w:t>
      </w:r>
      <w:proofErr w:type="gramEnd"/>
    </w:p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</w:rPr>
        <w:br w:type="page" w:clear="all"/>
      </w:r>
      <w:bookmarkEnd w:id="0"/>
    </w:p>
    <w:p w:rsidR="002D051B" w:rsidRPr="002D051B" w:rsidRDefault="002D051B" w:rsidP="002D051B">
      <w:pPr>
        <w:keepNext/>
        <w:spacing w:before="480" w:after="24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bookmarkStart w:id="6" w:name="_Toc206494898"/>
      <w:r w:rsidRPr="002D051B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1.ОСНОВНЫЕ ТРЕБОВАНИЯ КОМПЕТЕНЦИИ</w:t>
      </w:r>
      <w:bookmarkEnd w:id="6"/>
    </w:p>
    <w:p w:rsidR="002D051B" w:rsidRPr="002D051B" w:rsidRDefault="002D051B" w:rsidP="002D051B">
      <w:pPr>
        <w:keepNext/>
        <w:spacing w:before="240" w:after="12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7" w:name="_Toc206494899"/>
      <w:r w:rsidRPr="002D051B">
        <w:rPr>
          <w:rFonts w:ascii="Times New Roman" w:eastAsia="Times New Roman" w:hAnsi="Times New Roman" w:cs="Times New Roman"/>
          <w:b/>
          <w:sz w:val="28"/>
          <w:szCs w:val="28"/>
        </w:rPr>
        <w:t>1.1. Общие сведения о требованиях компетенции</w:t>
      </w:r>
      <w:bookmarkEnd w:id="7"/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Требования компетенции (ТК) «Цифровой модельер» </w:t>
      </w:r>
      <w:bookmarkStart w:id="8" w:name="_Hlk123050441"/>
      <w:r w:rsidRPr="002D051B">
        <w:rPr>
          <w:rFonts w:ascii="Times New Roman" w:eastAsia="Calibri" w:hAnsi="Times New Roman" w:cs="Times New Roman"/>
          <w:sz w:val="28"/>
          <w:szCs w:val="28"/>
        </w:rPr>
        <w:t>определяют знания, умения, навыки и трудовые функции</w:t>
      </w:r>
      <w:bookmarkEnd w:id="8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, которые лежат в основе наиболее актуальных требований работодателей отрасли. </w:t>
      </w:r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:rsidR="002D051B" w:rsidRPr="002D051B" w:rsidRDefault="002D051B" w:rsidP="002D051B">
      <w:pPr>
        <w:keepNext/>
        <w:spacing w:before="240" w:after="12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</w:pPr>
      <w:bookmarkStart w:id="9" w:name="_Toc78885652"/>
      <w:bookmarkStart w:id="10" w:name="_Toc206494900"/>
      <w:r w:rsidRPr="002D051B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1.</w:t>
      </w:r>
      <w:bookmarkEnd w:id="9"/>
      <w:r w:rsidRPr="002D051B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2. Перечень профессиональных задач специалиста по компетенции «Цифровой модельер»</w:t>
      </w:r>
      <w:bookmarkEnd w:id="10"/>
    </w:p>
    <w:p w:rsidR="002D051B" w:rsidRPr="002D051B" w:rsidRDefault="002D051B" w:rsidP="002D051B">
      <w:pPr>
        <w:spacing w:after="0" w:line="276" w:lineRule="auto"/>
        <w:jc w:val="right"/>
        <w:rPr>
          <w:rFonts w:ascii="Times New Roman" w:eastAsia="Calibri" w:hAnsi="Times New Roman" w:cs="Times New Roman"/>
          <w:iCs/>
          <w:sz w:val="28"/>
          <w:szCs w:val="20"/>
        </w:rPr>
      </w:pPr>
      <w:r w:rsidRPr="002D051B">
        <w:rPr>
          <w:rFonts w:ascii="Times New Roman" w:eastAsia="Calibri" w:hAnsi="Times New Roman" w:cs="Times New Roman"/>
          <w:iCs/>
          <w:sz w:val="28"/>
          <w:szCs w:val="20"/>
        </w:rPr>
        <w:t>Таблица №1</w:t>
      </w:r>
    </w:p>
    <w:p w:rsidR="002D051B" w:rsidRPr="002D051B" w:rsidRDefault="002D051B" w:rsidP="002D051B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2D051B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560"/>
        <w:gridCol w:w="7731"/>
        <w:gridCol w:w="1280"/>
      </w:tblGrid>
      <w:tr w:rsidR="002D051B" w:rsidRPr="002D051B" w:rsidTr="002D051B">
        <w:tc>
          <w:tcPr>
            <w:tcW w:w="320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D05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D05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2D05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67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green"/>
              </w:rPr>
            </w:pPr>
            <w:r w:rsidRPr="002D05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513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Важность </w:t>
            </w:r>
            <w:proofErr w:type="gramStart"/>
            <w:r w:rsidRPr="002D05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2D05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%</w:t>
            </w:r>
          </w:p>
        </w:tc>
      </w:tr>
      <w:tr w:rsidR="002D051B" w:rsidRPr="002D051B" w:rsidTr="002D051B">
        <w:trPr>
          <w:trHeight w:val="345"/>
        </w:trPr>
        <w:tc>
          <w:tcPr>
            <w:tcW w:w="320" w:type="pct"/>
            <w:vMerge w:val="restart"/>
            <w:shd w:val="clear" w:color="auto" w:fill="BFBFBF"/>
          </w:tcPr>
          <w:p w:rsidR="002D051B" w:rsidRPr="002D051B" w:rsidRDefault="002D051B" w:rsidP="002D051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167" w:type="pct"/>
            <w:shd w:val="clear" w:color="auto" w:fill="auto"/>
          </w:tcPr>
          <w:p w:rsidR="002D051B" w:rsidRPr="002D051B" w:rsidRDefault="00510B59" w:rsidP="00510B59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Организация работы, ОТ и ТБ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2D051B" w:rsidRPr="002D051B" w:rsidRDefault="002D051B" w:rsidP="00222203">
            <w:pPr>
              <w:numPr>
                <w:ilvl w:val="0"/>
                <w:numId w:val="1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правовые акты, методические материалы и стандарты, касающиеся конструкторской подготовки производства; 40.059 B</w:t>
            </w:r>
          </w:p>
          <w:p w:rsidR="002D051B" w:rsidRPr="002D051B" w:rsidRDefault="002D051B" w:rsidP="00222203">
            <w:pPr>
              <w:numPr>
                <w:ilvl w:val="0"/>
                <w:numId w:val="1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правовые акты, методические материалы по художественному конструированию и правовой охране промышленных образцов; 40.059 B</w:t>
            </w:r>
          </w:p>
          <w:p w:rsidR="002D051B" w:rsidRPr="002D051B" w:rsidRDefault="002D051B" w:rsidP="00222203">
            <w:pPr>
              <w:numPr>
                <w:ilvl w:val="0"/>
                <w:numId w:val="1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Требования охраны труда, пожарной безопасности;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\B</w:t>
            </w:r>
          </w:p>
          <w:p w:rsidR="002D051B" w:rsidRPr="002D051B" w:rsidRDefault="002D051B" w:rsidP="00222203">
            <w:pPr>
              <w:numPr>
                <w:ilvl w:val="0"/>
                <w:numId w:val="1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Классификация и ассортимент швейных, трикотажных, меховых, </w:t>
            </w: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кожаных изделий;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1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принципы и правила определения сложности индивидуальных заказов;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/B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line="276" w:lineRule="auto"/>
              <w:ind w:right="3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2D051B" w:rsidRPr="002D051B" w:rsidRDefault="002D051B" w:rsidP="00222203">
            <w:pPr>
              <w:numPr>
                <w:ilvl w:val="0"/>
                <w:numId w:val="1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5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Производить измерения, испытания, анализы и исследования в области промышленного дизайна и эргономики;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1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5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Рационально организовывать рабочее место, соблюдать требования охраны труда, </w:t>
            </w:r>
            <w:proofErr w:type="spell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электробезопасности</w:t>
            </w:r>
            <w:proofErr w:type="spell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, гигиены труда, пожарной безопасности, осуществлять текущий уход за рабочим местом;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/B</w:t>
            </w:r>
          </w:p>
          <w:p w:rsidR="002D051B" w:rsidRPr="002D051B" w:rsidRDefault="002D051B" w:rsidP="00222203">
            <w:pPr>
              <w:numPr>
                <w:ilvl w:val="0"/>
                <w:numId w:val="1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5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трудоемкость выполнения заказа с учетом количества усложняющих элементов, группы сложности материала и степени сложности фигуры заказчика; 33.016 B</w:t>
            </w:r>
          </w:p>
          <w:p w:rsidR="002D051B" w:rsidRPr="002D051B" w:rsidRDefault="002D051B" w:rsidP="00222203">
            <w:pPr>
              <w:numPr>
                <w:ilvl w:val="0"/>
                <w:numId w:val="3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5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Контролировать сроки и качество выполненных заданий; ФГОС 54.02.01 ПК 4.3. </w:t>
            </w:r>
          </w:p>
          <w:p w:rsidR="002D051B" w:rsidRPr="002D051B" w:rsidRDefault="002D051B" w:rsidP="00222203">
            <w:pPr>
              <w:numPr>
                <w:ilvl w:val="0"/>
                <w:numId w:val="3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25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прием и сдачу работы в соответствии с техническим заданием. ФГОС 54.02.01 ПК 4.4.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 w:val="restart"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510B5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Коммуникации и </w:t>
            </w:r>
            <w:r w:rsidR="00510B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соблюдение принципов бережливого производства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2D051B" w:rsidRPr="002D051B" w:rsidRDefault="002D051B" w:rsidP="00222203">
            <w:pPr>
              <w:numPr>
                <w:ilvl w:val="0"/>
                <w:numId w:val="1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Технические условия на разрабатываемую техническую документацию, порядок ее оформления;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1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Основы психологии поведения человека; 40.059 B</w:t>
            </w:r>
          </w:p>
          <w:p w:rsidR="002D051B" w:rsidRPr="002D051B" w:rsidRDefault="002D051B" w:rsidP="00222203">
            <w:pPr>
              <w:numPr>
                <w:ilvl w:val="0"/>
                <w:numId w:val="1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Правила, современные формы и методы обслуживания потребителя;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/B</w:t>
            </w:r>
          </w:p>
          <w:p w:rsidR="002D051B" w:rsidRPr="002D051B" w:rsidRDefault="002D051B" w:rsidP="00222203">
            <w:pPr>
              <w:numPr>
                <w:ilvl w:val="0"/>
                <w:numId w:val="1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 w:hanging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запросы потребителей и учитывать современные тренды и тенденции при разработке продукции (изделий). 40.059 B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2D051B" w:rsidRPr="002D051B" w:rsidRDefault="002D051B" w:rsidP="00222203">
            <w:pPr>
              <w:numPr>
                <w:ilvl w:val="0"/>
                <w:numId w:val="1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Оформлять в соответствии с нормативно-технической документацией результаты исследований, испытаний и экспериментов;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1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запросы потребителей и учитывать современные тренды и тенденции при разработке продукции (изделий); 40.059 B</w:t>
            </w:r>
          </w:p>
          <w:p w:rsidR="002D051B" w:rsidRPr="002D051B" w:rsidRDefault="002D051B" w:rsidP="00222203">
            <w:pPr>
              <w:numPr>
                <w:ilvl w:val="0"/>
                <w:numId w:val="1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Взаимодействовать с коллективом в процессе трудовой деятельности;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1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обслуживания заказчика;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/В</w:t>
            </w:r>
          </w:p>
          <w:p w:rsidR="002D051B" w:rsidRPr="002D051B" w:rsidRDefault="002D051B" w:rsidP="00222203">
            <w:pPr>
              <w:numPr>
                <w:ilvl w:val="0"/>
                <w:numId w:val="19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Составлять технические описания к комплекту лекал базовых конструкций; 33.016 B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 w:val="restart"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Инновации, инициативность и решение проблем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российский и международный опыт конструирования промышленной продукции (изделий); 40.059 B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Стили, тенденции и направления моды в одежде текущего сезона;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баланс швейных, трикотажных, меховых, кожаных изделий различного ассортимента; 33.016 B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Выявлять и устранять дефекты изделий в процессе проведения примерок; 33.016 B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Находить оптимальное положение отделочных деталей швейных, трикотажных, меховых, кожаных изделий различного ассортимента; 33.016 B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Дефекты посадки изделий различного ассортимента из текстильных материалов, кожи и меха на фигуре; 33.016 B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Алгоритмы маркетинговых исследований в промышленном дизайне, методы и закономерности появления трендов и тенденций в промышленном дизайне; 40.059 B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Производить оценку внешнего вида дизайнерских и эксклюзивных швейных, трикотажных, меховых, кожаных изделий различного ассортимента на фигуре заказчика; 33.016 C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Производить оценку исполнения отдельных узлов и деталей дизайнерских и эксклюзивных швейных, трикотажных, меховых, кожаных изделий различного ассортимента; 33.016 C</w:t>
            </w:r>
          </w:p>
          <w:p w:rsidR="002D051B" w:rsidRPr="002D051B" w:rsidRDefault="002D051B" w:rsidP="00222203">
            <w:pPr>
              <w:numPr>
                <w:ilvl w:val="0"/>
                <w:numId w:val="20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Находить компромиссные решения при сдаче готовых изделий при возникновении спорных ситуаций с заказчиком. 33.016 C</w:t>
            </w:r>
          </w:p>
          <w:p w:rsidR="002D051B" w:rsidRPr="002D051B" w:rsidRDefault="002D051B" w:rsidP="002D051B">
            <w:p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2D051B" w:rsidRPr="002D051B" w:rsidRDefault="002D051B" w:rsidP="00222203">
            <w:pPr>
              <w:numPr>
                <w:ilvl w:val="0"/>
                <w:numId w:val="21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Осуществлять поиск различных источников информации о направлениях моды (журналов, каталогов, </w:t>
            </w:r>
            <w:r w:rsidR="00C175B0"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Интернет-ресурсов</w:t>
            </w: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) для разработки каталогов моделей одежды;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1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индивидуальные особенности фигуры заказчика, его запросы;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/B</w:t>
            </w:r>
          </w:p>
          <w:p w:rsidR="002D051B" w:rsidRPr="002D051B" w:rsidRDefault="002D051B" w:rsidP="00222203">
            <w:pPr>
              <w:numPr>
                <w:ilvl w:val="0"/>
                <w:numId w:val="21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конструктивные решения моделей одежды различного ассортимента с учетом модных тенденций сезона, особенностей фигуры заказчика;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/B</w:t>
            </w:r>
          </w:p>
          <w:p w:rsidR="002D051B" w:rsidRPr="002D051B" w:rsidRDefault="002D051B" w:rsidP="00222203">
            <w:pPr>
              <w:numPr>
                <w:ilvl w:val="0"/>
                <w:numId w:val="21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Отслеживать соответствие изделий утвержденному эскизу и индивидуальным особенностям заказчиков в процессе примерок и изготовления;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1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Подбирать силуэтные формы моделей одежды различного ассортимента с учетом модных тенденций сезона, особенностей фигуры заказчика; 33.016 B</w:t>
            </w:r>
          </w:p>
          <w:p w:rsidR="002D051B" w:rsidRPr="002D051B" w:rsidRDefault="002D051B" w:rsidP="00222203">
            <w:pPr>
              <w:numPr>
                <w:ilvl w:val="0"/>
                <w:numId w:val="31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Выбирать рациональные способы технологии и технологические режимы производства швейных изделий. ФГОС 29.0.10 ПК 3.1.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 w:val="restart"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Владение специальным программным обеспечением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D051B" w:rsidRPr="002D051B" w:rsidRDefault="002D051B" w:rsidP="00222203">
            <w:pPr>
              <w:numPr>
                <w:ilvl w:val="0"/>
                <w:numId w:val="22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системы высокоточного сканирования;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2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Визуализация проектных решений в специализированных компьютерных программах; 40.059 B</w:t>
            </w:r>
          </w:p>
          <w:p w:rsidR="002D051B" w:rsidRPr="002D051B" w:rsidRDefault="002D051B" w:rsidP="00222203">
            <w:pPr>
              <w:numPr>
                <w:ilvl w:val="0"/>
                <w:numId w:val="22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Специализированные программные продукты для моделирования в области промышленного дизайна; 40.059 B</w:t>
            </w:r>
          </w:p>
          <w:p w:rsidR="002D051B" w:rsidRPr="002D051B" w:rsidRDefault="002D051B" w:rsidP="00222203">
            <w:pPr>
              <w:numPr>
                <w:ilvl w:val="0"/>
                <w:numId w:val="22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Специализированные программные продукты для визуализации в </w:t>
            </w: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области промышленного дизайна; 40.059 B</w:t>
            </w:r>
          </w:p>
          <w:p w:rsidR="002D051B" w:rsidRPr="002D051B" w:rsidRDefault="002D051B" w:rsidP="00222203">
            <w:pPr>
              <w:numPr>
                <w:ilvl w:val="0"/>
                <w:numId w:val="22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Специализированные программные продукты для презентации модели продукта (изделия) и (или) элемента промышленного дизайна; 40.059 B</w:t>
            </w:r>
          </w:p>
          <w:p w:rsidR="002D051B" w:rsidRPr="002D051B" w:rsidRDefault="002D051B" w:rsidP="00222203">
            <w:pPr>
              <w:numPr>
                <w:ilvl w:val="0"/>
                <w:numId w:val="22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Специализированные программные продукты в области конструирования и моделирования промышленных продуктов (изделий); 40.059 B</w:t>
            </w:r>
          </w:p>
          <w:p w:rsidR="002D051B" w:rsidRPr="002D051B" w:rsidRDefault="002D051B" w:rsidP="00222203">
            <w:pPr>
              <w:numPr>
                <w:ilvl w:val="0"/>
                <w:numId w:val="22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Устройство, правила эксплуатации применяемого оборудования, инструментов и приспособлений; 33.016 B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с системами высокоточного сканирования, быстрого </w:t>
            </w:r>
            <w:proofErr w:type="spell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прототипирования</w:t>
            </w:r>
            <w:proofErr w:type="spell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, проведения натурных испытаний, оценки эргономики и системами с применением технологий виртуальной и дополненной реальности;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программное обеспечение для работы с информацией (текстовые, графические, табличные и аналитические приложения, приложения для визуального представления данных) на уровне опытного пользователя;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Создавать 2D-чертежи в специализированных компьютерных программах; 40.059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Строить трехмерные модели продукта (изделия, элемента) по абсолютным и относительным координатам в специализированных компьютерных программах; 40.059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Создавать твердотельные трехмерные модели продукта (изделия, элемента) в специализированных компьютерных программах; 40.059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встроенные средства визуализации в специализированных компьютерных программах; 40.059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в специализированных компьютерных программах в области промышленного дизайна; 40.059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в специализированных программных продуктах для конструирования продукта (изделия); 40.059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Использовать инструменты </w:t>
            </w:r>
            <w:proofErr w:type="spell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эскизирования</w:t>
            </w:r>
            <w:proofErr w:type="spell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моделирования, </w:t>
            </w:r>
            <w:proofErr w:type="spell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прототипирования</w:t>
            </w:r>
            <w:proofErr w:type="spell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, конструирования; 40.059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компьютерные инструменты моделирования и конструирования; 40.059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оргтехнику (компьютер, сканер, ксерокс, принтер);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профессиональные инструменты для снятия размерных признаков; 33.016 B</w:t>
            </w:r>
          </w:p>
          <w:p w:rsidR="002D051B" w:rsidRPr="002D051B" w:rsidRDefault="002D051B" w:rsidP="00222203">
            <w:pPr>
              <w:numPr>
                <w:ilvl w:val="0"/>
                <w:numId w:val="23"/>
              </w:numPr>
              <w:spacing w:after="0" w:line="276" w:lineRule="auto"/>
              <w:ind w:left="4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Использовать систему автоматизированного проектирования в процессе изготовления лекал базовых и модельных конструкций швейных, трикотажных, меховых, кожаных изделий различного ассортимента; 33.016 B 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 w:val="restart"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Конструирование, моделирование и технологии производства </w:t>
            </w: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одежды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35</w:t>
            </w: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Виды моделирования и принципы моделирования; 40.059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Системы и методы проектирования; 40.059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Приемы и методы конструирования; 40.059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Способы устранения в процессе 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примерки дефектов посадки изделий различного ассортимента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текстильных материалов, кожи и меха; 33.016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российский и международный опыт конструирования промышленной продукции (изделий); 40.059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производства, принципы работы, условия монтажа и технической эксплуатации разрабатываемых изделий, действующие в отрасли и в организации стандарты, технические условия, касающиеся художественно-конструкторских разработок; 40.059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требования, которые необходимо учитывать в процессе проектирования изделий (функциональные, технико-конструктивные, эргономические, эстетические); 40.059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Методики конструирования швейных изделий различного ассортимента из текстильных материалов, меха и кожи;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/В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изготовления швейных изделий различного ассортимента из текстильных материалов, меха и кожи;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/В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Конструкция и составные части швейных, трикотажных, меховых, кожаных изделий различного ассортимента;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Системы и методы конструирования швейных, трикотажных, меховых, кожаных изделий различного ассортимента;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конструирования швейных, трикотажных, меховых, кожаных изделий различного ассортимента с учетом назначения;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разработки конструкций швейных, трикотажных, меховых, кожаных изделий различного ассортимента с учетом телосложения;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Порядок построения чертежей деталей швейных, трикотажных, меховых, кожаных изделий различного ассортимента;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Принципы конструктивного моделирования швейных, трикотажных, меховых, кожаных изделий различного ассортимента для индивидуального заказчика;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Виды лекал, требования к качеству лекал; 33.016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Методы технического размножения лекал; 33.016 B</w:t>
            </w:r>
          </w:p>
          <w:p w:rsidR="002D051B" w:rsidRPr="002D051B" w:rsidRDefault="002D051B" w:rsidP="00222203">
            <w:pPr>
              <w:numPr>
                <w:ilvl w:val="0"/>
                <w:numId w:val="24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Методы корректировки базовых лекал для получения модельных лекал швейных изделий различного ассортимента;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Разрабатывать конструкцию изделия и (или) элементов продукта с учетом технологий изготовления; 40.059 B</w:t>
            </w:r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технические чертежи; 40.059 B</w:t>
            </w:r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Разрабатывать технологическую карту исполнения продукта </w:t>
            </w: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(изделия); 40.059 B</w:t>
            </w:r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инструменты конструирования; 40.059 B</w:t>
            </w:r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приемы конструирования; 40.059 B</w:t>
            </w:r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расчет и построение чертежа базовой конструкции изделия;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Копировать детали чертежа с использованием чертежных инструментов;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чертежи лекал базовых и модельных конструкций швейных, трикотажных, меховых, кожаных изделий различного ассортимента;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5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преобразования базовых лекал в модельные лекала швейных, трикотажных, меховых, кожаных изделий различного ассортимента; 33.016 B/C</w:t>
            </w:r>
          </w:p>
          <w:p w:rsidR="002D051B" w:rsidRPr="002D051B" w:rsidRDefault="002D051B" w:rsidP="00222203">
            <w:pPr>
              <w:numPr>
                <w:ilvl w:val="0"/>
                <w:numId w:val="32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Изготавливать лекала и выполнять их градацию; ФГОС 29.02.10 ПК 2.3. </w:t>
            </w:r>
          </w:p>
          <w:p w:rsidR="002D051B" w:rsidRPr="002D051B" w:rsidRDefault="002D051B" w:rsidP="00222203">
            <w:pPr>
              <w:numPr>
                <w:ilvl w:val="0"/>
                <w:numId w:val="32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реализацией конструкторских решений модели; ФГОС 29.02.10. ПК 2.5.</w:t>
            </w:r>
          </w:p>
          <w:p w:rsidR="002D051B" w:rsidRPr="002D051B" w:rsidRDefault="002D051B" w:rsidP="00222203">
            <w:pPr>
              <w:numPr>
                <w:ilvl w:val="0"/>
                <w:numId w:val="32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экономичные раскладки лекал. ФГОС 29.02.10 ПК 3.4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 w:val="restart"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tabs>
                <w:tab w:val="left" w:pos="1292"/>
              </w:tabs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Эргономические требования к свойствам одежды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Методы проведения измерений, испытаний, анализов, экспериментов и исследований в области промышленного дизайна и эргономики;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Методы эргономических исследований (</w:t>
            </w:r>
            <w:proofErr w:type="spell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предпроектные</w:t>
            </w:r>
            <w:proofErr w:type="spell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исследования);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Национальные и международные стандарты в области эргономики;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Основы эргономики;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/B</w:t>
            </w:r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системы оценки эргономики;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Эргономические антропометрические требования (статические и динамические);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современных материалов;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Ограничения в применяемости материалов и их экологические свойства; 40.059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Последовательность проведения примерки на фигуре заказчика;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Применяемые в конструкциях материалы и их свойства; 40.059 B</w:t>
            </w:r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правовые акты, методические материалы, национальные и международные стандарты в области эргономики и промышленной безопасности; 40.059 B</w:t>
            </w:r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Технические характеристики и свойства материалов, применяемых в проектируемых конструкциях; 40.059 B</w:t>
            </w:r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производства, принципы работы, условия монтажа и технической эксплуатации разрабатываемых изделий, действующие в отрасли и в организации стандарты, технические условия, </w:t>
            </w: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касающиеся художественно-конструкторских разработок; 40.059 B</w:t>
            </w:r>
          </w:p>
          <w:p w:rsidR="002D051B" w:rsidRPr="002D051B" w:rsidRDefault="002D051B" w:rsidP="00222203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требования, которые необходимо учитывать в процессе проектирования изделий (функциональные, технико-конструктивные, эргономические, эстетические); 40.059 B</w:t>
            </w:r>
          </w:p>
          <w:p w:rsidR="002D051B" w:rsidRPr="00892B55" w:rsidRDefault="002D051B" w:rsidP="002D051B">
            <w:pPr>
              <w:numPr>
                <w:ilvl w:val="0"/>
                <w:numId w:val="26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Основы антропометрии и размерные признаки тела человека; 33.016 B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/С</w:t>
            </w:r>
            <w:proofErr w:type="gramEnd"/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2D051B" w:rsidRPr="002D051B" w:rsidRDefault="002D051B" w:rsidP="00222203">
            <w:pPr>
              <w:numPr>
                <w:ilvl w:val="0"/>
                <w:numId w:val="27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Производить оценку посадки дизайнерских и эксклюзивных швейных, трикотажных, меховых, кожаных изделий различного ассортимента на фигуре заказчика; 33.016 C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 w:val="restart"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tabs>
                <w:tab w:val="left" w:pos="1521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Визуализация изделий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2D051B" w:rsidRPr="002D051B" w:rsidRDefault="002D051B" w:rsidP="00222203">
            <w:pPr>
              <w:numPr>
                <w:ilvl w:val="0"/>
                <w:numId w:val="29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Графические средства представления конструкций; 40.059 B</w:t>
            </w:r>
          </w:p>
          <w:p w:rsidR="002D051B" w:rsidRPr="002D051B" w:rsidRDefault="002D051B" w:rsidP="00222203">
            <w:pPr>
              <w:numPr>
                <w:ilvl w:val="0"/>
                <w:numId w:val="29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История костюма разных стилей и направлений в дизайне;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9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законы, правила и средства композиции;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9"/>
              </w:numPr>
              <w:spacing w:after="0" w:line="276" w:lineRule="auto"/>
              <w:ind w:left="406" w:right="-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Стили, тенденции и направления моды в одежде текущего сезона;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/B</w:t>
            </w:r>
          </w:p>
          <w:p w:rsidR="002D051B" w:rsidRPr="002D051B" w:rsidRDefault="002D051B" w:rsidP="00222203">
            <w:pPr>
              <w:numPr>
                <w:ilvl w:val="0"/>
                <w:numId w:val="29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Виды и ассортимент текстильных материалов, меха и кожи, их основные свойства;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; 33.016 B</w:t>
            </w:r>
          </w:p>
          <w:p w:rsidR="002D051B" w:rsidRPr="002D051B" w:rsidRDefault="002D051B" w:rsidP="00222203">
            <w:pPr>
              <w:numPr>
                <w:ilvl w:val="0"/>
                <w:numId w:val="29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Эстетические показатели качества одежды различного ассортимента и назначения; 33.016 B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vMerge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2D051B" w:rsidRPr="002D051B" w:rsidRDefault="002D051B" w:rsidP="00222203">
            <w:pPr>
              <w:numPr>
                <w:ilvl w:val="0"/>
                <w:numId w:val="28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Подбирать силуэтные формы моделей одежды различного ассортимента с учетом модных тенденций сезона, особенностей фигуры заказчика;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8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цветовые решения основных и отделочных материалов, фурнитуры с учетом модных тенденций сезона, особенностей фигуры заказчика;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D051B" w:rsidRPr="002D051B" w:rsidRDefault="002D051B" w:rsidP="00222203">
            <w:pPr>
              <w:numPr>
                <w:ilvl w:val="0"/>
                <w:numId w:val="28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Выбирать материалы и фурнитуру к изделиям с учетом модных тенденций сезона, индивидуальных особенностей фигуры заказчика; 33.016</w:t>
            </w:r>
            <w:proofErr w:type="gramStart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/B</w:t>
            </w:r>
          </w:p>
          <w:p w:rsidR="002D051B" w:rsidRPr="002D051B" w:rsidRDefault="002D051B" w:rsidP="00222203">
            <w:pPr>
              <w:numPr>
                <w:ilvl w:val="0"/>
                <w:numId w:val="28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Подбирать цветовое решение основных и отделочных материалов, фурнитуры с учетом модных тенденций сезона, особенностей фигуры заказчика; 33.016 B</w:t>
            </w:r>
          </w:p>
          <w:p w:rsidR="002D051B" w:rsidRPr="002D051B" w:rsidRDefault="002D051B" w:rsidP="00222203">
            <w:pPr>
              <w:numPr>
                <w:ilvl w:val="0"/>
                <w:numId w:val="33"/>
              </w:numPr>
              <w:spacing w:after="0" w:line="276" w:lineRule="auto"/>
              <w:ind w:left="40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элементы и принципы дизайна при проектировании швейных изделий с учетом модных направлений, стилей, тенденций и культурных традиций. ФГОС 29.02.10 ПК 1.2.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051B" w:rsidRPr="002D051B" w:rsidTr="002D051B">
        <w:tc>
          <w:tcPr>
            <w:tcW w:w="320" w:type="pct"/>
            <w:shd w:val="clear" w:color="auto" w:fill="BFBFBF"/>
          </w:tcPr>
          <w:p w:rsidR="002D051B" w:rsidRPr="002D051B" w:rsidRDefault="002D051B" w:rsidP="002D051B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67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513" w:type="pct"/>
            <w:shd w:val="clear" w:color="auto" w:fill="auto"/>
          </w:tcPr>
          <w:p w:rsidR="002D051B" w:rsidRPr="002D051B" w:rsidRDefault="002D051B" w:rsidP="002D051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D051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</w:tr>
    </w:tbl>
    <w:p w:rsidR="002D051B" w:rsidRPr="002D051B" w:rsidRDefault="002D051B" w:rsidP="002D051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D051B" w:rsidRPr="002D051B" w:rsidRDefault="002D051B" w:rsidP="002D051B">
      <w:pPr>
        <w:keepNext/>
        <w:spacing w:before="240" w:after="12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11" w:name="_Toc78885655"/>
      <w:bookmarkStart w:id="12" w:name="_Toc206494901"/>
      <w:r w:rsidRPr="002D051B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lastRenderedPageBreak/>
        <w:t>1.3. Требования к схеме оценки</w:t>
      </w:r>
      <w:bookmarkEnd w:id="11"/>
      <w:bookmarkEnd w:id="12"/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sz w:val="28"/>
          <w:szCs w:val="28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:rsidR="002D051B" w:rsidRPr="002D051B" w:rsidRDefault="002D051B" w:rsidP="002D051B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bCs/>
          <w:iCs/>
          <w:sz w:val="28"/>
          <w:szCs w:val="28"/>
        </w:rPr>
        <w:t>Таблица №2</w:t>
      </w:r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b/>
          <w:sz w:val="28"/>
          <w:szCs w:val="28"/>
        </w:rPr>
        <w:t>Матрица пересчета требований компетенции в критерии оценки</w:t>
      </w:r>
    </w:p>
    <w:tbl>
      <w:tblPr>
        <w:tblStyle w:val="1b"/>
        <w:tblW w:w="4933" w:type="pct"/>
        <w:jc w:val="center"/>
        <w:tblLayout w:type="fixed"/>
        <w:tblLook w:val="04A0"/>
      </w:tblPr>
      <w:tblGrid>
        <w:gridCol w:w="2106"/>
        <w:gridCol w:w="427"/>
        <w:gridCol w:w="844"/>
        <w:gridCol w:w="988"/>
        <w:gridCol w:w="986"/>
        <w:gridCol w:w="1127"/>
        <w:gridCol w:w="844"/>
        <w:gridCol w:w="2121"/>
      </w:tblGrid>
      <w:tr w:rsidR="002D051B" w:rsidRPr="002D051B" w:rsidTr="002D051B">
        <w:trPr>
          <w:trHeight w:val="1538"/>
          <w:jc w:val="center"/>
        </w:trPr>
        <w:tc>
          <w:tcPr>
            <w:tcW w:w="3877" w:type="pct"/>
            <w:gridSpan w:val="7"/>
            <w:shd w:val="clear" w:color="auto" w:fill="92D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123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ind w:left="-104" w:right="-106"/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Итого баллов за раздел</w:t>
            </w:r>
          </w:p>
          <w:p w:rsidR="002D051B" w:rsidRPr="002D051B" w:rsidRDefault="002D051B" w:rsidP="002D051B">
            <w:pPr>
              <w:ind w:left="-104" w:right="-106"/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Требований компетенции</w:t>
            </w:r>
          </w:p>
        </w:tc>
      </w:tr>
      <w:tr w:rsidR="002D051B" w:rsidRPr="002D051B" w:rsidTr="002D051B">
        <w:trPr>
          <w:trHeight w:val="50"/>
          <w:jc w:val="center"/>
        </w:trPr>
        <w:tc>
          <w:tcPr>
            <w:tcW w:w="1115" w:type="pct"/>
            <w:vMerge w:val="restart"/>
            <w:shd w:val="clear" w:color="auto" w:fill="92D050"/>
            <w:vAlign w:val="center"/>
          </w:tcPr>
          <w:p w:rsidR="002D051B" w:rsidRPr="002D051B" w:rsidRDefault="002D051B" w:rsidP="002D051B">
            <w:pPr>
              <w:ind w:left="-113" w:right="-111"/>
              <w:jc w:val="center"/>
              <w:rPr>
                <w:b/>
              </w:rPr>
            </w:pPr>
            <w:r w:rsidRPr="002D051B">
              <w:rPr>
                <w:b/>
                <w:sz w:val="24"/>
              </w:rPr>
              <w:t>Разделы Требований компетенции</w:t>
            </w:r>
          </w:p>
        </w:tc>
        <w:tc>
          <w:tcPr>
            <w:tcW w:w="226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jc w:val="center"/>
              <w:rPr>
                <w:color w:val="FFFFFF"/>
                <w:sz w:val="24"/>
                <w:szCs w:val="24"/>
              </w:rPr>
            </w:pPr>
          </w:p>
        </w:tc>
        <w:tc>
          <w:tcPr>
            <w:tcW w:w="447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2D051B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523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522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597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447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123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2D051B" w:rsidRPr="002D051B" w:rsidTr="002D051B">
        <w:trPr>
          <w:trHeight w:val="419"/>
          <w:jc w:val="center"/>
        </w:trPr>
        <w:tc>
          <w:tcPr>
            <w:tcW w:w="1115" w:type="pct"/>
            <w:vMerge/>
            <w:shd w:val="clear" w:color="auto" w:fill="92D050"/>
            <w:vAlign w:val="center"/>
          </w:tcPr>
          <w:p w:rsidR="002D051B" w:rsidRPr="002D051B" w:rsidRDefault="002D051B" w:rsidP="002D051B">
            <w:pPr>
              <w:jc w:val="both"/>
              <w:rPr>
                <w:b/>
              </w:rPr>
            </w:pPr>
          </w:p>
        </w:tc>
        <w:tc>
          <w:tcPr>
            <w:tcW w:w="226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2D051B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</w:t>
            </w:r>
          </w:p>
        </w:tc>
        <w:tc>
          <w:tcPr>
            <w:tcW w:w="523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</w:t>
            </w:r>
          </w:p>
        </w:tc>
        <w:tc>
          <w:tcPr>
            <w:tcW w:w="522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</w:t>
            </w:r>
          </w:p>
        </w:tc>
        <w:tc>
          <w:tcPr>
            <w:tcW w:w="59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</w:t>
            </w:r>
          </w:p>
        </w:tc>
        <w:tc>
          <w:tcPr>
            <w:tcW w:w="11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2D051B" w:rsidRPr="002D051B" w:rsidTr="002D051B">
        <w:trPr>
          <w:trHeight w:val="425"/>
          <w:jc w:val="center"/>
        </w:trPr>
        <w:tc>
          <w:tcPr>
            <w:tcW w:w="1115" w:type="pct"/>
            <w:vMerge/>
            <w:shd w:val="clear" w:color="auto" w:fill="92D050"/>
            <w:vAlign w:val="center"/>
          </w:tcPr>
          <w:p w:rsidR="002D051B" w:rsidRPr="002D051B" w:rsidRDefault="002D051B" w:rsidP="002D051B">
            <w:pPr>
              <w:jc w:val="both"/>
              <w:rPr>
                <w:b/>
              </w:rPr>
            </w:pPr>
          </w:p>
        </w:tc>
        <w:tc>
          <w:tcPr>
            <w:tcW w:w="226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2D051B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523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</w:t>
            </w:r>
          </w:p>
        </w:tc>
        <w:tc>
          <w:tcPr>
            <w:tcW w:w="522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0,5</w:t>
            </w:r>
          </w:p>
        </w:tc>
        <w:tc>
          <w:tcPr>
            <w:tcW w:w="59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0,5</w:t>
            </w:r>
          </w:p>
        </w:tc>
        <w:tc>
          <w:tcPr>
            <w:tcW w:w="11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2D051B" w:rsidRPr="002D051B" w:rsidTr="002D051B">
        <w:trPr>
          <w:trHeight w:val="403"/>
          <w:jc w:val="center"/>
        </w:trPr>
        <w:tc>
          <w:tcPr>
            <w:tcW w:w="1115" w:type="pct"/>
            <w:vMerge/>
            <w:shd w:val="clear" w:color="auto" w:fill="92D050"/>
            <w:vAlign w:val="center"/>
          </w:tcPr>
          <w:p w:rsidR="002D051B" w:rsidRPr="002D051B" w:rsidRDefault="002D051B" w:rsidP="002D051B">
            <w:pPr>
              <w:jc w:val="both"/>
              <w:rPr>
                <w:b/>
              </w:rPr>
            </w:pPr>
          </w:p>
        </w:tc>
        <w:tc>
          <w:tcPr>
            <w:tcW w:w="226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2D051B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523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522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</w:t>
            </w:r>
          </w:p>
        </w:tc>
        <w:tc>
          <w:tcPr>
            <w:tcW w:w="59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3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11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10</w:t>
            </w:r>
          </w:p>
        </w:tc>
      </w:tr>
      <w:tr w:rsidR="002D051B" w:rsidRPr="002D051B" w:rsidTr="002D051B">
        <w:trPr>
          <w:trHeight w:val="423"/>
          <w:jc w:val="center"/>
        </w:trPr>
        <w:tc>
          <w:tcPr>
            <w:tcW w:w="1115" w:type="pct"/>
            <w:vMerge/>
            <w:shd w:val="clear" w:color="auto" w:fill="92D050"/>
            <w:vAlign w:val="center"/>
          </w:tcPr>
          <w:p w:rsidR="002D051B" w:rsidRPr="002D051B" w:rsidRDefault="002D051B" w:rsidP="002D051B">
            <w:pPr>
              <w:jc w:val="both"/>
              <w:rPr>
                <w:b/>
              </w:rPr>
            </w:pPr>
          </w:p>
        </w:tc>
        <w:tc>
          <w:tcPr>
            <w:tcW w:w="226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2D051B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523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3</w:t>
            </w:r>
          </w:p>
        </w:tc>
        <w:tc>
          <w:tcPr>
            <w:tcW w:w="522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5</w:t>
            </w:r>
          </w:p>
        </w:tc>
        <w:tc>
          <w:tcPr>
            <w:tcW w:w="59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8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11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2D051B" w:rsidRPr="002D051B" w:rsidTr="002D051B">
        <w:trPr>
          <w:trHeight w:val="401"/>
          <w:jc w:val="center"/>
        </w:trPr>
        <w:tc>
          <w:tcPr>
            <w:tcW w:w="1115" w:type="pct"/>
            <w:vMerge/>
            <w:shd w:val="clear" w:color="auto" w:fill="92D050"/>
            <w:vAlign w:val="center"/>
          </w:tcPr>
          <w:p w:rsidR="002D051B" w:rsidRPr="002D051B" w:rsidRDefault="002D051B" w:rsidP="002D051B">
            <w:pPr>
              <w:jc w:val="both"/>
              <w:rPr>
                <w:b/>
              </w:rPr>
            </w:pPr>
          </w:p>
        </w:tc>
        <w:tc>
          <w:tcPr>
            <w:tcW w:w="226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2D051B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-</w:t>
            </w:r>
          </w:p>
        </w:tc>
        <w:tc>
          <w:tcPr>
            <w:tcW w:w="523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20</w:t>
            </w:r>
          </w:p>
        </w:tc>
        <w:tc>
          <w:tcPr>
            <w:tcW w:w="522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-</w:t>
            </w:r>
          </w:p>
        </w:tc>
        <w:tc>
          <w:tcPr>
            <w:tcW w:w="59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15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-</w:t>
            </w:r>
          </w:p>
        </w:tc>
        <w:tc>
          <w:tcPr>
            <w:tcW w:w="11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35</w:t>
            </w:r>
          </w:p>
        </w:tc>
      </w:tr>
      <w:tr w:rsidR="002D051B" w:rsidRPr="002D051B" w:rsidTr="002D051B">
        <w:trPr>
          <w:trHeight w:val="421"/>
          <w:jc w:val="center"/>
        </w:trPr>
        <w:tc>
          <w:tcPr>
            <w:tcW w:w="1115" w:type="pct"/>
            <w:vMerge/>
            <w:shd w:val="clear" w:color="auto" w:fill="92D050"/>
            <w:vAlign w:val="center"/>
          </w:tcPr>
          <w:p w:rsidR="002D051B" w:rsidRPr="002D051B" w:rsidRDefault="002D051B" w:rsidP="002D051B">
            <w:pPr>
              <w:jc w:val="both"/>
              <w:rPr>
                <w:b/>
              </w:rPr>
            </w:pPr>
          </w:p>
        </w:tc>
        <w:tc>
          <w:tcPr>
            <w:tcW w:w="226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2D051B"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3</w:t>
            </w:r>
          </w:p>
        </w:tc>
        <w:tc>
          <w:tcPr>
            <w:tcW w:w="523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522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59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3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5</w:t>
            </w:r>
          </w:p>
        </w:tc>
        <w:tc>
          <w:tcPr>
            <w:tcW w:w="11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15</w:t>
            </w:r>
          </w:p>
        </w:tc>
      </w:tr>
      <w:tr w:rsidR="002D051B" w:rsidRPr="002D051B" w:rsidTr="002D051B">
        <w:trPr>
          <w:trHeight w:val="428"/>
          <w:jc w:val="center"/>
        </w:trPr>
        <w:tc>
          <w:tcPr>
            <w:tcW w:w="1115" w:type="pct"/>
            <w:vMerge/>
            <w:shd w:val="clear" w:color="auto" w:fill="92D050"/>
            <w:vAlign w:val="center"/>
          </w:tcPr>
          <w:p w:rsidR="002D051B" w:rsidRPr="002D051B" w:rsidRDefault="002D051B" w:rsidP="002D051B">
            <w:pPr>
              <w:jc w:val="both"/>
              <w:rPr>
                <w:b/>
              </w:rPr>
            </w:pPr>
          </w:p>
        </w:tc>
        <w:tc>
          <w:tcPr>
            <w:tcW w:w="226" w:type="pct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-</w:t>
            </w:r>
          </w:p>
        </w:tc>
        <w:tc>
          <w:tcPr>
            <w:tcW w:w="523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2</w:t>
            </w:r>
          </w:p>
        </w:tc>
        <w:tc>
          <w:tcPr>
            <w:tcW w:w="522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4</w:t>
            </w:r>
          </w:p>
        </w:tc>
        <w:tc>
          <w:tcPr>
            <w:tcW w:w="59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-</w:t>
            </w:r>
          </w:p>
        </w:tc>
        <w:tc>
          <w:tcPr>
            <w:tcW w:w="447" w:type="pct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4</w:t>
            </w:r>
          </w:p>
        </w:tc>
        <w:tc>
          <w:tcPr>
            <w:tcW w:w="11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10</w:t>
            </w:r>
          </w:p>
        </w:tc>
      </w:tr>
      <w:tr w:rsidR="002D051B" w:rsidRPr="002D051B" w:rsidTr="002D051B">
        <w:trPr>
          <w:trHeight w:val="689"/>
          <w:jc w:val="center"/>
        </w:trPr>
        <w:tc>
          <w:tcPr>
            <w:tcW w:w="1341" w:type="pct"/>
            <w:gridSpan w:val="2"/>
            <w:shd w:val="clear" w:color="auto" w:fill="00B050"/>
            <w:vAlign w:val="center"/>
          </w:tcPr>
          <w:p w:rsidR="002D051B" w:rsidRPr="002D051B" w:rsidRDefault="002D051B" w:rsidP="002D051B">
            <w:pPr>
              <w:jc w:val="center"/>
              <w:rPr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447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522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13,5</w:t>
            </w:r>
          </w:p>
        </w:tc>
        <w:tc>
          <w:tcPr>
            <w:tcW w:w="597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447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bCs/>
                <w:sz w:val="24"/>
                <w:szCs w:val="24"/>
              </w:rPr>
            </w:pPr>
            <w:r w:rsidRPr="002D051B">
              <w:rPr>
                <w:b/>
                <w:bCs/>
                <w:sz w:val="24"/>
                <w:szCs w:val="24"/>
              </w:rPr>
              <w:t>14,5</w:t>
            </w:r>
          </w:p>
        </w:tc>
        <w:tc>
          <w:tcPr>
            <w:tcW w:w="1123" w:type="pct"/>
            <w:shd w:val="clear" w:color="auto" w:fill="F2F2F2"/>
            <w:vAlign w:val="center"/>
          </w:tcPr>
          <w:p w:rsidR="002D051B" w:rsidRPr="002D051B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100</w:t>
            </w:r>
          </w:p>
        </w:tc>
      </w:tr>
    </w:tbl>
    <w:p w:rsidR="002D051B" w:rsidRPr="002D051B" w:rsidRDefault="002D051B" w:rsidP="002D051B">
      <w:pPr>
        <w:keepNext/>
        <w:spacing w:before="480" w:after="12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13" w:name="_Toc206494902"/>
      <w:r w:rsidRPr="002D051B">
        <w:rPr>
          <w:rFonts w:ascii="Times New Roman" w:eastAsia="Times New Roman" w:hAnsi="Times New Roman" w:cs="Times New Roman"/>
          <w:b/>
          <w:sz w:val="28"/>
          <w:szCs w:val="24"/>
        </w:rPr>
        <w:t>1.4. Спецификация оценки компетенции</w:t>
      </w:r>
      <w:bookmarkEnd w:id="13"/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:rsidR="002D051B" w:rsidRPr="002D051B" w:rsidRDefault="002D051B" w:rsidP="002D051B">
      <w:pPr>
        <w:spacing w:after="0" w:line="360" w:lineRule="auto"/>
        <w:ind w:firstLine="709"/>
        <w:jc w:val="right"/>
        <w:rPr>
          <w:rFonts w:ascii="Times New Roman" w:eastAsia="Calibri" w:hAnsi="Times New Roman" w:cs="Times New Roman"/>
          <w:iCs/>
          <w:sz w:val="28"/>
          <w:szCs w:val="28"/>
        </w:rPr>
      </w:pPr>
      <w:r w:rsidRPr="002D051B">
        <w:rPr>
          <w:rFonts w:ascii="Times New Roman" w:eastAsia="Calibri" w:hAnsi="Times New Roman" w:cs="Times New Roman"/>
          <w:iCs/>
          <w:sz w:val="28"/>
          <w:szCs w:val="28"/>
        </w:rPr>
        <w:t>Таблица №3</w:t>
      </w:r>
    </w:p>
    <w:p w:rsidR="002D051B" w:rsidRPr="002D051B" w:rsidRDefault="002D051B" w:rsidP="002D051B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D051B">
        <w:rPr>
          <w:rFonts w:ascii="Times New Roman" w:eastAsia="Calibri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1b"/>
        <w:tblW w:w="5003" w:type="pct"/>
        <w:jc w:val="center"/>
        <w:tblLook w:val="04A0"/>
      </w:tblPr>
      <w:tblGrid>
        <w:gridCol w:w="537"/>
        <w:gridCol w:w="2982"/>
        <w:gridCol w:w="6058"/>
      </w:tblGrid>
      <w:tr w:rsidR="002D051B" w:rsidRPr="002D051B" w:rsidTr="004056CE">
        <w:trPr>
          <w:trHeight w:val="661"/>
          <w:jc w:val="center"/>
        </w:trPr>
        <w:tc>
          <w:tcPr>
            <w:tcW w:w="1837" w:type="pct"/>
            <w:gridSpan w:val="2"/>
            <w:shd w:val="clear" w:color="auto" w:fill="92D050"/>
            <w:vAlign w:val="center"/>
          </w:tcPr>
          <w:p w:rsidR="002D051B" w:rsidRPr="002D051B" w:rsidRDefault="002D051B" w:rsidP="002D051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63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2D051B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2D051B" w:rsidRPr="002D051B" w:rsidTr="004056CE">
        <w:trPr>
          <w:trHeight w:val="1092"/>
          <w:jc w:val="center"/>
        </w:trPr>
        <w:tc>
          <w:tcPr>
            <w:tcW w:w="280" w:type="pct"/>
            <w:shd w:val="clear" w:color="auto" w:fill="00B050"/>
            <w:vAlign w:val="center"/>
          </w:tcPr>
          <w:p w:rsidR="002D051B" w:rsidRPr="004056CE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4056CE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57" w:type="pct"/>
            <w:shd w:val="clear" w:color="auto" w:fill="92D050"/>
            <w:vAlign w:val="center"/>
          </w:tcPr>
          <w:p w:rsidR="002D051B" w:rsidRPr="002D051B" w:rsidRDefault="002D051B" w:rsidP="004056CE">
            <w:pPr>
              <w:spacing w:line="276" w:lineRule="auto"/>
              <w:jc w:val="both"/>
              <w:rPr>
                <w:iCs/>
                <w:sz w:val="24"/>
                <w:szCs w:val="24"/>
              </w:rPr>
            </w:pPr>
            <w:r w:rsidRPr="002D051B">
              <w:rPr>
                <w:b/>
                <w:iCs/>
                <w:sz w:val="24"/>
                <w:szCs w:val="24"/>
              </w:rPr>
              <w:t>3D Сканирование</w:t>
            </w:r>
          </w:p>
        </w:tc>
        <w:tc>
          <w:tcPr>
            <w:tcW w:w="3163" w:type="pct"/>
            <w:shd w:val="clear" w:color="auto" w:fill="auto"/>
          </w:tcPr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корректность измерений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определение особенностей телосложения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точность 3D копии</w:t>
            </w:r>
          </w:p>
        </w:tc>
      </w:tr>
      <w:tr w:rsidR="002D051B" w:rsidRPr="002D051B" w:rsidTr="004056CE">
        <w:trPr>
          <w:trHeight w:val="1437"/>
          <w:jc w:val="center"/>
        </w:trPr>
        <w:tc>
          <w:tcPr>
            <w:tcW w:w="280" w:type="pct"/>
            <w:shd w:val="clear" w:color="auto" w:fill="00B050"/>
            <w:vAlign w:val="center"/>
          </w:tcPr>
          <w:p w:rsidR="002D051B" w:rsidRPr="004056CE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4056CE">
              <w:rPr>
                <w:b/>
                <w:sz w:val="24"/>
                <w:szCs w:val="24"/>
              </w:rPr>
              <w:lastRenderedPageBreak/>
              <w:t>Б</w:t>
            </w:r>
          </w:p>
        </w:tc>
        <w:tc>
          <w:tcPr>
            <w:tcW w:w="1557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spacing w:line="276" w:lineRule="auto"/>
              <w:jc w:val="both"/>
              <w:rPr>
                <w:iCs/>
                <w:sz w:val="24"/>
                <w:szCs w:val="24"/>
              </w:rPr>
            </w:pPr>
            <w:r w:rsidRPr="002D051B">
              <w:rPr>
                <w:b/>
                <w:iCs/>
                <w:sz w:val="24"/>
                <w:szCs w:val="24"/>
              </w:rPr>
              <w:t>Разработка цифровых лекал</w:t>
            </w:r>
          </w:p>
        </w:tc>
        <w:tc>
          <w:tcPr>
            <w:tcW w:w="3163" w:type="pct"/>
            <w:shd w:val="clear" w:color="auto" w:fill="auto"/>
          </w:tcPr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соответствие конструкции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применение конструктивного моделирования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точность и правильность разработки лекал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эффективность раскладки</w:t>
            </w:r>
          </w:p>
        </w:tc>
      </w:tr>
      <w:tr w:rsidR="002D051B" w:rsidRPr="002D051B" w:rsidTr="004056CE">
        <w:trPr>
          <w:trHeight w:val="1416"/>
          <w:jc w:val="center"/>
        </w:trPr>
        <w:tc>
          <w:tcPr>
            <w:tcW w:w="280" w:type="pct"/>
            <w:shd w:val="clear" w:color="auto" w:fill="00B050"/>
            <w:vAlign w:val="center"/>
          </w:tcPr>
          <w:p w:rsidR="002D051B" w:rsidRPr="004056CE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4056CE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57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spacing w:line="276" w:lineRule="auto"/>
              <w:rPr>
                <w:iCs/>
                <w:sz w:val="24"/>
                <w:szCs w:val="24"/>
              </w:rPr>
            </w:pPr>
            <w:r w:rsidRPr="002D051B">
              <w:rPr>
                <w:b/>
                <w:iCs/>
                <w:sz w:val="24"/>
                <w:szCs w:val="24"/>
              </w:rPr>
              <w:t>Создание 3D структуры материала</w:t>
            </w:r>
          </w:p>
        </w:tc>
        <w:tc>
          <w:tcPr>
            <w:tcW w:w="3163" w:type="pct"/>
            <w:shd w:val="clear" w:color="auto" w:fill="auto"/>
          </w:tcPr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выбор и применение материалов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понимание строения структуры материалов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использование дополнительных материалов и фурнитуры</w:t>
            </w:r>
          </w:p>
        </w:tc>
      </w:tr>
      <w:tr w:rsidR="002D051B" w:rsidRPr="002D051B" w:rsidTr="004056CE">
        <w:trPr>
          <w:trHeight w:val="1124"/>
          <w:jc w:val="center"/>
        </w:trPr>
        <w:tc>
          <w:tcPr>
            <w:tcW w:w="280" w:type="pct"/>
            <w:shd w:val="clear" w:color="auto" w:fill="00B050"/>
            <w:vAlign w:val="center"/>
          </w:tcPr>
          <w:p w:rsidR="002D051B" w:rsidRPr="004056CE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4056CE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557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spacing w:line="276" w:lineRule="auto"/>
              <w:jc w:val="both"/>
              <w:rPr>
                <w:iCs/>
                <w:sz w:val="24"/>
                <w:szCs w:val="24"/>
              </w:rPr>
            </w:pPr>
            <w:r w:rsidRPr="002D051B">
              <w:rPr>
                <w:b/>
                <w:iCs/>
                <w:sz w:val="24"/>
                <w:szCs w:val="24"/>
              </w:rPr>
              <w:t>Виртуальная сборка костюма</w:t>
            </w:r>
          </w:p>
        </w:tc>
        <w:tc>
          <w:tcPr>
            <w:tcW w:w="3163" w:type="pct"/>
            <w:shd w:val="clear" w:color="auto" w:fill="auto"/>
          </w:tcPr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понимание технологии производства одежды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рациональность методов обработки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последовательность и соответствие сборки</w:t>
            </w:r>
          </w:p>
        </w:tc>
      </w:tr>
      <w:tr w:rsidR="002D051B" w:rsidRPr="002D051B" w:rsidTr="004056CE">
        <w:trPr>
          <w:trHeight w:val="842"/>
          <w:jc w:val="center"/>
        </w:trPr>
        <w:tc>
          <w:tcPr>
            <w:tcW w:w="280" w:type="pct"/>
            <w:shd w:val="clear" w:color="auto" w:fill="00B050"/>
            <w:vAlign w:val="center"/>
          </w:tcPr>
          <w:p w:rsidR="002D051B" w:rsidRPr="004056CE" w:rsidRDefault="002D051B" w:rsidP="002D051B">
            <w:pPr>
              <w:jc w:val="center"/>
              <w:rPr>
                <w:b/>
                <w:sz w:val="24"/>
                <w:szCs w:val="24"/>
              </w:rPr>
            </w:pPr>
            <w:r w:rsidRPr="004056CE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557" w:type="pct"/>
            <w:shd w:val="clear" w:color="auto" w:fill="92D050"/>
            <w:vAlign w:val="center"/>
          </w:tcPr>
          <w:p w:rsidR="002D051B" w:rsidRPr="002D051B" w:rsidRDefault="002D051B" w:rsidP="002D051B">
            <w:pPr>
              <w:spacing w:line="276" w:lineRule="auto"/>
              <w:jc w:val="both"/>
              <w:rPr>
                <w:iCs/>
                <w:sz w:val="24"/>
                <w:szCs w:val="24"/>
              </w:rPr>
            </w:pPr>
            <w:r w:rsidRPr="002D051B">
              <w:rPr>
                <w:b/>
                <w:iCs/>
                <w:sz w:val="24"/>
                <w:szCs w:val="24"/>
              </w:rPr>
              <w:t>Визуализация, 3D показ</w:t>
            </w:r>
          </w:p>
        </w:tc>
        <w:tc>
          <w:tcPr>
            <w:tcW w:w="3163" w:type="pct"/>
            <w:shd w:val="clear" w:color="auto" w:fill="auto"/>
          </w:tcPr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соблюдение закономерности композиции</w:t>
            </w:r>
          </w:p>
          <w:p w:rsidR="002D051B" w:rsidRPr="002D051B" w:rsidRDefault="002D051B" w:rsidP="00222203">
            <w:pPr>
              <w:numPr>
                <w:ilvl w:val="0"/>
                <w:numId w:val="15"/>
              </w:numPr>
              <w:spacing w:line="276" w:lineRule="auto"/>
              <w:ind w:left="312" w:hanging="295"/>
              <w:contextualSpacing/>
              <w:jc w:val="both"/>
              <w:rPr>
                <w:sz w:val="24"/>
                <w:szCs w:val="24"/>
              </w:rPr>
            </w:pPr>
            <w:r w:rsidRPr="002D051B">
              <w:rPr>
                <w:sz w:val="24"/>
                <w:szCs w:val="24"/>
              </w:rPr>
              <w:t>оформление сцены и создание анимации</w:t>
            </w:r>
          </w:p>
        </w:tc>
      </w:tr>
    </w:tbl>
    <w:p w:rsidR="002D051B" w:rsidRPr="002D051B" w:rsidRDefault="002D051B" w:rsidP="002D051B">
      <w:pPr>
        <w:keepNext/>
        <w:spacing w:before="480" w:after="12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14" w:name="_Toc206494903"/>
      <w:r w:rsidRPr="002D051B">
        <w:rPr>
          <w:rFonts w:ascii="Times New Roman" w:eastAsia="Times New Roman" w:hAnsi="Times New Roman" w:cs="Times New Roman"/>
          <w:b/>
          <w:sz w:val="28"/>
          <w:szCs w:val="24"/>
        </w:rPr>
        <w:t>1.5. Содержание конкурсного задания</w:t>
      </w:r>
      <w:bookmarkEnd w:id="14"/>
    </w:p>
    <w:p w:rsidR="002D051B" w:rsidRPr="002D051B" w:rsidRDefault="002D051B" w:rsidP="003E5CC4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2"/>
      </w:r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>: 18 ч.</w:t>
      </w:r>
    </w:p>
    <w:p w:rsidR="002D051B" w:rsidRPr="002D051B" w:rsidRDefault="002D051B" w:rsidP="002D051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конкурсных дней: 3 дня.</w:t>
      </w:r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:rsidR="002D051B" w:rsidRPr="002D051B" w:rsidRDefault="002D051B" w:rsidP="002D051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Оценка знаний конкурсанта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:rsidR="002D051B" w:rsidRPr="002D051B" w:rsidRDefault="00655F55" w:rsidP="002D051B">
      <w:pPr>
        <w:spacing w:before="480" w:after="120" w:line="360" w:lineRule="auto"/>
        <w:ind w:left="709"/>
        <w:rPr>
          <w:rFonts w:ascii="Times New Roman" w:eastAsia="Calibri" w:hAnsi="Times New Roman" w:cs="Times New Roman"/>
          <w:b/>
          <w:iCs/>
          <w:sz w:val="28"/>
          <w:szCs w:val="28"/>
        </w:rPr>
      </w:pPr>
      <w:r w:rsidRPr="002D051B">
        <w:rPr>
          <w:rFonts w:ascii="Times New Roman" w:eastAsia="Calibri" w:hAnsi="Times New Roman" w:cs="Times New Roman"/>
          <w:b/>
          <w:sz w:val="28"/>
          <w:szCs w:val="28"/>
        </w:rPr>
        <w:fldChar w:fldCharType="begin"/>
      </w:r>
      <w:r w:rsidR="002D051B" w:rsidRPr="002D051B">
        <w:rPr>
          <w:rFonts w:ascii="Times New Roman" w:eastAsia="Calibri" w:hAnsi="Times New Roman" w:cs="Times New Roman"/>
          <w:b/>
          <w:sz w:val="28"/>
          <w:szCs w:val="28"/>
        </w:rPr>
        <w:instrText xml:space="preserve"> LINK Word.Document.12 "D:\\OneDrive\\Компетенция\\КД\\КЗ_Цифровой модельер_v0.1.docx" "OLE_LINK1" \a \r  \* MERGEFORMAT </w:instrText>
      </w:r>
      <w:r w:rsidRPr="002D051B">
        <w:rPr>
          <w:rFonts w:ascii="Times New Roman" w:eastAsia="Calibri" w:hAnsi="Times New Roman" w:cs="Times New Roman"/>
          <w:b/>
          <w:sz w:val="28"/>
          <w:szCs w:val="28"/>
        </w:rPr>
        <w:fldChar w:fldCharType="separate"/>
      </w:r>
      <w:bookmarkStart w:id="15" w:name="_Toc125655039"/>
      <w:r w:rsidR="002D051B" w:rsidRPr="002D051B">
        <w:rPr>
          <w:rFonts w:ascii="Times New Roman" w:eastAsia="Calibri" w:hAnsi="Times New Roman" w:cs="Times New Roman"/>
          <w:b/>
          <w:iCs/>
          <w:sz w:val="28"/>
          <w:szCs w:val="28"/>
        </w:rPr>
        <w:t>1.</w:t>
      </w:r>
      <w:bookmarkStart w:id="16" w:name="OLE_LINK2"/>
      <w:r w:rsidR="002D051B" w:rsidRPr="002D051B">
        <w:rPr>
          <w:rFonts w:ascii="Times New Roman" w:eastAsia="Calibri" w:hAnsi="Times New Roman" w:cs="Times New Roman"/>
          <w:b/>
          <w:iCs/>
          <w:sz w:val="28"/>
          <w:szCs w:val="28"/>
        </w:rPr>
        <w:t>5.1. Разработка/выбор конкурсного задания</w:t>
      </w:r>
      <w:bookmarkEnd w:id="16"/>
      <w:bookmarkEnd w:id="15"/>
    </w:p>
    <w:p w:rsidR="002D051B" w:rsidRPr="002D051B" w:rsidRDefault="00655F55" w:rsidP="003E5CC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051B">
        <w:rPr>
          <w:rFonts w:ascii="Times New Roman" w:eastAsia="Calibri" w:hAnsi="Times New Roman" w:cs="Times New Roman"/>
          <w:b/>
          <w:sz w:val="28"/>
          <w:szCs w:val="28"/>
        </w:rPr>
        <w:fldChar w:fldCharType="end"/>
      </w:r>
      <w:r w:rsidR="002D051B"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Конкурсное задание состоит из 5 модулей</w:t>
      </w:r>
      <w:r w:rsidR="0040159B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включает </w:t>
      </w:r>
      <w:proofErr w:type="gramStart"/>
      <w:r w:rsidR="0040159B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обязательную к выполнению</w:t>
      </w:r>
      <w:proofErr w:type="gramEnd"/>
      <w:r w:rsidR="0040159B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часть (инвариант) </w:t>
      </w:r>
      <w:r w:rsidR="00401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–4 </w:t>
      </w:r>
      <w:r w:rsidR="0040159B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40159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40159B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вариативную часть </w:t>
      </w:r>
      <w:r w:rsidR="004015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–1 </w:t>
      </w:r>
      <w:r w:rsidR="0040159B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40159B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40159B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D051B"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количество баллов конкурсного задания составляет 100.</w:t>
      </w:r>
    </w:p>
    <w:p w:rsidR="002D051B" w:rsidRDefault="002D051B" w:rsidP="000D5A8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</w:t>
      </w:r>
      <w:proofErr w:type="gramEnd"/>
      <w:r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часть (инвариант) выполняется всеми регионами без исключения на всех уровнях чемпионатов.</w:t>
      </w:r>
      <w:r w:rsidR="00C018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0D5A84"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0D5A84"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ариативная часть </w:t>
      </w:r>
      <w:r w:rsidR="000D5A84"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может подвергаться изменениям, в зависимости от потребностей региона в технологиях и специалистах.</w:t>
      </w:r>
    </w:p>
    <w:p w:rsidR="002D051B" w:rsidRPr="000D5A84" w:rsidRDefault="000D5A84" w:rsidP="000D5A84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модул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вариативной части не подходит под запрос работодателя конкретного региона, то вариативный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модуль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формируется 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</w:t>
      </w:r>
      <w:r w:rsidR="002D051B"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этом</w:t>
      </w:r>
      <w:proofErr w:type="gramStart"/>
      <w:r w:rsidR="002D051B"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на выполнение модуля</w:t>
      </w:r>
      <w:r w:rsidR="002D051B"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количество баллов в критериях оценки по аспектам не меняются (Приложение </w:t>
      </w:r>
      <w:r w:rsidR="00C175B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D051B"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2D051B" w:rsidRPr="002D051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Матрица конкурсного задания).</w:t>
      </w:r>
      <w:proofErr w:type="gramEnd"/>
    </w:p>
    <w:p w:rsidR="002D051B" w:rsidRPr="002D051B" w:rsidRDefault="00655F55" w:rsidP="002D051B">
      <w:pPr>
        <w:spacing w:before="480" w:after="120" w:line="360" w:lineRule="auto"/>
        <w:ind w:left="709"/>
        <w:rPr>
          <w:rFonts w:ascii="Times New Roman" w:eastAsia="Calibri" w:hAnsi="Times New Roman" w:cs="Times New Roman"/>
          <w:b/>
          <w:sz w:val="28"/>
          <w:szCs w:val="28"/>
        </w:rPr>
      </w:pPr>
      <w:r w:rsidRPr="002D051B">
        <w:rPr>
          <w:rFonts w:ascii="Times New Roman" w:eastAsia="Calibri" w:hAnsi="Times New Roman" w:cs="Times New Roman"/>
          <w:b/>
          <w:sz w:val="28"/>
          <w:szCs w:val="28"/>
        </w:rPr>
        <w:fldChar w:fldCharType="begin"/>
      </w:r>
      <w:r w:rsidR="002D051B" w:rsidRPr="002D051B">
        <w:rPr>
          <w:rFonts w:ascii="Times New Roman" w:eastAsia="Calibri" w:hAnsi="Times New Roman" w:cs="Times New Roman"/>
          <w:b/>
          <w:sz w:val="28"/>
          <w:szCs w:val="28"/>
        </w:rPr>
        <w:instrText xml:space="preserve"> LINK Word.Document.12 "D:\\OneDrive\\Компетенция\\КД\\КЗ_Цифровой модельер_v0.1.docx" "OLE_LINK1" \a \r  \* MERGEFORMAT </w:instrText>
      </w:r>
      <w:r w:rsidRPr="002D051B">
        <w:rPr>
          <w:rFonts w:ascii="Times New Roman" w:eastAsia="Calibri" w:hAnsi="Times New Roman" w:cs="Times New Roman"/>
          <w:b/>
          <w:sz w:val="28"/>
          <w:szCs w:val="28"/>
        </w:rPr>
        <w:fldChar w:fldCharType="separate"/>
      </w:r>
      <w:bookmarkStart w:id="17" w:name="_Toc125655040"/>
      <w:r w:rsidR="002D051B" w:rsidRPr="002D051B">
        <w:rPr>
          <w:rFonts w:ascii="Times New Roman" w:eastAsia="Calibri" w:hAnsi="Times New Roman" w:cs="Times New Roman"/>
          <w:b/>
          <w:sz w:val="28"/>
          <w:szCs w:val="28"/>
        </w:rPr>
        <w:t>1.5.2. Структура модулей конкурсного задания</w:t>
      </w:r>
      <w:bookmarkEnd w:id="17"/>
    </w:p>
    <w:p w:rsidR="008F1C0E" w:rsidRDefault="00655F55" w:rsidP="00C175B0">
      <w:pPr>
        <w:spacing w:before="24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2D051B">
        <w:rPr>
          <w:rFonts w:ascii="Times New Roman" w:eastAsia="Calibri" w:hAnsi="Times New Roman" w:cs="Times New Roman"/>
          <w:b/>
          <w:sz w:val="28"/>
          <w:szCs w:val="28"/>
        </w:rPr>
        <w:fldChar w:fldCharType="end"/>
      </w:r>
      <w:bookmarkStart w:id="18" w:name="OLE_LINK8"/>
      <w:r w:rsidR="002D051B"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="002D051B" w:rsidRPr="002D051B">
        <w:rPr>
          <w:rFonts w:ascii="Times New Roman" w:eastAsia="Calibri" w:hAnsi="Times New Roman" w:cs="Times New Roman"/>
          <w:b/>
          <w:sz w:val="28"/>
          <w:szCs w:val="28"/>
        </w:rPr>
        <w:t>3D Сканирование (</w:t>
      </w:r>
      <w:proofErr w:type="spellStart"/>
      <w:r w:rsidR="002D051B" w:rsidRPr="002D051B">
        <w:rPr>
          <w:rFonts w:ascii="Times New Roman" w:eastAsia="Calibri" w:hAnsi="Times New Roman" w:cs="Times New Roman"/>
          <w:b/>
          <w:sz w:val="28"/>
          <w:szCs w:val="28"/>
        </w:rPr>
        <w:t>вариатив</w:t>
      </w:r>
      <w:proofErr w:type="spellEnd"/>
      <w:r w:rsidR="002D051B" w:rsidRPr="002D051B">
        <w:rPr>
          <w:rFonts w:ascii="Times New Roman" w:eastAsia="Calibri" w:hAnsi="Times New Roman" w:cs="Times New Roman"/>
          <w:b/>
          <w:sz w:val="28"/>
          <w:szCs w:val="28"/>
        </w:rPr>
        <w:t>)</w:t>
      </w:r>
    </w:p>
    <w:p w:rsidR="008F1C0E" w:rsidRDefault="008F1C0E" w:rsidP="00C175B0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 w:rsidRPr="008F1C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</w:t>
      </w:r>
    </w:p>
    <w:p w:rsidR="00811647" w:rsidRPr="00F84435" w:rsidRDefault="00811647" w:rsidP="00C175B0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116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Задание:</w:t>
      </w:r>
    </w:p>
    <w:p w:rsidR="00C80980" w:rsidRDefault="00C80980" w:rsidP="00C80980">
      <w:pPr>
        <w:numPr>
          <w:ilvl w:val="0"/>
          <w:numId w:val="5"/>
        </w:numPr>
        <w:spacing w:after="0" w:line="36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Конкурсанту</w:t>
      </w:r>
      <w:r w:rsidRPr="00F63470">
        <w:rPr>
          <w:rFonts w:ascii="Times New Roman" w:eastAsia="Calibri" w:hAnsi="Times New Roman" w:cs="Times New Roman"/>
          <w:sz w:val="28"/>
          <w:szCs w:val="28"/>
        </w:rPr>
        <w:t xml:space="preserve"> предоставляется 3D копия человека.  Используя специальное программное обеспечение, </w:t>
      </w:r>
      <w:r>
        <w:rPr>
          <w:rFonts w:ascii="Times New Roman" w:eastAsia="Calibri" w:hAnsi="Times New Roman" w:cs="Times New Roman"/>
          <w:sz w:val="28"/>
          <w:szCs w:val="28"/>
        </w:rPr>
        <w:t>конкурсант</w:t>
      </w:r>
      <w:r w:rsidRPr="00F63470">
        <w:rPr>
          <w:rFonts w:ascii="Times New Roman" w:eastAsia="Calibri" w:hAnsi="Times New Roman" w:cs="Times New Roman"/>
          <w:sz w:val="28"/>
          <w:szCs w:val="28"/>
        </w:rPr>
        <w:t xml:space="preserve"> производит необходимые измерения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 вносит корректировки в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аватар</w:t>
      </w:r>
      <w:proofErr w:type="spellEnd"/>
      <w:r w:rsidR="002D051B" w:rsidRPr="00C8098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C35DD" w:rsidRPr="00AC35DD" w:rsidRDefault="00AC35DD" w:rsidP="00AC35DD">
      <w:pPr>
        <w:pStyle w:val="aff1"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AC35DD">
        <w:rPr>
          <w:rFonts w:ascii="Times New Roman" w:hAnsi="Times New Roman"/>
          <w:sz w:val="28"/>
          <w:szCs w:val="28"/>
        </w:rPr>
        <w:t xml:space="preserve">По истечении 2 часов конкурсант предоставляет файл VDY с </w:t>
      </w:r>
      <w:proofErr w:type="gramStart"/>
      <w:r w:rsidRPr="00AC35DD">
        <w:rPr>
          <w:rFonts w:ascii="Times New Roman" w:hAnsi="Times New Roman"/>
          <w:sz w:val="28"/>
          <w:szCs w:val="28"/>
        </w:rPr>
        <w:t>готовым</w:t>
      </w:r>
      <w:proofErr w:type="gramEnd"/>
      <w:r w:rsidRPr="00AC35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C35DD">
        <w:rPr>
          <w:rFonts w:ascii="Times New Roman" w:hAnsi="Times New Roman"/>
          <w:sz w:val="28"/>
          <w:szCs w:val="28"/>
        </w:rPr>
        <w:t>аватаром</w:t>
      </w:r>
      <w:proofErr w:type="spellEnd"/>
      <w:r w:rsidRPr="00AC35DD">
        <w:rPr>
          <w:rFonts w:ascii="Times New Roman" w:hAnsi="Times New Roman"/>
          <w:sz w:val="28"/>
          <w:szCs w:val="28"/>
        </w:rPr>
        <w:t xml:space="preserve"> и 3D копией с измерениями.</w:t>
      </w:r>
    </w:p>
    <w:p w:rsidR="002D051B" w:rsidRPr="008F1C0E" w:rsidRDefault="00655F55" w:rsidP="008F1C0E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hAnsi="Times New Roman" w:cs="Times New Roman"/>
          <w:b/>
          <w:sz w:val="28"/>
          <w:szCs w:val="28"/>
        </w:rPr>
        <w:fldChar w:fldCharType="begin"/>
      </w:r>
      <w:r w:rsidR="002D051B" w:rsidRPr="008F1C0E">
        <w:rPr>
          <w:rFonts w:ascii="Times New Roman" w:hAnsi="Times New Roman" w:cs="Times New Roman"/>
          <w:b/>
          <w:sz w:val="28"/>
          <w:szCs w:val="28"/>
        </w:rPr>
        <w:instrText xml:space="preserve"> LINK Word.Document.12 "D:\\OneDrive\\Компетенция\\КД\\КЗ_Цифровой модельер_v0.1.docx" "OLE_LINK1" \a \r  \* MERGEFORMAT </w:instrText>
      </w:r>
      <w:r w:rsidRPr="002D051B">
        <w:rPr>
          <w:rFonts w:ascii="Times New Roman" w:hAnsi="Times New Roman" w:cs="Times New Roman"/>
          <w:b/>
          <w:sz w:val="28"/>
          <w:szCs w:val="28"/>
        </w:rPr>
        <w:fldChar w:fldCharType="separate"/>
      </w:r>
    </w:p>
    <w:p w:rsidR="002D051B" w:rsidRDefault="00655F55" w:rsidP="008F1C0E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051B">
        <w:rPr>
          <w:rFonts w:ascii="Times New Roman" w:hAnsi="Times New Roman" w:cs="Times New Roman"/>
          <w:b/>
          <w:sz w:val="28"/>
          <w:szCs w:val="28"/>
        </w:rPr>
        <w:fldChar w:fldCharType="end"/>
      </w:r>
      <w:bookmarkEnd w:id="18"/>
      <w:r w:rsidR="002D051B"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 Разработка цифровых лекал (инвариант)</w:t>
      </w:r>
    </w:p>
    <w:p w:rsidR="008F1C0E" w:rsidRDefault="008F1C0E" w:rsidP="008F1C0E">
      <w:pPr>
        <w:spacing w:before="240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6часов 30 минут</w:t>
      </w:r>
      <w:bookmarkStart w:id="19" w:name="_GoBack"/>
      <w:bookmarkEnd w:id="19"/>
    </w:p>
    <w:p w:rsidR="00811647" w:rsidRPr="00811647" w:rsidRDefault="00811647" w:rsidP="0081164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  <w:r w:rsidRPr="008116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Задание:</w:t>
      </w:r>
    </w:p>
    <w:p w:rsidR="002D051B" w:rsidRPr="002D051B" w:rsidRDefault="002D051B" w:rsidP="00222203">
      <w:pPr>
        <w:numPr>
          <w:ilvl w:val="0"/>
          <w:numId w:val="5"/>
        </w:numPr>
        <w:spacing w:before="240"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Фотография для созда</w:t>
      </w:r>
      <w:r w:rsidR="00C175B0">
        <w:rPr>
          <w:rFonts w:ascii="Times New Roman" w:eastAsia="Calibri" w:hAnsi="Times New Roman" w:cs="Times New Roman"/>
          <w:sz w:val="28"/>
          <w:szCs w:val="28"/>
        </w:rPr>
        <w:t xml:space="preserve">ния цифровых лекал (Приложение </w:t>
      </w:r>
      <w:r w:rsidR="008F1C0E">
        <w:rPr>
          <w:rFonts w:ascii="Times New Roman" w:eastAsia="Calibri" w:hAnsi="Times New Roman" w:cs="Times New Roman"/>
          <w:sz w:val="28"/>
          <w:szCs w:val="28"/>
        </w:rPr>
        <w:t>6</w:t>
      </w:r>
      <w:r w:rsidRPr="002D051B">
        <w:rPr>
          <w:rFonts w:ascii="Times New Roman" w:eastAsia="Calibri" w:hAnsi="Times New Roman" w:cs="Times New Roman"/>
          <w:sz w:val="28"/>
          <w:szCs w:val="28"/>
        </w:rPr>
        <w:t>) выбирается путем жеребьевки. Конкурсант по параметрам, полученным в модуле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>, разрабатывает базовую основу необходимого размера и вносит коррективы для качественной посадки изделия. Затем разрабатывает в CAD комплект лекал и делает раскладку в соответствии с заданием.</w:t>
      </w:r>
    </w:p>
    <w:p w:rsidR="002D051B" w:rsidRPr="002D051B" w:rsidRDefault="002D051B" w:rsidP="00222203">
      <w:pPr>
        <w:numPr>
          <w:ilvl w:val="1"/>
          <w:numId w:val="5"/>
        </w:numPr>
        <w:spacing w:after="0" w:line="36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lastRenderedPageBreak/>
        <w:t>По истечении 6,5 часов конкурсант предоставляет файл с лекала</w:t>
      </w:r>
      <w:r w:rsidR="00AA27A9">
        <w:rPr>
          <w:rFonts w:ascii="Times New Roman" w:eastAsia="Calibri" w:hAnsi="Times New Roman" w:cs="Times New Roman"/>
          <w:sz w:val="28"/>
          <w:szCs w:val="28"/>
        </w:rPr>
        <w:t xml:space="preserve">ми в формате .DXF и 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RUL, а также раскладки </w:t>
      </w:r>
      <w:r w:rsidR="00DA178A" w:rsidRPr="000956FC">
        <w:rPr>
          <w:rFonts w:ascii="Times New Roman" w:eastAsia="Calibri" w:hAnsi="Times New Roman" w:cs="Times New Roman"/>
          <w:sz w:val="28"/>
          <w:szCs w:val="28"/>
        </w:rPr>
        <w:t>всех классов лекал (верх, подкладка, прикладные материалы)</w:t>
      </w:r>
      <w:r w:rsidR="004408FA">
        <w:rPr>
          <w:rFonts w:ascii="Times New Roman" w:eastAsia="Calibri" w:hAnsi="Times New Roman" w:cs="Times New Roman"/>
          <w:sz w:val="28"/>
          <w:szCs w:val="28"/>
        </w:rPr>
        <w:t xml:space="preserve"> и дизайн в </w:t>
      </w:r>
      <w:proofErr w:type="spellStart"/>
      <w:r w:rsidR="004408FA">
        <w:rPr>
          <w:rFonts w:ascii="Times New Roman" w:eastAsia="Calibri" w:hAnsi="Times New Roman" w:cs="Times New Roman"/>
          <w:sz w:val="28"/>
          <w:szCs w:val="28"/>
        </w:rPr>
        <w:t>формате</w:t>
      </w:r>
      <w:r w:rsidRPr="002D051B">
        <w:rPr>
          <w:rFonts w:ascii="Times New Roman" w:eastAsia="Calibri" w:hAnsi="Times New Roman" w:cs="Times New Roman"/>
          <w:sz w:val="28"/>
          <w:szCs w:val="28"/>
        </w:rPr>
        <w:t>.DPE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Default="002D051B" w:rsidP="002D051B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 w:rsidRPr="002D051B">
        <w:rPr>
          <w:rFonts w:ascii="Times New Roman" w:eastAsia="Calibri" w:hAnsi="Times New Roman" w:cs="Times New Roman"/>
          <w:b/>
          <w:sz w:val="28"/>
          <w:szCs w:val="28"/>
        </w:rPr>
        <w:t>Создание 3D структуры материала</w:t>
      </w:r>
      <w:r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(инвариант)</w:t>
      </w:r>
    </w:p>
    <w:p w:rsidR="008F1C0E" w:rsidRDefault="008F1C0E" w:rsidP="008F1C0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 w:rsidRPr="008F1C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</w:t>
      </w:r>
    </w:p>
    <w:p w:rsidR="00811647" w:rsidRPr="00F84435" w:rsidRDefault="00811647" w:rsidP="0081164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116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Задание:</w:t>
      </w:r>
    </w:p>
    <w:p w:rsidR="002D051B" w:rsidRPr="002D051B" w:rsidRDefault="002D051B" w:rsidP="00222203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 наиболее правдоподобно воспроизводит внешний вид материала в виртуальной среде. Для этого выбирает соответствующие показатели физико-механических свойств текстильных материалов, а также выбирает текстурные карты поверхности, задаёт отображение швов и фурнитуры.</w:t>
      </w:r>
    </w:p>
    <w:p w:rsidR="002D051B" w:rsidRPr="002D051B" w:rsidRDefault="002D051B" w:rsidP="00222203">
      <w:pPr>
        <w:numPr>
          <w:ilvl w:val="1"/>
          <w:numId w:val="5"/>
        </w:numPr>
        <w:spacing w:after="0" w:line="36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По истечении 2 часов </w:t>
      </w: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предоставляет файл с виртуальными материалами, текстурами, фурнитурой и швами в формате </w: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VDY</w:t>
      </w:r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Default="002D051B" w:rsidP="002D051B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Г.</w:t>
      </w:r>
      <w:r w:rsidRPr="002D051B">
        <w:rPr>
          <w:rFonts w:ascii="Times New Roman" w:eastAsia="Calibri" w:hAnsi="Times New Roman" w:cs="Times New Roman"/>
          <w:b/>
          <w:sz w:val="28"/>
          <w:szCs w:val="28"/>
        </w:rPr>
        <w:t>Виртуальная сборка костюма</w:t>
      </w:r>
      <w:r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(инвариант)</w:t>
      </w:r>
    </w:p>
    <w:p w:rsidR="008F1C0E" w:rsidRDefault="008F1C0E" w:rsidP="008F1C0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4часа 30 минут</w:t>
      </w:r>
    </w:p>
    <w:p w:rsidR="00811647" w:rsidRPr="00811647" w:rsidRDefault="00811647" w:rsidP="0081164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  <w:r w:rsidRPr="008116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Задание:</w:t>
      </w:r>
    </w:p>
    <w:p w:rsidR="002D051B" w:rsidRPr="002D051B" w:rsidRDefault="002D051B" w:rsidP="00222203">
      <w:pPr>
        <w:numPr>
          <w:ilvl w:val="0"/>
          <w:numId w:val="5"/>
        </w:numPr>
        <w:spacing w:after="0" w:line="36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Конкурсант выполняет сборку </w:t>
      </w:r>
      <w:r w:rsidR="00101910">
        <w:rPr>
          <w:rFonts w:ascii="Times New Roman" w:eastAsia="Calibri" w:hAnsi="Times New Roman" w:cs="Times New Roman"/>
          <w:sz w:val="28"/>
          <w:szCs w:val="28"/>
        </w:rPr>
        <w:t>костюма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в виртуальной среде. Для сборки использует результаты выполнения модулей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Б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, В. Пакет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виртуально</w:t>
      </w:r>
      <w:r w:rsidR="00101910">
        <w:rPr>
          <w:rFonts w:ascii="Times New Roman" w:eastAsia="Calibri" w:hAnsi="Times New Roman" w:cs="Times New Roman"/>
          <w:sz w:val="28"/>
          <w:szCs w:val="28"/>
        </w:rPr>
        <w:t>гокостюма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должен содержать все необходимые материалы. Соединения прои</w:t>
      </w:r>
      <w:r w:rsidR="00101910">
        <w:rPr>
          <w:rFonts w:ascii="Times New Roman" w:eastAsia="Calibri" w:hAnsi="Times New Roman" w:cs="Times New Roman"/>
          <w:sz w:val="28"/>
          <w:szCs w:val="28"/>
        </w:rPr>
        <w:t xml:space="preserve">зводит с соблюдением технологии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производства</w:t>
      </w:r>
      <w:r w:rsidR="00101910">
        <w:rPr>
          <w:rFonts w:ascii="Times New Roman" w:eastAsia="Calibri" w:hAnsi="Times New Roman" w:cs="Times New Roman"/>
          <w:sz w:val="28"/>
          <w:szCs w:val="28"/>
        </w:rPr>
        <w:t>для</w:t>
      </w:r>
      <w:proofErr w:type="spellEnd"/>
      <w:r w:rsidR="00101910">
        <w:rPr>
          <w:rFonts w:ascii="Times New Roman" w:eastAsia="Calibri" w:hAnsi="Times New Roman" w:cs="Times New Roman"/>
          <w:sz w:val="28"/>
          <w:szCs w:val="28"/>
        </w:rPr>
        <w:t xml:space="preserve"> дополнительного формообразования (ВТО, посадка)</w:t>
      </w:r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Pr="002D051B" w:rsidRDefault="002D051B" w:rsidP="00222203">
      <w:pPr>
        <w:numPr>
          <w:ilvl w:val="1"/>
          <w:numId w:val="5"/>
        </w:numPr>
        <w:spacing w:after="0" w:line="36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П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о истечении 4,5 часов </w:t>
      </w: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предоставляет файл с симуляцией </w:t>
      </w:r>
      <w:r w:rsidR="00101910">
        <w:rPr>
          <w:rFonts w:ascii="Times New Roman" w:eastAsia="Calibri" w:hAnsi="Times New Roman" w:cs="Times New Roman"/>
          <w:bCs/>
          <w:sz w:val="28"/>
          <w:szCs w:val="28"/>
        </w:rPr>
        <w:t>костюма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 на </w:t>
      </w:r>
      <w:r w:rsidRPr="002D051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3D копии </w:t>
      </w:r>
      <w:r w:rsidRPr="002D051B">
        <w:rPr>
          <w:rFonts w:ascii="Times New Roman" w:eastAsia="Calibri" w:hAnsi="Times New Roman" w:cs="Times New Roman"/>
          <w:bCs/>
          <w:sz w:val="28"/>
          <w:szCs w:val="28"/>
        </w:rPr>
        <w:t xml:space="preserve">в формате </w:t>
      </w:r>
      <w:r w:rsidRPr="002D051B">
        <w:rPr>
          <w:rFonts w:ascii="Times New Roman" w:eastAsia="Calibri" w:hAnsi="Times New Roman" w:cs="Times New Roman"/>
          <w:bCs/>
          <w:sz w:val="28"/>
          <w:szCs w:val="28"/>
          <w:lang w:val="en-US"/>
        </w:rPr>
        <w:t>VDY</w:t>
      </w:r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Default="002D051B" w:rsidP="002D051B">
      <w:pPr>
        <w:spacing w:before="240" w:after="12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Д.</w:t>
      </w:r>
      <w:r w:rsidRPr="002D051B">
        <w:rPr>
          <w:rFonts w:ascii="Times New Roman" w:eastAsia="Calibri" w:hAnsi="Times New Roman" w:cs="Times New Roman"/>
          <w:b/>
          <w:sz w:val="28"/>
          <w:szCs w:val="28"/>
        </w:rPr>
        <w:t>Визуализация, 3D показ</w:t>
      </w:r>
      <w:r w:rsidRPr="002D05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(инвариант)</w:t>
      </w:r>
    </w:p>
    <w:p w:rsidR="008F1C0E" w:rsidRDefault="008F1C0E" w:rsidP="008F1C0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3часа</w:t>
      </w:r>
    </w:p>
    <w:p w:rsidR="00811647" w:rsidRPr="00F84435" w:rsidRDefault="00811647" w:rsidP="0081164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1164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Задание:</w:t>
      </w:r>
    </w:p>
    <w:p w:rsidR="002D051B" w:rsidRPr="002D051B" w:rsidRDefault="002D051B" w:rsidP="00222203">
      <w:pPr>
        <w:numPr>
          <w:ilvl w:val="0"/>
          <w:numId w:val="34"/>
        </w:numPr>
        <w:spacing w:after="0" w:line="360" w:lineRule="auto"/>
        <w:ind w:left="426" w:hanging="426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Конкурсант делает презентацию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виртуально</w:t>
      </w:r>
      <w:r w:rsidR="00101910">
        <w:rPr>
          <w:rFonts w:ascii="Times New Roman" w:eastAsia="Calibri" w:hAnsi="Times New Roman" w:cs="Times New Roman"/>
          <w:sz w:val="28"/>
          <w:szCs w:val="28"/>
        </w:rPr>
        <w:t>гокостюма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>, полученно</w:t>
      </w:r>
      <w:r w:rsidR="00101910">
        <w:rPr>
          <w:rFonts w:ascii="Times New Roman" w:eastAsia="Calibri" w:hAnsi="Times New Roman" w:cs="Times New Roman"/>
          <w:sz w:val="28"/>
          <w:szCs w:val="28"/>
        </w:rPr>
        <w:t>го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при выполнении модуля Г, на 3D копии. Создает на неподвижной 3D копии </w:t>
      </w:r>
      <w:r w:rsidRPr="002D051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потенциального клиента видео-демонстрацию готового образа в гармоничной статичной позе с антуражем и аксессуарами, которые наиболее привлекательно отображают виртуальный образ. </w:t>
      </w:r>
    </w:p>
    <w:p w:rsidR="002D051B" w:rsidRPr="002D051B" w:rsidRDefault="002D051B" w:rsidP="00222203">
      <w:pPr>
        <w:numPr>
          <w:ilvl w:val="1"/>
          <w:numId w:val="5"/>
        </w:numPr>
        <w:spacing w:after="0" w:line="36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По истечении 3 часов конкурсант предоставляет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видеофайл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с презентацией готово</w:t>
      </w:r>
      <w:r w:rsidR="00101910">
        <w:rPr>
          <w:rFonts w:ascii="Times New Roman" w:eastAsia="Calibri" w:hAnsi="Times New Roman" w:cs="Times New Roman"/>
          <w:sz w:val="28"/>
          <w:szCs w:val="28"/>
        </w:rPr>
        <w:t>го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виртуально</w:t>
      </w:r>
      <w:r w:rsidR="00101910">
        <w:rPr>
          <w:rFonts w:ascii="Times New Roman" w:eastAsia="Calibri" w:hAnsi="Times New Roman" w:cs="Times New Roman"/>
          <w:sz w:val="28"/>
          <w:szCs w:val="28"/>
        </w:rPr>
        <w:t>го</w:t>
      </w:r>
      <w:r w:rsidR="00C018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01910">
        <w:rPr>
          <w:rFonts w:ascii="Times New Roman" w:eastAsia="Calibri" w:hAnsi="Times New Roman" w:cs="Times New Roman"/>
          <w:sz w:val="28"/>
          <w:szCs w:val="28"/>
        </w:rPr>
        <w:t>костюма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в формате 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MOV</w:t>
      </w:r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Pr="002D051B" w:rsidRDefault="002D051B" w:rsidP="002D051B">
      <w:pPr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2D051B" w:rsidRPr="002D051B" w:rsidRDefault="002D051B" w:rsidP="002D051B">
      <w:pPr>
        <w:keepNext/>
        <w:spacing w:before="480" w:after="24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bookmarkStart w:id="20" w:name="_Toc206494904"/>
      <w:r w:rsidRPr="002D051B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2. СПЕЦИАЛЬНЫЕ ПРАВИЛА КОМПЕТЕНЦИИ</w:t>
      </w:r>
      <w:r w:rsidRPr="002D051B">
        <w:rPr>
          <w:rFonts w:ascii="Times New Roman" w:eastAsia="Times New Roman" w:hAnsi="Times New Roman" w:cs="Times New Roman"/>
          <w:b/>
          <w:bCs/>
          <w:iCs/>
          <w:caps/>
          <w:color w:val="2C8DE6"/>
          <w:sz w:val="24"/>
          <w:szCs w:val="24"/>
        </w:rPr>
        <w:t>.</w:t>
      </w:r>
      <w:r w:rsidRPr="002D051B">
        <w:rPr>
          <w:rFonts w:ascii="Times New Roman" w:eastAsia="Times New Roman" w:hAnsi="Times New Roman" w:cs="Times New Roman"/>
          <w:b/>
          <w:bCs/>
          <w:i/>
          <w:caps/>
          <w:color w:val="000000"/>
          <w:sz w:val="36"/>
          <w:szCs w:val="24"/>
          <w:vertAlign w:val="superscript"/>
        </w:rPr>
        <w:footnoteReference w:id="3"/>
      </w:r>
      <w:bookmarkEnd w:id="20"/>
    </w:p>
    <w:p w:rsidR="002D051B" w:rsidRPr="002D051B" w:rsidRDefault="002D051B" w:rsidP="002D051B">
      <w:pPr>
        <w:keepNext/>
        <w:spacing w:before="24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21" w:name="_Toc78885659"/>
      <w:bookmarkStart w:id="22" w:name="_Toc206494905"/>
      <w:r w:rsidRPr="002D051B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 xml:space="preserve">2.1. </w:t>
      </w:r>
      <w:bookmarkEnd w:id="21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t>Личный инструмент конкурсанта</w:t>
      </w:r>
      <w:bookmarkEnd w:id="22"/>
    </w:p>
    <w:p w:rsidR="002D051B" w:rsidRPr="002D051B" w:rsidRDefault="002D051B" w:rsidP="002D051B">
      <w:pPr>
        <w:spacing w:line="360" w:lineRule="auto"/>
        <w:ind w:left="426" w:hanging="284"/>
        <w:rPr>
          <w:rFonts w:ascii="Times New Roman" w:eastAsia="Times New Roman" w:hAnsi="Times New Roman" w:cs="Times New Roman"/>
          <w:sz w:val="28"/>
          <w:szCs w:val="20"/>
        </w:rPr>
      </w:pPr>
      <w:r w:rsidRPr="002D051B">
        <w:rPr>
          <w:rFonts w:ascii="Times New Roman" w:eastAsia="Times New Roman" w:hAnsi="Times New Roman" w:cs="Times New Roman"/>
          <w:sz w:val="28"/>
          <w:szCs w:val="20"/>
        </w:rPr>
        <w:t>•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ab/>
      </w: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Конкурсанты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 xml:space="preserve"> могут использовать защиту для ушей.</w:t>
      </w:r>
    </w:p>
    <w:p w:rsidR="002D051B" w:rsidRPr="002D051B" w:rsidRDefault="002D051B" w:rsidP="002D051B">
      <w:pPr>
        <w:spacing w:line="360" w:lineRule="auto"/>
        <w:ind w:left="426" w:hanging="284"/>
        <w:rPr>
          <w:rFonts w:ascii="Times New Roman" w:eastAsia="Times New Roman" w:hAnsi="Times New Roman" w:cs="Times New Roman"/>
          <w:sz w:val="28"/>
          <w:szCs w:val="20"/>
        </w:rPr>
      </w:pPr>
      <w:r w:rsidRPr="002D051B">
        <w:rPr>
          <w:rFonts w:ascii="Times New Roman" w:eastAsia="Times New Roman" w:hAnsi="Times New Roman" w:cs="Times New Roman"/>
          <w:sz w:val="28"/>
          <w:szCs w:val="20"/>
        </w:rPr>
        <w:t>•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ab/>
      </w: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Конкурсанты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 xml:space="preserve"> могут слушать музыку. Наушники и музыка в виде файлов должна быть сдана в </w:t>
      </w:r>
      <w:r w:rsidR="00833712">
        <w:rPr>
          <w:rFonts w:ascii="Times New Roman" w:eastAsia="Times New Roman" w:hAnsi="Times New Roman" w:cs="Times New Roman"/>
          <w:sz w:val="28"/>
          <w:szCs w:val="20"/>
        </w:rPr>
        <w:t>Д-2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 xml:space="preserve"> для проверки.</w:t>
      </w:r>
    </w:p>
    <w:p w:rsidR="002D051B" w:rsidRPr="002D051B" w:rsidRDefault="002D051B" w:rsidP="007E7E9D">
      <w:pPr>
        <w:spacing w:line="360" w:lineRule="auto"/>
        <w:ind w:left="426" w:hanging="284"/>
        <w:rPr>
          <w:rFonts w:ascii="Times New Roman" w:eastAsia="Times New Roman" w:hAnsi="Times New Roman" w:cs="Times New Roman"/>
          <w:sz w:val="28"/>
          <w:szCs w:val="20"/>
        </w:rPr>
      </w:pPr>
      <w:r w:rsidRPr="002D051B">
        <w:rPr>
          <w:rFonts w:ascii="Times New Roman" w:eastAsia="Times New Roman" w:hAnsi="Times New Roman" w:cs="Times New Roman"/>
          <w:sz w:val="28"/>
          <w:szCs w:val="20"/>
        </w:rPr>
        <w:t>•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ab/>
      </w: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Конкурсанты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 xml:space="preserve"> могут использовать индивидуальные устройства ввода (клавиатура, компьютерная мышь, коврик). Все индивидуальные устройства ввода должны быть сданы</w:t>
      </w:r>
      <w:r w:rsidR="00833712">
        <w:rPr>
          <w:rFonts w:ascii="Times New Roman" w:eastAsia="Times New Roman" w:hAnsi="Times New Roman" w:cs="Times New Roman"/>
          <w:sz w:val="28"/>
          <w:szCs w:val="20"/>
        </w:rPr>
        <w:t xml:space="preserve"> в Д-1для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 xml:space="preserve"> проверк</w:t>
      </w:r>
      <w:r w:rsidR="00833712">
        <w:rPr>
          <w:rFonts w:ascii="Times New Roman" w:eastAsia="Times New Roman" w:hAnsi="Times New Roman" w:cs="Times New Roman"/>
          <w:sz w:val="28"/>
          <w:szCs w:val="20"/>
        </w:rPr>
        <w:t>и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 xml:space="preserve">. </w:t>
      </w:r>
    </w:p>
    <w:p w:rsidR="002D051B" w:rsidRPr="002D051B" w:rsidRDefault="002D051B" w:rsidP="002D051B">
      <w:pPr>
        <w:spacing w:line="360" w:lineRule="auto"/>
        <w:ind w:left="426" w:hanging="284"/>
        <w:rPr>
          <w:rFonts w:ascii="Times New Roman" w:eastAsia="Times New Roman" w:hAnsi="Times New Roman" w:cs="Times New Roman"/>
          <w:sz w:val="28"/>
          <w:szCs w:val="20"/>
        </w:rPr>
      </w:pPr>
      <w:r w:rsidRPr="002D051B">
        <w:rPr>
          <w:rFonts w:ascii="Times New Roman" w:eastAsia="Times New Roman" w:hAnsi="Times New Roman" w:cs="Times New Roman"/>
          <w:sz w:val="28"/>
          <w:szCs w:val="20"/>
        </w:rPr>
        <w:t>•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ab/>
        <w:t xml:space="preserve">Использование дополнительных цифровых данных, необходимых для выполнения задания в соответствии с замыслом </w:t>
      </w: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</w:t>
      </w:r>
      <w:r w:rsidRPr="002D051B">
        <w:rPr>
          <w:rFonts w:ascii="Times New Roman" w:eastAsia="Times New Roman" w:hAnsi="Times New Roman" w:cs="Times New Roman"/>
          <w:sz w:val="28"/>
          <w:szCs w:val="20"/>
        </w:rPr>
        <w:t>а, должно обсуждаться до начала проведения чемпионата.</w:t>
      </w:r>
    </w:p>
    <w:p w:rsidR="002D051B" w:rsidRPr="002D051B" w:rsidRDefault="002D051B" w:rsidP="002D051B">
      <w:pPr>
        <w:keepNext/>
        <w:spacing w:before="24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23" w:name="_Toc206494906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t>2.2 Материалы, оборудование и инструменты, запрещенные на площадке</w:t>
      </w:r>
      <w:bookmarkEnd w:id="23"/>
    </w:p>
    <w:p w:rsidR="002D051B" w:rsidRPr="002D051B" w:rsidRDefault="002D051B" w:rsidP="00222203">
      <w:pPr>
        <w:widowControl w:val="0"/>
        <w:numPr>
          <w:ilvl w:val="0"/>
          <w:numId w:val="6"/>
        </w:numPr>
        <w:tabs>
          <w:tab w:val="num" w:pos="426"/>
        </w:tabs>
        <w:spacing w:after="373" w:line="360" w:lineRule="auto"/>
        <w:ind w:left="426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sz w:val="28"/>
          <w:szCs w:val="20"/>
        </w:rPr>
        <w:t>Наушники и индивидуальные устройства ввода (клавиатура, компьютерная мышь) с подключением по беспроводным каналам.</w:t>
      </w:r>
    </w:p>
    <w:p w:rsidR="002D051B" w:rsidRPr="002D051B" w:rsidRDefault="002D051B" w:rsidP="00222203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num" w:pos="426"/>
          <w:tab w:val="left" w:pos="1418"/>
        </w:tabs>
        <w:spacing w:after="0" w:line="360" w:lineRule="auto"/>
        <w:ind w:left="426" w:hanging="284"/>
        <w:contextualSpacing/>
        <w:jc w:val="both"/>
        <w:rPr>
          <w:rFonts w:ascii="Calibri" w:eastAsia="Calibri" w:hAnsi="Calibri" w:cs="Times New Roman"/>
          <w:color w:val="000000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Дополнительное программное обеспечение.</w:t>
      </w:r>
    </w:p>
    <w:p w:rsidR="002D051B" w:rsidRPr="002D051B" w:rsidRDefault="002D051B" w:rsidP="00222203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num" w:pos="426"/>
          <w:tab w:val="left" w:pos="1418"/>
        </w:tabs>
        <w:spacing w:after="0" w:line="360" w:lineRule="auto"/>
        <w:ind w:left="426" w:hanging="284"/>
        <w:contextualSpacing/>
        <w:jc w:val="both"/>
        <w:rPr>
          <w:rFonts w:ascii="Calibri" w:eastAsia="Calibri" w:hAnsi="Calibri" w:cs="Times New Roman"/>
          <w:color w:val="000000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>Любые портативные средства связи, мобильные тел</w:t>
      </w:r>
      <w:r w:rsidR="004648DD">
        <w:rPr>
          <w:rFonts w:ascii="Times New Roman" w:eastAsia="Times New Roman" w:hAnsi="Times New Roman" w:cs="Times New Roman"/>
          <w:color w:val="000000"/>
          <w:sz w:val="28"/>
          <w:szCs w:val="28"/>
        </w:rPr>
        <w:t>ефоны, интеллектуальные часы и др.</w:t>
      </w:r>
    </w:p>
    <w:p w:rsidR="002D051B" w:rsidRPr="002D051B" w:rsidRDefault="004648DD" w:rsidP="00222203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num" w:pos="426"/>
          <w:tab w:val="left" w:pos="1418"/>
        </w:tabs>
        <w:spacing w:after="0" w:line="360" w:lineRule="auto"/>
        <w:ind w:left="426" w:hanging="284"/>
        <w:contextualSpacing/>
        <w:jc w:val="both"/>
        <w:rPr>
          <w:rFonts w:ascii="Calibri" w:eastAsia="Calibri" w:hAnsi="Calibri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Портативные цифровые приборы, </w:t>
      </w:r>
      <w:r w:rsidR="002D051B"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планшеты, электронные помощники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др.</w:t>
      </w:r>
    </w:p>
    <w:p w:rsidR="002D051B" w:rsidRPr="002D051B" w:rsidRDefault="002D051B" w:rsidP="00222203">
      <w:pPr>
        <w:numPr>
          <w:ilvl w:val="0"/>
          <w:numId w:val="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num" w:pos="426"/>
          <w:tab w:val="left" w:pos="1418"/>
        </w:tabs>
        <w:spacing w:after="0" w:line="360" w:lineRule="auto"/>
        <w:ind w:left="426" w:hanging="284"/>
        <w:contextualSpacing/>
        <w:jc w:val="both"/>
        <w:rPr>
          <w:rFonts w:ascii="Calibri" w:eastAsia="Calibri" w:hAnsi="Calibri" w:cs="Times New Roman"/>
          <w:color w:val="000000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Внешние запоминающие устройства</w:t>
      </w:r>
      <w:r w:rsidR="0046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карты памяти, </w:t>
      </w:r>
      <w:proofErr w:type="spellStart"/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>флэш</w:t>
      </w:r>
      <w:r w:rsidR="007E7E9D">
        <w:rPr>
          <w:rFonts w:ascii="Times New Roman" w:eastAsia="Times New Roman" w:hAnsi="Times New Roman" w:cs="Times New Roman"/>
          <w:color w:val="000000"/>
          <w:sz w:val="28"/>
          <w:szCs w:val="28"/>
        </w:rPr>
        <w:t>-накопители</w:t>
      </w:r>
      <w:proofErr w:type="spellEnd"/>
      <w:r w:rsidRPr="002D051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="004648DD">
        <w:rPr>
          <w:rFonts w:ascii="Times New Roman" w:eastAsia="Times New Roman" w:hAnsi="Times New Roman" w:cs="Times New Roman"/>
          <w:color w:val="000000"/>
          <w:sz w:val="28"/>
          <w:szCs w:val="28"/>
        </w:rPr>
        <w:t>др.</w:t>
      </w:r>
    </w:p>
    <w:p w:rsidR="002D051B" w:rsidRPr="002D051B" w:rsidRDefault="002D051B" w:rsidP="00222203">
      <w:pPr>
        <w:widowControl w:val="0"/>
        <w:numPr>
          <w:ilvl w:val="0"/>
          <w:numId w:val="6"/>
        </w:numPr>
        <w:tabs>
          <w:tab w:val="num" w:pos="426"/>
        </w:tabs>
        <w:spacing w:after="373" w:line="360" w:lineRule="auto"/>
        <w:ind w:left="426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sz w:val="28"/>
          <w:szCs w:val="28"/>
        </w:rPr>
        <w:t xml:space="preserve">Экспертам разрешается пользоваться личными </w:t>
      </w:r>
      <w:r w:rsidRPr="002D051B">
        <w:rPr>
          <w:rFonts w:ascii="MS Gothic" w:eastAsia="MS Gothic" w:hAnsi="MS Gothic" w:cs="MS Gothic" w:hint="eastAsia"/>
          <w:sz w:val="28"/>
          <w:szCs w:val="28"/>
        </w:rPr>
        <w:t> </w:t>
      </w:r>
      <w:r w:rsidRPr="002D051B">
        <w:rPr>
          <w:rFonts w:ascii="Times New Roman" w:eastAsia="Times New Roman" w:hAnsi="Times New Roman" w:cs="Times New Roman"/>
          <w:sz w:val="28"/>
          <w:szCs w:val="28"/>
        </w:rPr>
        <w:t xml:space="preserve">компьютерами, планшетами или мобильными телефонами, находясь в помещении для экспертов, за исключением случаев, когда документы, относящиеся к соревнованию, находятся в комнате. </w:t>
      </w:r>
      <w:r w:rsidRPr="002D051B">
        <w:rPr>
          <w:rFonts w:ascii="MS Gothic" w:eastAsia="MS Gothic" w:hAnsi="MS Gothic" w:cs="MS Gothic" w:hint="eastAsia"/>
          <w:sz w:val="28"/>
          <w:szCs w:val="28"/>
        </w:rPr>
        <w:t> </w:t>
      </w:r>
    </w:p>
    <w:p w:rsidR="002D051B" w:rsidRPr="002D051B" w:rsidRDefault="002D051B" w:rsidP="00222203">
      <w:pPr>
        <w:widowControl w:val="0"/>
        <w:numPr>
          <w:ilvl w:val="0"/>
          <w:numId w:val="6"/>
        </w:numPr>
        <w:tabs>
          <w:tab w:val="num" w:pos="426"/>
        </w:tabs>
        <w:spacing w:after="373" w:line="360" w:lineRule="auto"/>
        <w:ind w:left="426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Экспертам разрешается пользоваться фото- и видеооборудованием, находясь в помещении для экспертов, за исключением случаев, когда документы, относящиеся к соревнованию, находятся в комнате, по согласованию с Главным экспертом. </w:t>
      </w:r>
      <w:r w:rsidRPr="002D051B">
        <w:rPr>
          <w:rFonts w:ascii="MS Gothic" w:eastAsia="MS Gothic" w:hAnsi="MS Gothic" w:cs="MS Gothic" w:hint="eastAsia"/>
          <w:sz w:val="28"/>
          <w:szCs w:val="28"/>
        </w:rPr>
        <w:t> </w:t>
      </w:r>
    </w:p>
    <w:p w:rsidR="002D051B" w:rsidRPr="002D051B" w:rsidRDefault="002D051B" w:rsidP="00222203">
      <w:pPr>
        <w:widowControl w:val="0"/>
        <w:numPr>
          <w:ilvl w:val="0"/>
          <w:numId w:val="6"/>
        </w:numPr>
        <w:tabs>
          <w:tab w:val="num" w:pos="426"/>
        </w:tabs>
        <w:spacing w:after="373" w:line="360" w:lineRule="auto"/>
        <w:ind w:left="426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sz w:val="28"/>
          <w:szCs w:val="28"/>
        </w:rPr>
        <w:t>Конкурсантам и экспертам разрешается использовать личные устройства для фото- и видеосъемки на рабочей площадке только после завершения конкурса.</w:t>
      </w:r>
      <w:r w:rsidRPr="002D051B">
        <w:rPr>
          <w:rFonts w:ascii="MS Gothic" w:eastAsia="MS Gothic" w:hAnsi="MS Gothic" w:cs="MS Gothic" w:hint="eastAsia"/>
          <w:sz w:val="28"/>
          <w:szCs w:val="28"/>
        </w:rPr>
        <w:t> </w:t>
      </w:r>
    </w:p>
    <w:p w:rsidR="002D051B" w:rsidRPr="002D051B" w:rsidRDefault="002D051B" w:rsidP="00222203">
      <w:pPr>
        <w:widowControl w:val="0"/>
        <w:numPr>
          <w:ilvl w:val="0"/>
          <w:numId w:val="6"/>
        </w:numPr>
        <w:tabs>
          <w:tab w:val="num" w:pos="426"/>
        </w:tabs>
        <w:spacing w:after="373" w:line="360" w:lineRule="auto"/>
        <w:ind w:left="426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051B">
        <w:rPr>
          <w:rFonts w:ascii="Times New Roman" w:eastAsia="Times New Roman" w:hAnsi="Times New Roman" w:cs="Times New Roman"/>
          <w:sz w:val="28"/>
          <w:szCs w:val="28"/>
        </w:rPr>
        <w:t>Конкурсантам разрешается делать записи на протяжении всего времени проведения соревнований, в том числе в Д-1(в случае необходимости, бумага для записей может иметь маркировку).</w:t>
      </w:r>
    </w:p>
    <w:p w:rsidR="002D051B" w:rsidRPr="002D051B" w:rsidRDefault="002D051B" w:rsidP="002D051B">
      <w:pPr>
        <w:keepNext/>
        <w:spacing w:before="60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24" w:name="_Toc206494907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t>2.3 Жеребьёвка</w:t>
      </w:r>
      <w:bookmarkEnd w:id="24"/>
    </w:p>
    <w:p w:rsidR="002D051B" w:rsidRPr="002D051B" w:rsidRDefault="002D051B" w:rsidP="00222203">
      <w:pPr>
        <w:numPr>
          <w:ilvl w:val="0"/>
          <w:numId w:val="7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Жеребьёвка варианта выполнения Конкурсного задания проводится в Д-1 после жеребьевки рабочих мест конкурсантов.</w:t>
      </w:r>
    </w:p>
    <w:p w:rsidR="002D051B" w:rsidRPr="002D051B" w:rsidRDefault="002D051B" w:rsidP="00222203">
      <w:pPr>
        <w:numPr>
          <w:ilvl w:val="0"/>
          <w:numId w:val="7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Выбранный вариант Конкурсного задания предоставляется конкурсантам в виде цветной иллюстрации формата А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>4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>. Также изображение варианта Конкурсного задания загружается на рабочий стол компьютера в виде файлов в формате .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JPG</w:t>
      </w:r>
      <w:r w:rsidRPr="002D051B">
        <w:rPr>
          <w:rFonts w:ascii="Times New Roman" w:eastAsia="Calibri" w:hAnsi="Times New Roman" w:cs="Times New Roman"/>
          <w:sz w:val="28"/>
          <w:szCs w:val="28"/>
        </w:rPr>
        <w:t>, .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PNG</w:t>
      </w:r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Pr="002D051B" w:rsidRDefault="002D051B" w:rsidP="00222203">
      <w:pPr>
        <w:numPr>
          <w:ilvl w:val="0"/>
          <w:numId w:val="7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Эксперты должны приложить все усилия для предоставления изображения варианта Конкурсного задания максимально высокого качества. 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Конкурсантам могут быть предоставлены дополнительные изображения, уточняющие Конкурсного задание, при условии, что они не имеют различий с основным изображением. </w:t>
      </w:r>
      <w:proofErr w:type="gramEnd"/>
    </w:p>
    <w:p w:rsidR="002D051B" w:rsidRPr="002D051B" w:rsidRDefault="002D051B" w:rsidP="002D051B">
      <w:pPr>
        <w:keepNext/>
        <w:spacing w:before="48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25" w:name="_Toc206494908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t>2.4 Подготовка программного обеспечения</w:t>
      </w:r>
      <w:bookmarkEnd w:id="25"/>
    </w:p>
    <w:p w:rsidR="002D051B" w:rsidRPr="002D051B" w:rsidRDefault="002D051B" w:rsidP="00222203">
      <w:pPr>
        <w:numPr>
          <w:ilvl w:val="0"/>
          <w:numId w:val="8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Для проведения чемпионата база данных на всех рабочих местах устанавливается в базовые настройки и может содержать только предустановленные данные от поставщика программного обеспечения.</w:t>
      </w:r>
    </w:p>
    <w:p w:rsidR="002D051B" w:rsidRPr="002D051B" w:rsidRDefault="002D051B" w:rsidP="00222203">
      <w:pPr>
        <w:numPr>
          <w:ilvl w:val="0"/>
          <w:numId w:val="8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lastRenderedPageBreak/>
        <w:t>Программное обеспечение устанавливается в базовые настройки после завершения дня Д-1 с сохранением индивидуальных настроек рабочего места.</w:t>
      </w:r>
    </w:p>
    <w:p w:rsidR="002D051B" w:rsidRPr="002D051B" w:rsidRDefault="002D051B" w:rsidP="00222203">
      <w:pPr>
        <w:numPr>
          <w:ilvl w:val="0"/>
          <w:numId w:val="8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При проведении чемпионата программное обеспечение на рабочих местах не должно иметь доступа к общей базе данных, либо к базам данных других конкурсантов.</w:t>
      </w:r>
    </w:p>
    <w:p w:rsidR="002D051B" w:rsidRPr="002D051B" w:rsidRDefault="002D051B" w:rsidP="002D051B">
      <w:pPr>
        <w:keepNext/>
        <w:spacing w:before="48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26" w:name="_Toc206494909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t>2.5 Техническая поддержка</w:t>
      </w:r>
      <w:bookmarkEnd w:id="26"/>
    </w:p>
    <w:p w:rsidR="002D051B" w:rsidRPr="002D051B" w:rsidRDefault="002D051B" w:rsidP="00222203">
      <w:pPr>
        <w:numPr>
          <w:ilvl w:val="0"/>
          <w:numId w:val="9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Технический администратор площадки обеспечивает подключение и полноценное функционирование индивидуальных устрой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>ств вв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>ода конкурсантов.</w:t>
      </w:r>
    </w:p>
    <w:p w:rsidR="002D051B" w:rsidRPr="002D051B" w:rsidRDefault="002D051B" w:rsidP="00222203">
      <w:pPr>
        <w:numPr>
          <w:ilvl w:val="0"/>
          <w:numId w:val="9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Индивидуальные устройства ввода конкурсантов выносить с площадки до завершения чемпионата не допускается.</w:t>
      </w:r>
    </w:p>
    <w:p w:rsidR="002D051B" w:rsidRPr="002D051B" w:rsidRDefault="002D051B" w:rsidP="00222203">
      <w:pPr>
        <w:numPr>
          <w:ilvl w:val="0"/>
          <w:numId w:val="9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Каждый конкурсант во время выполнения задания может получить техническую поддержку (консультацию), касающуюся функций программного обеспечения.</w:t>
      </w:r>
    </w:p>
    <w:p w:rsidR="002D051B" w:rsidRPr="002D051B" w:rsidRDefault="002D051B" w:rsidP="00222203">
      <w:pPr>
        <w:numPr>
          <w:ilvl w:val="0"/>
          <w:numId w:val="9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Время на оказание технической поддержки (консультации) компенсируется.</w:t>
      </w:r>
    </w:p>
    <w:p w:rsidR="002D051B" w:rsidRPr="002D051B" w:rsidRDefault="002D051B" w:rsidP="00222203">
      <w:pPr>
        <w:numPr>
          <w:ilvl w:val="0"/>
          <w:numId w:val="9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 времени оказания технической 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>поддержки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и причина обращения фиксируется в протоколе учета времени.</w:t>
      </w:r>
    </w:p>
    <w:p w:rsidR="002D051B" w:rsidRPr="002D051B" w:rsidRDefault="002D051B" w:rsidP="00222203">
      <w:pPr>
        <w:numPr>
          <w:ilvl w:val="0"/>
          <w:numId w:val="9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Техническая поддержка осуществляется Техническим администратором площадки, либо экспертом с особыми полномочиями в присутствии Главного эксперта.</w:t>
      </w:r>
    </w:p>
    <w:p w:rsidR="002D051B" w:rsidRPr="002D051B" w:rsidRDefault="002D051B" w:rsidP="00222203">
      <w:pPr>
        <w:numPr>
          <w:ilvl w:val="0"/>
          <w:numId w:val="9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В случае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>,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если обращение за технической поддержкой совпадает с какими-либо аспектами критериев оценок, баллы по данным аспектам не начисляются.</w:t>
      </w:r>
    </w:p>
    <w:p w:rsidR="002D051B" w:rsidRPr="002D051B" w:rsidRDefault="002D051B" w:rsidP="002D051B">
      <w:pPr>
        <w:keepNext/>
        <w:spacing w:before="48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27" w:name="_Toc206494910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lastRenderedPageBreak/>
        <w:t>2.6 Последовательность выполнения конкурсного задания</w:t>
      </w:r>
      <w:bookmarkEnd w:id="27"/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Время на выполнение этапа сканирования Модуля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определяется экспертами в Д-2 (объединен с Д-1), принимая во внимание возможности оборудования, но не более 15 мин.  </w:t>
      </w:r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Модель предоставляется в день Д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>1</w:t>
      </w:r>
      <w:proofErr w:type="gramEnd"/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До начала Модуля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Технический администратор площадки, либо эксперт с особыми полномочиями в присутствии Главного эксперта делает эталонное сканирование модели (в случае жеребьёвки по моделям, сканируют всех). Присутствие конкурсантов и экспертов-наставников не допускается.</w:t>
      </w:r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Если конкурсант не справился в отведенное время с этапом сканирования, ему предоставляется эталонная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копия модели в виде файла .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vdy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на рабочем столе компьютера. Баллы за выполнение этапа сканирования не начисляются.</w:t>
      </w:r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Конкурсанты выполняют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сканирование модели последовательно 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>согласно жеребьёвки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рабочих мест. </w:t>
      </w:r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После окончания Модуля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конкурсантам предоставляется эталонная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копия модели в виде файла .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vdy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на рабочем столе компьютера. </w:t>
      </w:r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Результат Модулей D и E предоставляют с использованием эталонной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копии модели.</w:t>
      </w:r>
    </w:p>
    <w:p w:rsidR="002D051B" w:rsidRPr="002D051B" w:rsidRDefault="002D051B" w:rsidP="002D051B">
      <w:pPr>
        <w:spacing w:after="200" w:line="360" w:lineRule="auto"/>
        <w:ind w:left="993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b/>
          <w:sz w:val="28"/>
          <w:szCs w:val="28"/>
          <w:u w:val="single"/>
        </w:rPr>
        <w:t>Прим.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В случае отсутствия на площадке проведения чемпионата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сканера тела человека, конкурсантам предоставляется эталонная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копия модели в виде файла .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vdy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на рабочем столе компьютера, что отображается в Конкурсном задании и вносятся корректировки в Критерии оценок. </w:t>
      </w:r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 в праве в отведенное время выполнять любой из этапов Конкурсного задания.</w:t>
      </w:r>
    </w:p>
    <w:p w:rsidR="002D051B" w:rsidRPr="002D051B" w:rsidRDefault="002D051B" w:rsidP="00222203">
      <w:pPr>
        <w:numPr>
          <w:ilvl w:val="0"/>
          <w:numId w:val="10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 может выходить с рабочей площадки во время выполнения Конкурсного задания, время не компенсируется.</w:t>
      </w:r>
    </w:p>
    <w:p w:rsidR="002D051B" w:rsidRPr="002D051B" w:rsidRDefault="002D051B" w:rsidP="002D051B">
      <w:pPr>
        <w:keepNext/>
        <w:spacing w:before="48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28" w:name="_Toc206494911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lastRenderedPageBreak/>
        <w:t>2.7 Хронометраж</w:t>
      </w:r>
      <w:bookmarkEnd w:id="28"/>
    </w:p>
    <w:p w:rsidR="002D051B" w:rsidRPr="002D051B" w:rsidRDefault="002D051B" w:rsidP="00222203">
      <w:pPr>
        <w:numPr>
          <w:ilvl w:val="0"/>
          <w:numId w:val="11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1 вариант. Хронометраж выполнения Модуля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– прямой отсчёт (секундомер), один для всех конкурсантов. Начинается с первого конкурсанта, соответственно время выполнения первого конкурсанта фактическое. Начало выполнения каждого следующего конкурсанта, текущее на секундомере, фиксируется в протоколе учёта времени и компенсируется с учетом времени начала выполнения модуля данным конкурсантом.</w:t>
      </w:r>
    </w:p>
    <w:p w:rsidR="002D051B" w:rsidRPr="002D051B" w:rsidRDefault="002D051B" w:rsidP="00222203">
      <w:pPr>
        <w:numPr>
          <w:ilvl w:val="0"/>
          <w:numId w:val="11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2 вариант. Хронометраж выполнения Модуля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– обратный отсчёт (таймер), отдельный для каждого конкурсанта. Названия таймеров по номерам рабочих мест.</w:t>
      </w:r>
    </w:p>
    <w:p w:rsidR="002D051B" w:rsidRPr="002D051B" w:rsidRDefault="002D051B" w:rsidP="002D051B">
      <w:pPr>
        <w:spacing w:after="200" w:line="360" w:lineRule="auto"/>
        <w:ind w:left="993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b/>
          <w:sz w:val="28"/>
          <w:szCs w:val="28"/>
          <w:u w:val="single"/>
        </w:rPr>
        <w:t>Прим.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В случае отсутствия на площадке проведения чемпионата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сканера тела человека и использования эталонной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копия модели - хронометраж выполнения Модуля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– обратный отсчёт (таймер).</w:t>
      </w:r>
    </w:p>
    <w:p w:rsidR="002D051B" w:rsidRPr="002D051B" w:rsidRDefault="002D051B" w:rsidP="00222203">
      <w:pPr>
        <w:numPr>
          <w:ilvl w:val="0"/>
          <w:numId w:val="11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Хронометраж Модулей</w:t>
      </w:r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Б</w:t>
      </w:r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>, В, Г, Д – обратный отсчёт (таймер). Устанавливается в соответствии с каждым блоком выполнения модуля согласно графику.</w:t>
      </w:r>
    </w:p>
    <w:p w:rsidR="002D051B" w:rsidRPr="002D051B" w:rsidRDefault="002D051B" w:rsidP="00222203">
      <w:pPr>
        <w:numPr>
          <w:ilvl w:val="0"/>
          <w:numId w:val="11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Информация об оставшемся времени выполнения модуля для конкурсантов, использующих защиту для ушей или наушники, предоставляется в виде размещения таблички на рабочем месте с указанием оставшегося времени.</w:t>
      </w:r>
    </w:p>
    <w:p w:rsidR="002D051B" w:rsidRPr="002D051B" w:rsidRDefault="002D051B" w:rsidP="002D051B">
      <w:pPr>
        <w:keepNext/>
        <w:spacing w:before="48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29" w:name="_Toc206494912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t>2.8 Сохранение конкурсной работы</w:t>
      </w:r>
      <w:bookmarkEnd w:id="29"/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За сохранность текущего результата работы в программном обеспечении несёт ответственность конкурсант.</w:t>
      </w:r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Конкурсант не ограничен в количестве промежуточных сохранений текущих результатов работы.</w:t>
      </w:r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Маркировка результатов </w:t>
      </w:r>
      <w:proofErr w:type="spellStart"/>
      <w:proofErr w:type="gramStart"/>
      <w:r w:rsidR="00AE306B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выполняется в следующем виде «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Чемпионат_Год_Модуль_Номер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рабочего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места_Дополнение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Конкурсант сохраняет результат выполнения модуля на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флэш-накопителе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Конкурсант сохраняет работу на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флэш-накопителе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до окончания времени выполнения модуля.</w:t>
      </w:r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proofErr w:type="gramStart"/>
      <w:r w:rsidRPr="002D051B">
        <w:rPr>
          <w:rFonts w:ascii="Times New Roman" w:eastAsia="Calibri" w:hAnsi="Times New Roman" w:cs="Times New Roman"/>
          <w:sz w:val="28"/>
          <w:szCs w:val="28"/>
        </w:rPr>
        <w:t>Флэш-накопители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для сохранения работ пронумерованы и соответствуют количеству конкурсантов.</w:t>
      </w:r>
      <w:proofErr w:type="gramEnd"/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Флэш-накопители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предоставляются конкурсантам перед началом или во время выполнения модуля.</w:t>
      </w:r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После окончания времени выполнения модуля конкурсант не может выполнять действия на компьютере, кроме сохранения открытого окна (окон) активного блока программного обеспечения.</w:t>
      </w:r>
    </w:p>
    <w:p w:rsidR="002D051B" w:rsidRPr="002D051B" w:rsidRDefault="002D051B" w:rsidP="00222203">
      <w:pPr>
        <w:numPr>
          <w:ilvl w:val="0"/>
          <w:numId w:val="12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Флэш-накопители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передают эксперту на площадке во время выполнения модуля, либо после остановки времени.</w:t>
      </w:r>
    </w:p>
    <w:p w:rsidR="002D051B" w:rsidRPr="002D051B" w:rsidRDefault="002D051B" w:rsidP="002D051B">
      <w:pPr>
        <w:keepNext/>
        <w:spacing w:before="48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30" w:name="_Toc206494913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t>2.9 Загрузка конкурсных работ</w:t>
      </w:r>
      <w:bookmarkEnd w:id="30"/>
    </w:p>
    <w:p w:rsidR="002D051B" w:rsidRPr="002D051B" w:rsidRDefault="002D051B" w:rsidP="00222203">
      <w:pPr>
        <w:numPr>
          <w:ilvl w:val="0"/>
          <w:numId w:val="13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На рабочем столе компьютера для проверки выполненных работ создаются папки в соответствии с модулями Конкурсного задания. В каждой папке модуля создают папки по номерам конкурсантов.</w:t>
      </w:r>
    </w:p>
    <w:p w:rsidR="002D051B" w:rsidRPr="002D051B" w:rsidRDefault="002D051B" w:rsidP="00222203">
      <w:pPr>
        <w:numPr>
          <w:ilvl w:val="0"/>
          <w:numId w:val="13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Результат выполнения модуля каждого конкурсанта копируется в соответствующую папку.</w:t>
      </w:r>
    </w:p>
    <w:p w:rsidR="002D051B" w:rsidRPr="002D051B" w:rsidRDefault="002D051B" w:rsidP="00222203">
      <w:pPr>
        <w:numPr>
          <w:ilvl w:val="0"/>
          <w:numId w:val="13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Удалять информацию с </w:t>
      </w:r>
      <w:proofErr w:type="spellStart"/>
      <w:r w:rsidRPr="002D051B">
        <w:rPr>
          <w:rFonts w:ascii="Times New Roman" w:eastAsia="Calibri" w:hAnsi="Times New Roman" w:cs="Times New Roman"/>
          <w:sz w:val="28"/>
          <w:szCs w:val="28"/>
        </w:rPr>
        <w:t>флэш-накопителей</w:t>
      </w:r>
      <w:proofErr w:type="spellEnd"/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конкурсантов не допускается.</w:t>
      </w:r>
    </w:p>
    <w:p w:rsidR="002D051B" w:rsidRPr="002D051B" w:rsidRDefault="002D051B" w:rsidP="00222203">
      <w:pPr>
        <w:numPr>
          <w:ilvl w:val="0"/>
          <w:numId w:val="13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Загрузка работ конкурсантов в программное обеспечение происходит только в присутствии оценочной группы во время объективной оценки.</w:t>
      </w:r>
    </w:p>
    <w:p w:rsidR="002D051B" w:rsidRPr="002D051B" w:rsidRDefault="002D051B" w:rsidP="00222203">
      <w:pPr>
        <w:numPr>
          <w:ilvl w:val="0"/>
          <w:numId w:val="13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Если конкурсант не сдал работу или работа не пригодна для оценки, Технический администратор площадки, либо эксперт с особыми полномочиями в присутствии Главного эксперта и эксперта-наставника данного конкурсанта, без привлечения конкурсанта, экспортируют наиболее полный, с точки зрения выполнения, результат.</w:t>
      </w:r>
    </w:p>
    <w:p w:rsidR="002D051B" w:rsidRPr="002D051B" w:rsidRDefault="002D051B" w:rsidP="002D051B">
      <w:pPr>
        <w:keepNext/>
        <w:spacing w:before="480" w:after="120" w:line="360" w:lineRule="auto"/>
        <w:ind w:left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</w:pPr>
      <w:bookmarkStart w:id="31" w:name="_Toc206494914"/>
      <w:r w:rsidRPr="002D051B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lastRenderedPageBreak/>
        <w:t>2.10 Оценка работ</w:t>
      </w:r>
      <w:bookmarkEnd w:id="31"/>
    </w:p>
    <w:p w:rsidR="002D051B" w:rsidRPr="002D051B" w:rsidRDefault="002D051B" w:rsidP="00222203">
      <w:pPr>
        <w:numPr>
          <w:ilvl w:val="0"/>
          <w:numId w:val="14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Объективную оценку следует производить до судейской.</w:t>
      </w:r>
    </w:p>
    <w:p w:rsidR="002D051B" w:rsidRPr="002D051B" w:rsidRDefault="002D051B" w:rsidP="00222203">
      <w:pPr>
        <w:numPr>
          <w:ilvl w:val="0"/>
          <w:numId w:val="14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Перед проведением оценки модуля экспертам необходимо принять решение о минимальных требованиях к выполнению варианта Конкурсного задания по соответствующим аспектам критериев оценки.</w:t>
      </w:r>
    </w:p>
    <w:p w:rsidR="002D051B" w:rsidRPr="002D051B" w:rsidRDefault="002D051B" w:rsidP="00222203">
      <w:pPr>
        <w:numPr>
          <w:ilvl w:val="0"/>
          <w:numId w:val="14"/>
        </w:numPr>
        <w:spacing w:after="200" w:line="360" w:lineRule="auto"/>
        <w:ind w:left="426" w:hanging="284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t>В случае спорных ситуаций при оценке модулей допускается обращаться к программным компонентам (дизайн, 3</w:t>
      </w:r>
      <w:r w:rsidRPr="002D051B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2D051B">
        <w:rPr>
          <w:rFonts w:ascii="Times New Roman" w:eastAsia="Calibri" w:hAnsi="Times New Roman" w:cs="Times New Roman"/>
          <w:sz w:val="28"/>
          <w:szCs w:val="28"/>
        </w:rPr>
        <w:t xml:space="preserve"> стиль, ключевые кадры анимации).</w:t>
      </w:r>
    </w:p>
    <w:p w:rsidR="002D051B" w:rsidRPr="002D051B" w:rsidRDefault="002D051B" w:rsidP="002D051B">
      <w:pPr>
        <w:rPr>
          <w:rFonts w:ascii="Times New Roman" w:eastAsia="Calibri" w:hAnsi="Times New Roman" w:cs="Times New Roman"/>
          <w:sz w:val="28"/>
          <w:szCs w:val="28"/>
        </w:rPr>
      </w:pPr>
      <w:r w:rsidRPr="002D051B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2D051B" w:rsidRPr="002D051B" w:rsidRDefault="002D051B" w:rsidP="006D048C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bookmarkStart w:id="32" w:name="_Toc206494915"/>
      <w:r w:rsidRPr="002D051B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3. ПРИЛОЖЕНИЯ</w:t>
      </w:r>
      <w:bookmarkEnd w:id="32"/>
    </w:p>
    <w:p w:rsidR="008F1C0E" w:rsidRDefault="00C175B0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r w:rsidR="008F1C0E" w:rsidRPr="002D051B">
        <w:rPr>
          <w:rFonts w:ascii="Times New Roman" w:eastAsia="Calibri" w:hAnsi="Times New Roman" w:cs="Times New Roman"/>
          <w:sz w:val="28"/>
          <w:szCs w:val="28"/>
        </w:rPr>
        <w:t>1</w:t>
      </w:r>
      <w:r w:rsidR="008F1C0E">
        <w:rPr>
          <w:rFonts w:ascii="Times New Roman" w:eastAsia="Calibri" w:hAnsi="Times New Roman" w:cs="Times New Roman"/>
          <w:sz w:val="28"/>
          <w:szCs w:val="28"/>
        </w:rPr>
        <w:t>.</w:t>
      </w:r>
      <w:r w:rsidR="008F1C0E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конкурсного задания</w:t>
      </w:r>
      <w:r w:rsidR="008F1C0E" w:rsidRPr="002D051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D051B" w:rsidRPr="002D051B" w:rsidRDefault="00C175B0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r w:rsidR="008F1C0E">
        <w:rPr>
          <w:rFonts w:ascii="Times New Roman" w:eastAsia="Calibri" w:hAnsi="Times New Roman" w:cs="Times New Roman"/>
          <w:sz w:val="28"/>
          <w:szCs w:val="28"/>
        </w:rPr>
        <w:t>2</w:t>
      </w:r>
      <w:r w:rsidR="001A7707">
        <w:rPr>
          <w:rFonts w:ascii="Times New Roman" w:eastAsia="Calibri" w:hAnsi="Times New Roman" w:cs="Times New Roman"/>
          <w:sz w:val="28"/>
          <w:szCs w:val="28"/>
        </w:rPr>
        <w:t>.</w:t>
      </w:r>
      <w:r w:rsidR="002D051B" w:rsidRPr="002D051B">
        <w:rPr>
          <w:rFonts w:ascii="Times New Roman" w:eastAsia="Calibri" w:hAnsi="Times New Roman" w:cs="Times New Roman"/>
          <w:sz w:val="28"/>
          <w:szCs w:val="28"/>
        </w:rPr>
        <w:t xml:space="preserve"> Матрица конкурсного задания.</w:t>
      </w:r>
    </w:p>
    <w:p w:rsidR="002D051B" w:rsidRDefault="00C175B0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r w:rsidR="008F1C0E">
        <w:rPr>
          <w:rFonts w:ascii="Times New Roman" w:eastAsia="Calibri" w:hAnsi="Times New Roman" w:cs="Times New Roman"/>
          <w:sz w:val="28"/>
          <w:szCs w:val="28"/>
        </w:rPr>
        <w:t>3</w:t>
      </w:r>
      <w:r w:rsidR="001A7707">
        <w:rPr>
          <w:rFonts w:ascii="Times New Roman" w:eastAsia="Calibri" w:hAnsi="Times New Roman" w:cs="Times New Roman"/>
          <w:sz w:val="28"/>
          <w:szCs w:val="28"/>
        </w:rPr>
        <w:t>.</w:t>
      </w:r>
      <w:r w:rsidR="002D051B" w:rsidRPr="002D051B">
        <w:rPr>
          <w:rFonts w:ascii="Times New Roman" w:eastAsia="Calibri" w:hAnsi="Times New Roman" w:cs="Times New Roman"/>
          <w:sz w:val="28"/>
          <w:szCs w:val="28"/>
        </w:rPr>
        <w:t xml:space="preserve"> Инструкция по охране труда.</w:t>
      </w:r>
    </w:p>
    <w:p w:rsidR="001A7707" w:rsidRPr="002D051B" w:rsidRDefault="00C175B0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r w:rsidR="008F1C0E">
        <w:rPr>
          <w:rFonts w:ascii="Times New Roman" w:eastAsia="Calibri" w:hAnsi="Times New Roman" w:cs="Times New Roman"/>
          <w:sz w:val="28"/>
          <w:szCs w:val="28"/>
        </w:rPr>
        <w:t>4</w:t>
      </w:r>
      <w:r w:rsidR="001A7707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1A7707">
        <w:rPr>
          <w:rFonts w:ascii="Times New Roman" w:hAnsi="Times New Roman" w:cs="Times New Roman"/>
          <w:sz w:val="28"/>
          <w:szCs w:val="28"/>
        </w:rPr>
        <w:t>Чек-лист компетенции.</w:t>
      </w:r>
    </w:p>
    <w:p w:rsidR="006D048C" w:rsidRPr="002D051B" w:rsidRDefault="00C175B0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Приложение </w:t>
      </w:r>
      <w:r w:rsidR="008F1C0E">
        <w:rPr>
          <w:rFonts w:ascii="Times New Roman" w:eastAsia="Calibri" w:hAnsi="Times New Roman" w:cs="Times New Roman"/>
          <w:sz w:val="28"/>
          <w:szCs w:val="28"/>
        </w:rPr>
        <w:t>5</w:t>
      </w:r>
      <w:r w:rsidR="001A7707">
        <w:rPr>
          <w:rFonts w:ascii="Times New Roman" w:eastAsia="Calibri" w:hAnsi="Times New Roman" w:cs="Times New Roman"/>
          <w:sz w:val="28"/>
          <w:szCs w:val="28"/>
        </w:rPr>
        <w:t>.</w:t>
      </w:r>
      <w:r w:rsidR="006D048C" w:rsidRPr="002D051B">
        <w:rPr>
          <w:rFonts w:ascii="Times New Roman" w:hAnsi="Times New Roman" w:cs="Times New Roman"/>
          <w:sz w:val="28"/>
          <w:szCs w:val="28"/>
        </w:rPr>
        <w:t>Фотографии изделия</w:t>
      </w: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D048C" w:rsidRDefault="006D048C" w:rsidP="006D048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B389D" w:rsidRDefault="00EB389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EB389D" w:rsidSect="00AF76EA">
      <w:footerReference w:type="default" r:id="rId9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34B" w:rsidRDefault="00CA034B" w:rsidP="00970F49">
      <w:pPr>
        <w:spacing w:after="0" w:line="240" w:lineRule="auto"/>
      </w:pPr>
      <w:r>
        <w:separator/>
      </w:r>
    </w:p>
  </w:endnote>
  <w:endnote w:type="continuationSeparator" w:id="1">
    <w:p w:rsidR="00CA034B" w:rsidRDefault="00CA034B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CA034B" w:rsidRPr="00AF76EA" w:rsidRDefault="00655F55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CA034B"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018CA">
          <w:rPr>
            <w:rFonts w:ascii="Times New Roman" w:hAnsi="Times New Roman" w:cs="Times New Roman"/>
            <w:noProof/>
            <w:sz w:val="24"/>
            <w:szCs w:val="24"/>
          </w:rPr>
          <w:t>23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34B" w:rsidRDefault="00CA034B" w:rsidP="00970F49">
      <w:pPr>
        <w:spacing w:after="0" w:line="240" w:lineRule="auto"/>
      </w:pPr>
      <w:r>
        <w:separator/>
      </w:r>
    </w:p>
  </w:footnote>
  <w:footnote w:type="continuationSeparator" w:id="1">
    <w:p w:rsidR="00CA034B" w:rsidRDefault="00CA034B" w:rsidP="00970F49">
      <w:pPr>
        <w:spacing w:after="0" w:line="240" w:lineRule="auto"/>
      </w:pPr>
      <w:r>
        <w:continuationSeparator/>
      </w:r>
    </w:p>
  </w:footnote>
  <w:footnote w:id="2">
    <w:p w:rsidR="00CA034B" w:rsidRDefault="00CA034B" w:rsidP="002D051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3">
    <w:p w:rsidR="00CA034B" w:rsidRDefault="00CA034B" w:rsidP="002D051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8293F"/>
    <w:multiLevelType w:val="hybridMultilevel"/>
    <w:tmpl w:val="09C04902"/>
    <w:lvl w:ilvl="0" w:tplc="470E7A3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76CB4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0C55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089B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28A50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6E03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3612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A0784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D065C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BB3BD0"/>
    <w:multiLevelType w:val="hybridMultilevel"/>
    <w:tmpl w:val="B9BAB34C"/>
    <w:lvl w:ilvl="0" w:tplc="06FEB06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1545D7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4C47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5ED7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AA88D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DA1A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3423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CA203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DE5B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866F53"/>
    <w:multiLevelType w:val="hybridMultilevel"/>
    <w:tmpl w:val="43E2AAAE"/>
    <w:lvl w:ilvl="0" w:tplc="7102E53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414456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4427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8209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CC7E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C3AF2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F602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CC893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32807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D4163E"/>
    <w:multiLevelType w:val="hybridMultilevel"/>
    <w:tmpl w:val="F98AD538"/>
    <w:lvl w:ilvl="0" w:tplc="5D8E9BD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4F4FB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E868A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D6B4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661EB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E0883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160A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50F22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D4413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7D76AB"/>
    <w:multiLevelType w:val="hybridMultilevel"/>
    <w:tmpl w:val="7DF82AE2"/>
    <w:lvl w:ilvl="0" w:tplc="9BB8744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7C6FA9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3AA1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124E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6CCC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1C8F8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8643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FCFC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EDEAF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807F49"/>
    <w:multiLevelType w:val="hybridMultilevel"/>
    <w:tmpl w:val="BF42CE2E"/>
    <w:lvl w:ilvl="0" w:tplc="5B4E4E6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A3DA7C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A2D7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96BA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F8CA3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F0C5B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A29B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AADD4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BF29E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F51294"/>
    <w:multiLevelType w:val="hybridMultilevel"/>
    <w:tmpl w:val="B5480DE2"/>
    <w:lvl w:ilvl="0" w:tplc="DE1C9802">
      <w:start w:val="1"/>
      <w:numFmt w:val="bullet"/>
      <w:lvlText w:val="-"/>
      <w:lvlJc w:val="left"/>
      <w:pPr>
        <w:ind w:left="1126" w:hanging="360"/>
      </w:pPr>
      <w:rPr>
        <w:rFonts w:ascii="Times New Roman" w:hAnsi="Times New Roman" w:cs="Times New Roman" w:hint="default"/>
      </w:rPr>
    </w:lvl>
    <w:lvl w:ilvl="1" w:tplc="F156F04E">
      <w:start w:val="1"/>
      <w:numFmt w:val="bullet"/>
      <w:lvlText w:val="o"/>
      <w:lvlJc w:val="left"/>
      <w:pPr>
        <w:ind w:left="1846" w:hanging="360"/>
      </w:pPr>
      <w:rPr>
        <w:rFonts w:ascii="Courier New" w:hAnsi="Courier New" w:cs="Courier New" w:hint="default"/>
      </w:rPr>
    </w:lvl>
    <w:lvl w:ilvl="2" w:tplc="974A8EF2">
      <w:start w:val="1"/>
      <w:numFmt w:val="bullet"/>
      <w:lvlText w:val=""/>
      <w:lvlJc w:val="left"/>
      <w:pPr>
        <w:ind w:left="2566" w:hanging="360"/>
      </w:pPr>
      <w:rPr>
        <w:rFonts w:ascii="Wingdings" w:hAnsi="Wingdings" w:hint="default"/>
      </w:rPr>
    </w:lvl>
    <w:lvl w:ilvl="3" w:tplc="595EF35E">
      <w:start w:val="1"/>
      <w:numFmt w:val="bullet"/>
      <w:lvlText w:val=""/>
      <w:lvlJc w:val="left"/>
      <w:pPr>
        <w:ind w:left="3286" w:hanging="360"/>
      </w:pPr>
      <w:rPr>
        <w:rFonts w:ascii="Symbol" w:hAnsi="Symbol" w:hint="default"/>
      </w:rPr>
    </w:lvl>
    <w:lvl w:ilvl="4" w:tplc="E188D43C">
      <w:start w:val="1"/>
      <w:numFmt w:val="bullet"/>
      <w:lvlText w:val="o"/>
      <w:lvlJc w:val="left"/>
      <w:pPr>
        <w:ind w:left="4006" w:hanging="360"/>
      </w:pPr>
      <w:rPr>
        <w:rFonts w:ascii="Courier New" w:hAnsi="Courier New" w:cs="Courier New" w:hint="default"/>
      </w:rPr>
    </w:lvl>
    <w:lvl w:ilvl="5" w:tplc="B5D2BACC">
      <w:start w:val="1"/>
      <w:numFmt w:val="bullet"/>
      <w:lvlText w:val=""/>
      <w:lvlJc w:val="left"/>
      <w:pPr>
        <w:ind w:left="4726" w:hanging="360"/>
      </w:pPr>
      <w:rPr>
        <w:rFonts w:ascii="Wingdings" w:hAnsi="Wingdings" w:hint="default"/>
      </w:rPr>
    </w:lvl>
    <w:lvl w:ilvl="6" w:tplc="BFC6C352">
      <w:start w:val="1"/>
      <w:numFmt w:val="bullet"/>
      <w:lvlText w:val=""/>
      <w:lvlJc w:val="left"/>
      <w:pPr>
        <w:ind w:left="5446" w:hanging="360"/>
      </w:pPr>
      <w:rPr>
        <w:rFonts w:ascii="Symbol" w:hAnsi="Symbol" w:hint="default"/>
      </w:rPr>
    </w:lvl>
    <w:lvl w:ilvl="7" w:tplc="D04EECBE">
      <w:start w:val="1"/>
      <w:numFmt w:val="bullet"/>
      <w:lvlText w:val="o"/>
      <w:lvlJc w:val="left"/>
      <w:pPr>
        <w:ind w:left="6166" w:hanging="360"/>
      </w:pPr>
      <w:rPr>
        <w:rFonts w:ascii="Courier New" w:hAnsi="Courier New" w:cs="Courier New" w:hint="default"/>
      </w:rPr>
    </w:lvl>
    <w:lvl w:ilvl="8" w:tplc="F202B634">
      <w:start w:val="1"/>
      <w:numFmt w:val="bullet"/>
      <w:lvlText w:val=""/>
      <w:lvlJc w:val="left"/>
      <w:pPr>
        <w:ind w:left="6886" w:hanging="360"/>
      </w:pPr>
      <w:rPr>
        <w:rFonts w:ascii="Wingdings" w:hAnsi="Wingdings" w:hint="default"/>
      </w:rPr>
    </w:lvl>
  </w:abstractNum>
  <w:abstractNum w:abstractNumId="10">
    <w:nsid w:val="238A1BA1"/>
    <w:multiLevelType w:val="hybridMultilevel"/>
    <w:tmpl w:val="50541150"/>
    <w:lvl w:ilvl="0" w:tplc="7B503B7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8C2848B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AC47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DAD2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260A3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37E49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FEAA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92D02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6A7A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B416A0"/>
    <w:multiLevelType w:val="hybridMultilevel"/>
    <w:tmpl w:val="63C62B20"/>
    <w:lvl w:ilvl="0" w:tplc="BCCA4BA4">
      <w:start w:val="1"/>
      <w:numFmt w:val="bullet"/>
      <w:lvlText w:val="•"/>
      <w:lvlJc w:val="left"/>
      <w:pPr>
        <w:ind w:left="786" w:hanging="360"/>
      </w:pPr>
      <w:rPr>
        <w:rFonts w:ascii="Arial" w:hAnsi="Arial" w:hint="default"/>
      </w:rPr>
    </w:lvl>
    <w:lvl w:ilvl="1" w:tplc="549A2B7E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01C831A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15EAADA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3D4F44E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E36827E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BF70DB4E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3C26062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99A7A90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2F10312C"/>
    <w:multiLevelType w:val="hybridMultilevel"/>
    <w:tmpl w:val="24E02980"/>
    <w:lvl w:ilvl="0" w:tplc="5876211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D75471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CAE7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A6E1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100E0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E68D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F2AD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1A0F4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294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D4068"/>
    <w:multiLevelType w:val="hybridMultilevel"/>
    <w:tmpl w:val="0E9A70EA"/>
    <w:lvl w:ilvl="0" w:tplc="484CFA4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82765F8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5294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82A5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428C7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E70E2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8665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A07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E6D1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CF5BA3"/>
    <w:multiLevelType w:val="hybridMultilevel"/>
    <w:tmpl w:val="673280E2"/>
    <w:lvl w:ilvl="0" w:tplc="FF6ED2D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EA824B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EED2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D07B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58FB4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BE53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288C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5665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204C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2500AE"/>
    <w:multiLevelType w:val="hybridMultilevel"/>
    <w:tmpl w:val="65746898"/>
    <w:lvl w:ilvl="0" w:tplc="195092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A9BAED2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B242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125A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B88A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BA8BF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02C8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8E0D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3E6E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FA46F8"/>
    <w:multiLevelType w:val="hybridMultilevel"/>
    <w:tmpl w:val="BF3873EC"/>
    <w:lvl w:ilvl="0" w:tplc="8668ACCC">
      <w:start w:val="1"/>
      <w:numFmt w:val="bullet"/>
      <w:lvlText w:val="-"/>
      <w:lvlJc w:val="left"/>
      <w:pPr>
        <w:ind w:left="890" w:hanging="360"/>
      </w:pPr>
      <w:rPr>
        <w:rFonts w:ascii="Times New Roman" w:hAnsi="Times New Roman" w:cs="Times New Roman" w:hint="default"/>
      </w:rPr>
    </w:lvl>
    <w:lvl w:ilvl="1" w:tplc="8E5CEC76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958DC16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C18A41C2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6A4145A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2B048472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685E4B88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15F6C152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ECA64036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7">
    <w:nsid w:val="46AA2BBE"/>
    <w:multiLevelType w:val="hybridMultilevel"/>
    <w:tmpl w:val="CB74D434"/>
    <w:lvl w:ilvl="0" w:tplc="73E2072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B6C407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51A5E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1C51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BEC5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5B208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6856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FEABB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EEAD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257F7F"/>
    <w:multiLevelType w:val="hybridMultilevel"/>
    <w:tmpl w:val="468CE708"/>
    <w:lvl w:ilvl="0" w:tplc="CB9009F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51079D"/>
    <w:multiLevelType w:val="hybridMultilevel"/>
    <w:tmpl w:val="A2A6321E"/>
    <w:lvl w:ilvl="0" w:tplc="019AF2D2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1322691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7AEDAF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3CC6A4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EFE2EE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110307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872DD5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2A68E3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55A9C0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F0009CC"/>
    <w:multiLevelType w:val="hybridMultilevel"/>
    <w:tmpl w:val="FAD2E0EA"/>
    <w:lvl w:ilvl="0" w:tplc="165885BA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975C21D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FF8B01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D0891D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4169AA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E4AD9D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8EC56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DF0679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334289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4AC0FE7"/>
    <w:multiLevelType w:val="hybridMultilevel"/>
    <w:tmpl w:val="9FA4E16A"/>
    <w:lvl w:ilvl="0" w:tplc="40C08CF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91A4D1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E636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5AC4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6E02A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6239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CA50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B26AB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15EF2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6F7EF9"/>
    <w:multiLevelType w:val="hybridMultilevel"/>
    <w:tmpl w:val="B0345F98"/>
    <w:lvl w:ilvl="0" w:tplc="A9D86D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4683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3C9F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AC34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1C448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0CEA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78C5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9071F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3287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5E660D"/>
    <w:multiLevelType w:val="hybridMultilevel"/>
    <w:tmpl w:val="A7DC0B5E"/>
    <w:lvl w:ilvl="0" w:tplc="8A485C4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D116F6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EF688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C860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4A83D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8E1E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88B0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EE48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98CC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E52B6B"/>
    <w:multiLevelType w:val="hybridMultilevel"/>
    <w:tmpl w:val="E67013CC"/>
    <w:lvl w:ilvl="0" w:tplc="CB9009F4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389069A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9664D8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CDEE29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D8CD3A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FF8F2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1B8AB4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6B6CDE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56FB0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7920D85"/>
    <w:multiLevelType w:val="hybridMultilevel"/>
    <w:tmpl w:val="BD9EF54E"/>
    <w:lvl w:ilvl="0" w:tplc="703C51D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AB3E1B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9218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4E87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DCC3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EF065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D4E9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CA46A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8E21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8FE367F"/>
    <w:multiLevelType w:val="hybridMultilevel"/>
    <w:tmpl w:val="EEEC8316"/>
    <w:lvl w:ilvl="0" w:tplc="4B72A9C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640BD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D027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4CE8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B2C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17C80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3000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6C8E3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482E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6D4037"/>
    <w:multiLevelType w:val="hybridMultilevel"/>
    <w:tmpl w:val="941EC4A4"/>
    <w:lvl w:ilvl="0" w:tplc="62DE4E4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71485BE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93822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5E88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8E9E5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20CE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FAD8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7023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63049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6434E0"/>
    <w:multiLevelType w:val="hybridMultilevel"/>
    <w:tmpl w:val="52B8B2FA"/>
    <w:lvl w:ilvl="0" w:tplc="99363C2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162A971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20DF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0622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4A6AD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6161F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5E6C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38BE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1C074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DE686E"/>
    <w:multiLevelType w:val="hybridMultilevel"/>
    <w:tmpl w:val="4796BB16"/>
    <w:lvl w:ilvl="0" w:tplc="D958995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B300B1F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EA0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78FA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DCB06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F26F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E03F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5880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20FE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203C64"/>
    <w:multiLevelType w:val="hybridMultilevel"/>
    <w:tmpl w:val="FE3870B8"/>
    <w:lvl w:ilvl="0" w:tplc="C7B27B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A1D4C0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F611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2C92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60E1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4B013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DC02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CC5F8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6414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BC5787"/>
    <w:multiLevelType w:val="hybridMultilevel"/>
    <w:tmpl w:val="16CCF082"/>
    <w:lvl w:ilvl="0" w:tplc="45BCBB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595EC7F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CC12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044E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667C2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AE4EF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D6D7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4E84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141B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193105"/>
    <w:multiLevelType w:val="hybridMultilevel"/>
    <w:tmpl w:val="A5B2363C"/>
    <w:lvl w:ilvl="0" w:tplc="0D109EB4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F4A4D31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102447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CF0963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A4E7A7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2209D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74083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C5AC03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282382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5"/>
  </w:num>
  <w:num w:numId="4">
    <w:abstractNumId w:val="4"/>
  </w:num>
  <w:num w:numId="5">
    <w:abstractNumId w:val="25"/>
  </w:num>
  <w:num w:numId="6">
    <w:abstractNumId w:val="23"/>
  </w:num>
  <w:num w:numId="7">
    <w:abstractNumId w:val="20"/>
  </w:num>
  <w:num w:numId="8">
    <w:abstractNumId w:val="21"/>
  </w:num>
  <w:num w:numId="9">
    <w:abstractNumId w:val="33"/>
  </w:num>
  <w:num w:numId="10">
    <w:abstractNumId w:val="11"/>
  </w:num>
  <w:num w:numId="11">
    <w:abstractNumId w:val="29"/>
  </w:num>
  <w:num w:numId="12">
    <w:abstractNumId w:val="3"/>
  </w:num>
  <w:num w:numId="13">
    <w:abstractNumId w:val="22"/>
  </w:num>
  <w:num w:numId="14">
    <w:abstractNumId w:val="32"/>
  </w:num>
  <w:num w:numId="15">
    <w:abstractNumId w:val="16"/>
  </w:num>
  <w:num w:numId="16">
    <w:abstractNumId w:val="15"/>
  </w:num>
  <w:num w:numId="17">
    <w:abstractNumId w:val="7"/>
  </w:num>
  <w:num w:numId="18">
    <w:abstractNumId w:val="27"/>
  </w:num>
  <w:num w:numId="19">
    <w:abstractNumId w:val="2"/>
  </w:num>
  <w:num w:numId="20">
    <w:abstractNumId w:val="26"/>
  </w:num>
  <w:num w:numId="21">
    <w:abstractNumId w:val="30"/>
  </w:num>
  <w:num w:numId="22">
    <w:abstractNumId w:val="17"/>
  </w:num>
  <w:num w:numId="23">
    <w:abstractNumId w:val="12"/>
  </w:num>
  <w:num w:numId="24">
    <w:abstractNumId w:val="31"/>
  </w:num>
  <w:num w:numId="25">
    <w:abstractNumId w:val="24"/>
  </w:num>
  <w:num w:numId="26">
    <w:abstractNumId w:val="10"/>
  </w:num>
  <w:num w:numId="27">
    <w:abstractNumId w:val="13"/>
  </w:num>
  <w:num w:numId="28">
    <w:abstractNumId w:val="6"/>
  </w:num>
  <w:num w:numId="29">
    <w:abstractNumId w:val="14"/>
  </w:num>
  <w:num w:numId="30">
    <w:abstractNumId w:val="1"/>
  </w:num>
  <w:num w:numId="31">
    <w:abstractNumId w:val="9"/>
  </w:num>
  <w:num w:numId="32">
    <w:abstractNumId w:val="0"/>
  </w:num>
  <w:num w:numId="33">
    <w:abstractNumId w:val="28"/>
  </w:num>
  <w:num w:numId="34">
    <w:abstractNumId w:val="19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9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/>
  <w:rsids>
    <w:rsidRoot w:val="00970F49"/>
    <w:rsid w:val="000051E8"/>
    <w:rsid w:val="00021CCE"/>
    <w:rsid w:val="000244DA"/>
    <w:rsid w:val="00024F7D"/>
    <w:rsid w:val="00025922"/>
    <w:rsid w:val="000376F8"/>
    <w:rsid w:val="00041A78"/>
    <w:rsid w:val="00047A39"/>
    <w:rsid w:val="00054C98"/>
    <w:rsid w:val="00056CDE"/>
    <w:rsid w:val="00067386"/>
    <w:rsid w:val="000732FF"/>
    <w:rsid w:val="00075CE0"/>
    <w:rsid w:val="00081D65"/>
    <w:rsid w:val="000A1F96"/>
    <w:rsid w:val="000B3397"/>
    <w:rsid w:val="000B55A2"/>
    <w:rsid w:val="000B5942"/>
    <w:rsid w:val="000C2FBF"/>
    <w:rsid w:val="000C374B"/>
    <w:rsid w:val="000D258B"/>
    <w:rsid w:val="000D43CC"/>
    <w:rsid w:val="000D4C46"/>
    <w:rsid w:val="000D5A84"/>
    <w:rsid w:val="000D74AA"/>
    <w:rsid w:val="000F0FC3"/>
    <w:rsid w:val="00100FE1"/>
    <w:rsid w:val="00101910"/>
    <w:rsid w:val="001024BE"/>
    <w:rsid w:val="00106738"/>
    <w:rsid w:val="00114D79"/>
    <w:rsid w:val="001229E8"/>
    <w:rsid w:val="00127743"/>
    <w:rsid w:val="00137545"/>
    <w:rsid w:val="0015561E"/>
    <w:rsid w:val="001627D5"/>
    <w:rsid w:val="00164C75"/>
    <w:rsid w:val="0017612A"/>
    <w:rsid w:val="001A67E0"/>
    <w:rsid w:val="001A7707"/>
    <w:rsid w:val="001B4B65"/>
    <w:rsid w:val="001C1282"/>
    <w:rsid w:val="001C63E7"/>
    <w:rsid w:val="001D3204"/>
    <w:rsid w:val="001E1DF9"/>
    <w:rsid w:val="001E2F19"/>
    <w:rsid w:val="00207E02"/>
    <w:rsid w:val="00213AF8"/>
    <w:rsid w:val="00220E70"/>
    <w:rsid w:val="00222203"/>
    <w:rsid w:val="002228E8"/>
    <w:rsid w:val="00237603"/>
    <w:rsid w:val="00243ADE"/>
    <w:rsid w:val="00245F15"/>
    <w:rsid w:val="00247E8C"/>
    <w:rsid w:val="00270E01"/>
    <w:rsid w:val="002776A1"/>
    <w:rsid w:val="0029547E"/>
    <w:rsid w:val="002A2935"/>
    <w:rsid w:val="002A6D21"/>
    <w:rsid w:val="002B1426"/>
    <w:rsid w:val="002B3DBB"/>
    <w:rsid w:val="002C7BAC"/>
    <w:rsid w:val="002D051B"/>
    <w:rsid w:val="002F2906"/>
    <w:rsid w:val="0032065E"/>
    <w:rsid w:val="003242E1"/>
    <w:rsid w:val="00333911"/>
    <w:rsid w:val="00334165"/>
    <w:rsid w:val="003531E7"/>
    <w:rsid w:val="003601A4"/>
    <w:rsid w:val="00373319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3E5CC4"/>
    <w:rsid w:val="0040159B"/>
    <w:rsid w:val="004056CE"/>
    <w:rsid w:val="004254FE"/>
    <w:rsid w:val="00436FFC"/>
    <w:rsid w:val="00437D28"/>
    <w:rsid w:val="004408FA"/>
    <w:rsid w:val="0044354A"/>
    <w:rsid w:val="00454353"/>
    <w:rsid w:val="00461AC6"/>
    <w:rsid w:val="004648DD"/>
    <w:rsid w:val="00465470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5055FF"/>
    <w:rsid w:val="00510059"/>
    <w:rsid w:val="00510B59"/>
    <w:rsid w:val="00554CBB"/>
    <w:rsid w:val="005560AC"/>
    <w:rsid w:val="00557CC0"/>
    <w:rsid w:val="00561024"/>
    <w:rsid w:val="0056194A"/>
    <w:rsid w:val="00565B7C"/>
    <w:rsid w:val="005A0E68"/>
    <w:rsid w:val="005A1625"/>
    <w:rsid w:val="005A203B"/>
    <w:rsid w:val="005B05D5"/>
    <w:rsid w:val="005B0DEC"/>
    <w:rsid w:val="005B66FC"/>
    <w:rsid w:val="005C6A23"/>
    <w:rsid w:val="005D3717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55F55"/>
    <w:rsid w:val="00666BDD"/>
    <w:rsid w:val="006776B4"/>
    <w:rsid w:val="006873B8"/>
    <w:rsid w:val="006A4EFB"/>
    <w:rsid w:val="006B0FEA"/>
    <w:rsid w:val="006C6D6D"/>
    <w:rsid w:val="006C7A3B"/>
    <w:rsid w:val="006C7CE4"/>
    <w:rsid w:val="006D048C"/>
    <w:rsid w:val="006F4464"/>
    <w:rsid w:val="00707AF6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E73B4"/>
    <w:rsid w:val="007E7E9D"/>
    <w:rsid w:val="00811647"/>
    <w:rsid w:val="00812516"/>
    <w:rsid w:val="00832EBB"/>
    <w:rsid w:val="00833712"/>
    <w:rsid w:val="00834734"/>
    <w:rsid w:val="00835BF6"/>
    <w:rsid w:val="008761F3"/>
    <w:rsid w:val="00881DD2"/>
    <w:rsid w:val="00882B54"/>
    <w:rsid w:val="008912AE"/>
    <w:rsid w:val="00892B55"/>
    <w:rsid w:val="008B0F23"/>
    <w:rsid w:val="008B560B"/>
    <w:rsid w:val="008C41F7"/>
    <w:rsid w:val="008D6DCF"/>
    <w:rsid w:val="008E20DC"/>
    <w:rsid w:val="008E5424"/>
    <w:rsid w:val="008F1C0E"/>
    <w:rsid w:val="008F6AD1"/>
    <w:rsid w:val="00900604"/>
    <w:rsid w:val="00901689"/>
    <w:rsid w:val="009018F0"/>
    <w:rsid w:val="00906E82"/>
    <w:rsid w:val="009203A8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92D9C"/>
    <w:rsid w:val="009931F0"/>
    <w:rsid w:val="009955F8"/>
    <w:rsid w:val="009A1CBC"/>
    <w:rsid w:val="009A36AD"/>
    <w:rsid w:val="009A5C34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13918"/>
    <w:rsid w:val="00A204BB"/>
    <w:rsid w:val="00A20A67"/>
    <w:rsid w:val="00A27EE4"/>
    <w:rsid w:val="00A36EE2"/>
    <w:rsid w:val="00A4187F"/>
    <w:rsid w:val="00A57976"/>
    <w:rsid w:val="00A636B8"/>
    <w:rsid w:val="00A63784"/>
    <w:rsid w:val="00A6671B"/>
    <w:rsid w:val="00A8496D"/>
    <w:rsid w:val="00A85D42"/>
    <w:rsid w:val="00A87627"/>
    <w:rsid w:val="00A91D4B"/>
    <w:rsid w:val="00A962D4"/>
    <w:rsid w:val="00A9790B"/>
    <w:rsid w:val="00AA27A9"/>
    <w:rsid w:val="00AA2B8A"/>
    <w:rsid w:val="00AC35DD"/>
    <w:rsid w:val="00AD2200"/>
    <w:rsid w:val="00AE306B"/>
    <w:rsid w:val="00AE6AB7"/>
    <w:rsid w:val="00AE7A32"/>
    <w:rsid w:val="00AF76EA"/>
    <w:rsid w:val="00B040B1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809B2"/>
    <w:rsid w:val="00B95B16"/>
    <w:rsid w:val="00B97386"/>
    <w:rsid w:val="00BA2CF0"/>
    <w:rsid w:val="00BC3813"/>
    <w:rsid w:val="00BC7808"/>
    <w:rsid w:val="00BE099A"/>
    <w:rsid w:val="00BE2ED0"/>
    <w:rsid w:val="00C018CA"/>
    <w:rsid w:val="00C06EBC"/>
    <w:rsid w:val="00C0723F"/>
    <w:rsid w:val="00C121F9"/>
    <w:rsid w:val="00C175B0"/>
    <w:rsid w:val="00C17B01"/>
    <w:rsid w:val="00C21E3A"/>
    <w:rsid w:val="00C260D6"/>
    <w:rsid w:val="00C26C83"/>
    <w:rsid w:val="00C31CA1"/>
    <w:rsid w:val="00C34D0A"/>
    <w:rsid w:val="00C52383"/>
    <w:rsid w:val="00C56A9B"/>
    <w:rsid w:val="00C740CF"/>
    <w:rsid w:val="00C7647F"/>
    <w:rsid w:val="00C80980"/>
    <w:rsid w:val="00C8277D"/>
    <w:rsid w:val="00C95538"/>
    <w:rsid w:val="00C96567"/>
    <w:rsid w:val="00C97E44"/>
    <w:rsid w:val="00CA034B"/>
    <w:rsid w:val="00CA6CCD"/>
    <w:rsid w:val="00CC50B7"/>
    <w:rsid w:val="00CD66EF"/>
    <w:rsid w:val="00CE2498"/>
    <w:rsid w:val="00CE36B8"/>
    <w:rsid w:val="00CF0DA9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6994"/>
    <w:rsid w:val="00DA178A"/>
    <w:rsid w:val="00DE39D8"/>
    <w:rsid w:val="00DE5614"/>
    <w:rsid w:val="00E0407E"/>
    <w:rsid w:val="00E04FDF"/>
    <w:rsid w:val="00E15F2A"/>
    <w:rsid w:val="00E279E8"/>
    <w:rsid w:val="00E41CEE"/>
    <w:rsid w:val="00E579D6"/>
    <w:rsid w:val="00E75567"/>
    <w:rsid w:val="00E857D6"/>
    <w:rsid w:val="00EA0163"/>
    <w:rsid w:val="00EA0C3A"/>
    <w:rsid w:val="00EA30C6"/>
    <w:rsid w:val="00EB2779"/>
    <w:rsid w:val="00EB389D"/>
    <w:rsid w:val="00EB4FF8"/>
    <w:rsid w:val="00ED18F9"/>
    <w:rsid w:val="00ED53C9"/>
    <w:rsid w:val="00EE197A"/>
    <w:rsid w:val="00EE7DA3"/>
    <w:rsid w:val="00F10695"/>
    <w:rsid w:val="00F1662D"/>
    <w:rsid w:val="00F3099C"/>
    <w:rsid w:val="00F35F4F"/>
    <w:rsid w:val="00F50AC5"/>
    <w:rsid w:val="00F6025D"/>
    <w:rsid w:val="00F672B2"/>
    <w:rsid w:val="00F8340A"/>
    <w:rsid w:val="00F83D10"/>
    <w:rsid w:val="00F84435"/>
    <w:rsid w:val="00F93643"/>
    <w:rsid w:val="00F96457"/>
    <w:rsid w:val="00FB022D"/>
    <w:rsid w:val="00FB1F17"/>
    <w:rsid w:val="00FB3492"/>
    <w:rsid w:val="00FC415A"/>
    <w:rsid w:val="00FC6098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99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numbering" w:customStyle="1" w:styleId="15">
    <w:name w:val="Нет списка1"/>
    <w:next w:val="a4"/>
    <w:uiPriority w:val="99"/>
    <w:semiHidden/>
    <w:unhideWhenUsed/>
    <w:rsid w:val="002D051B"/>
  </w:style>
  <w:style w:type="character" w:customStyle="1" w:styleId="Heading1Char">
    <w:name w:val="Heading 1 Char"/>
    <w:basedOn w:val="a2"/>
    <w:uiPriority w:val="9"/>
    <w:rsid w:val="002D051B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2"/>
    <w:uiPriority w:val="9"/>
    <w:rsid w:val="002D051B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2"/>
    <w:uiPriority w:val="9"/>
    <w:rsid w:val="002D051B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2"/>
    <w:uiPriority w:val="9"/>
    <w:rsid w:val="002D051B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2"/>
    <w:uiPriority w:val="9"/>
    <w:rsid w:val="002D051B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2"/>
    <w:uiPriority w:val="9"/>
    <w:rsid w:val="002D051B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2"/>
    <w:uiPriority w:val="9"/>
    <w:rsid w:val="002D051B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2"/>
    <w:uiPriority w:val="9"/>
    <w:rsid w:val="002D051B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2"/>
    <w:uiPriority w:val="9"/>
    <w:rsid w:val="002D051B"/>
    <w:rPr>
      <w:rFonts w:ascii="Arial" w:eastAsia="Arial" w:hAnsi="Arial" w:cs="Arial"/>
      <w:i/>
      <w:iCs/>
      <w:sz w:val="21"/>
      <w:szCs w:val="21"/>
    </w:rPr>
  </w:style>
  <w:style w:type="paragraph" w:customStyle="1" w:styleId="16">
    <w:name w:val="Заголовок1"/>
    <w:basedOn w:val="a1"/>
    <w:next w:val="a1"/>
    <w:uiPriority w:val="10"/>
    <w:qFormat/>
    <w:rsid w:val="002D051B"/>
    <w:pPr>
      <w:spacing w:before="300" w:after="200"/>
      <w:contextualSpacing/>
    </w:pPr>
    <w:rPr>
      <w:sz w:val="48"/>
      <w:szCs w:val="48"/>
    </w:rPr>
  </w:style>
  <w:style w:type="character" w:customStyle="1" w:styleId="aff8">
    <w:name w:val="Название Знак"/>
    <w:basedOn w:val="a2"/>
    <w:link w:val="aff9"/>
    <w:uiPriority w:val="10"/>
    <w:rsid w:val="002D051B"/>
    <w:rPr>
      <w:sz w:val="48"/>
      <w:szCs w:val="48"/>
    </w:rPr>
  </w:style>
  <w:style w:type="paragraph" w:customStyle="1" w:styleId="17">
    <w:name w:val="Подзаголовок1"/>
    <w:basedOn w:val="a1"/>
    <w:next w:val="a1"/>
    <w:uiPriority w:val="11"/>
    <w:qFormat/>
    <w:rsid w:val="002D051B"/>
    <w:pPr>
      <w:spacing w:before="200" w:after="200"/>
    </w:pPr>
    <w:rPr>
      <w:sz w:val="24"/>
      <w:szCs w:val="24"/>
    </w:rPr>
  </w:style>
  <w:style w:type="character" w:customStyle="1" w:styleId="affa">
    <w:name w:val="Подзаголовок Знак"/>
    <w:basedOn w:val="a2"/>
    <w:link w:val="affb"/>
    <w:uiPriority w:val="11"/>
    <w:rsid w:val="002D051B"/>
    <w:rPr>
      <w:sz w:val="24"/>
      <w:szCs w:val="24"/>
    </w:rPr>
  </w:style>
  <w:style w:type="paragraph" w:customStyle="1" w:styleId="210">
    <w:name w:val="Цитата 21"/>
    <w:basedOn w:val="a1"/>
    <w:next w:val="a1"/>
    <w:uiPriority w:val="29"/>
    <w:qFormat/>
    <w:rsid w:val="002D051B"/>
    <w:pPr>
      <w:ind w:left="720" w:right="720"/>
    </w:pPr>
    <w:rPr>
      <w:i/>
    </w:rPr>
  </w:style>
  <w:style w:type="character" w:customStyle="1" w:styleId="27">
    <w:name w:val="Цитата 2 Знак"/>
    <w:basedOn w:val="a2"/>
    <w:link w:val="28"/>
    <w:uiPriority w:val="29"/>
    <w:rsid w:val="002D051B"/>
    <w:rPr>
      <w:i/>
    </w:rPr>
  </w:style>
  <w:style w:type="paragraph" w:customStyle="1" w:styleId="18">
    <w:name w:val="Выделенная цитата1"/>
    <w:basedOn w:val="a1"/>
    <w:next w:val="a1"/>
    <w:uiPriority w:val="30"/>
    <w:qFormat/>
    <w:rsid w:val="002D051B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fc">
    <w:name w:val="Выделенная цитата Знак"/>
    <w:basedOn w:val="a2"/>
    <w:link w:val="affd"/>
    <w:uiPriority w:val="30"/>
    <w:rsid w:val="002D051B"/>
    <w:rPr>
      <w:i/>
    </w:rPr>
  </w:style>
  <w:style w:type="character" w:customStyle="1" w:styleId="HeaderChar">
    <w:name w:val="Header Char"/>
    <w:basedOn w:val="a2"/>
    <w:uiPriority w:val="99"/>
    <w:rsid w:val="002D051B"/>
  </w:style>
  <w:style w:type="character" w:customStyle="1" w:styleId="FooterChar">
    <w:name w:val="Footer Char"/>
    <w:basedOn w:val="a2"/>
    <w:uiPriority w:val="99"/>
    <w:rsid w:val="002D051B"/>
  </w:style>
  <w:style w:type="character" w:customStyle="1" w:styleId="CaptionChar">
    <w:name w:val="Caption Char"/>
    <w:uiPriority w:val="99"/>
    <w:rsid w:val="002D051B"/>
  </w:style>
  <w:style w:type="table" w:customStyle="1" w:styleId="TableGridLight">
    <w:name w:val="Table Grid Light"/>
    <w:basedOn w:val="a3"/>
    <w:uiPriority w:val="59"/>
    <w:rsid w:val="002D051B"/>
    <w:pPr>
      <w:spacing w:after="0" w:line="240" w:lineRule="auto"/>
    </w:p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3"/>
    <w:next w:val="120"/>
    <w:uiPriority w:val="59"/>
    <w:rsid w:val="002D051B"/>
    <w:pPr>
      <w:spacing w:after="0" w:line="240" w:lineRule="auto"/>
    </w:p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">
    <w:name w:val="Таблица простая 21"/>
    <w:basedOn w:val="a3"/>
    <w:next w:val="220"/>
    <w:uiPriority w:val="59"/>
    <w:rsid w:val="002D051B"/>
    <w:pPr>
      <w:spacing w:after="0" w:line="240" w:lineRule="auto"/>
    </w:p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3"/>
    <w:next w:val="3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">
    <w:name w:val="Таблица простая 41"/>
    <w:basedOn w:val="a3"/>
    <w:next w:val="4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">
    <w:name w:val="Таблица простая 51"/>
    <w:basedOn w:val="a3"/>
    <w:next w:val="5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3"/>
    <w:next w:val="-1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2">
    <w:name w:val="Grid Table 1 Light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">
    <w:name w:val="Grid Table 1 Light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">
    <w:name w:val="Grid Table 1 Light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">
    <w:name w:val="Grid Table 1 Light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6">
    <w:name w:val="Grid Table 1 Light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-21">
    <w:name w:val="Таблица-сетка 21"/>
    <w:basedOn w:val="a3"/>
    <w:next w:val="-2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2">
    <w:name w:val="Grid Table 2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">
    <w:name w:val="Grid Table 2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">
    <w:name w:val="Grid Table 2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">
    <w:name w:val="Grid Table 2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6">
    <w:name w:val="Grid Table 2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31">
    <w:name w:val="Таблица-сетка 31"/>
    <w:basedOn w:val="a3"/>
    <w:next w:val="-3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2">
    <w:name w:val="Grid Table 3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">
    <w:name w:val="Grid Table 3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">
    <w:name w:val="Grid Table 3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">
    <w:name w:val="Grid Table 3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6">
    <w:name w:val="Grid Table 3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41">
    <w:name w:val="Таблица-сетка 41"/>
    <w:basedOn w:val="a3"/>
    <w:next w:val="-42"/>
    <w:uiPriority w:val="5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3"/>
    <w:uiPriority w:val="5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/>
          <w:left w:val="single" w:sz="4" w:space="0" w:color="68A2D8"/>
          <w:bottom w:val="single" w:sz="4" w:space="0" w:color="68A2D8"/>
          <w:right w:val="single" w:sz="4" w:space="0" w:color="68A2D8"/>
        </w:tcBorders>
        <w:shd w:val="clear" w:color="68A2D8" w:fill="68A2D8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fill="DEEB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fill="DEEBF6"/>
      </w:tcPr>
    </w:tblStylePr>
  </w:style>
  <w:style w:type="table" w:customStyle="1" w:styleId="GridTable4-Accent2">
    <w:name w:val="Grid Table 4 - Accent 2"/>
    <w:basedOn w:val="a3"/>
    <w:uiPriority w:val="5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">
    <w:name w:val="Grid Table 4 - Accent 3"/>
    <w:basedOn w:val="a3"/>
    <w:uiPriority w:val="5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">
    <w:name w:val="Grid Table 4 - Accent 4"/>
    <w:basedOn w:val="a3"/>
    <w:uiPriority w:val="5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">
    <w:name w:val="Grid Table 4 - Accent 5"/>
    <w:basedOn w:val="a3"/>
    <w:uiPriority w:val="5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</w:tcBorders>
        <w:shd w:val="clear" w:color="4472C4" w:fill="4472C4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4-Accent6">
    <w:name w:val="Grid Table 4 - Accent 6"/>
    <w:basedOn w:val="a3"/>
    <w:uiPriority w:val="5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51">
    <w:name w:val="Таблица-сетка 5 темная1"/>
    <w:basedOn w:val="a3"/>
    <w:next w:val="-5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2">
    <w:name w:val="Grid Table 5 Dark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">
    <w:name w:val="Grid Table 5 Dark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">
    <w:name w:val="Grid Table 5 Dark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">
    <w:name w:val="Grid Table 5 Dark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6">
    <w:name w:val="Grid Table 5 Dark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customStyle="1" w:styleId="-61">
    <w:name w:val="Таблица-сетка 6 цветная1"/>
    <w:basedOn w:val="a3"/>
    <w:next w:val="-6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/>
        <w:left w:val="single" w:sz="4" w:space="0" w:color="ACCCEA"/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/>
      </w:rPr>
      <w:tblPr/>
      <w:tcPr>
        <w:tcBorders>
          <w:bottom w:val="single" w:sz="12" w:space="0" w:color="ACCCEA"/>
        </w:tcBorders>
      </w:tcPr>
    </w:tblStylePr>
    <w:tblStylePr w:type="lastRow">
      <w:rPr>
        <w:b/>
        <w:color w:val="ACCCEA"/>
      </w:rPr>
    </w:tblStylePr>
    <w:tblStylePr w:type="firstCol">
      <w:rPr>
        <w:b/>
        <w:color w:val="ACCCEA"/>
      </w:rPr>
    </w:tblStylePr>
    <w:tblStylePr w:type="lastCol">
      <w:rPr>
        <w:b/>
        <w:color w:val="ACCCEA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6Colorful-Accent2">
    <w:name w:val="Grid Table 6 Colorful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">
    <w:name w:val="Grid Table 6 Colorful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">
    <w:name w:val="Grid Table 6 Colorful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">
    <w:name w:val="Grid Table 6 Colorful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4472C4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6Colorful-Accent6">
    <w:name w:val="Grid Table 6 Colorful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-71">
    <w:name w:val="Таблица-сетка 7 цветная1"/>
    <w:basedOn w:val="a3"/>
    <w:next w:val="-72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CCCEA"/>
        <w:sz w:val="22"/>
      </w:rPr>
      <w:tblPr/>
      <w:tcPr>
        <w:tcBorders>
          <w:top w:val="single" w:sz="4" w:space="0" w:color="ACCC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CCCEA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/>
        </w:tcBorders>
        <w:shd w:val="clear" w:color="FFFFFF" w:fill="auto"/>
      </w:tcPr>
    </w:tblStylePr>
    <w:tblStylePr w:type="lastCol">
      <w:rPr>
        <w:rFonts w:ascii="Arial" w:hAnsi="Arial"/>
        <w:i/>
        <w:color w:val="ACCCEA"/>
        <w:sz w:val="22"/>
      </w:rPr>
      <w:tblPr/>
      <w:tcPr>
        <w:tcBorders>
          <w:top w:val="none" w:sz="4" w:space="0" w:color="000000"/>
          <w:left w:val="single" w:sz="4" w:space="0" w:color="ACCCE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7Colorful-Accent2">
    <w:name w:val="Grid Table 7 Colorful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single" w:sz="4" w:space="0" w:color="F4B18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">
    <w:name w:val="Grid Table 7 Colorful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4" w:space="0" w:color="000000"/>
          <w:left w:val="single" w:sz="4" w:space="0" w:color="A5A5A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">
    <w:name w:val="Grid Table 7 Colorful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single" w:sz="4" w:space="0" w:color="FFD86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">
    <w:name w:val="Grid Table 7 Colorful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54175"/>
        <w:sz w:val="22"/>
      </w:rPr>
      <w:tblPr/>
      <w:tcPr>
        <w:tcBorders>
          <w:top w:val="single" w:sz="4" w:space="0" w:color="95A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4" w:space="0" w:color="000000"/>
          <w:left w:val="single" w:sz="4" w:space="0" w:color="95A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7Colorful-Accent6">
    <w:name w:val="Grid Table 7 Colorful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4" w:space="0" w:color="000000"/>
          <w:left w:val="single" w:sz="4" w:space="0" w:color="ADD39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-110">
    <w:name w:val="Список-таблица 1 светлая1"/>
    <w:basedOn w:val="a3"/>
    <w:next w:val="-120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2">
    <w:name w:val="List Table 1 Light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">
    <w:name w:val="List Table 1 Light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">
    <w:name w:val="List Table 1 Light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">
    <w:name w:val="List Table 1 Light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6">
    <w:name w:val="List Table 1 Light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customStyle="1" w:styleId="-210">
    <w:name w:val="Список-таблица 21"/>
    <w:basedOn w:val="a3"/>
    <w:next w:val="-220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bottom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2">
    <w:name w:val="List Table 2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bottom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">
    <w:name w:val="List Table 2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">
    <w:name w:val="List Table 2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bottom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">
    <w:name w:val="List Table 2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bottom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6">
    <w:name w:val="List Table 2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bottom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310">
    <w:name w:val="Список-таблица 31"/>
    <w:basedOn w:val="a3"/>
    <w:next w:val="-320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/>
          <w:bottom w:val="single" w:sz="4" w:space="0" w:color="5B9BD5"/>
        </w:tcBorders>
      </w:tcPr>
    </w:tblStylePr>
  </w:style>
  <w:style w:type="table" w:customStyle="1" w:styleId="ListTable3-Accent2">
    <w:name w:val="List Table 3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">
    <w:name w:val="List Table 3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">
    <w:name w:val="List Table 3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">
    <w:name w:val="List Table 3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/>
        <w:left w:val="single" w:sz="4" w:space="0" w:color="8DA9DB"/>
        <w:bottom w:val="single" w:sz="4" w:space="0" w:color="8DA9DB"/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fill="8DA9D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/>
          <w:right w:val="single" w:sz="4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/>
          <w:bottom w:val="single" w:sz="4" w:space="0" w:color="8DA9DB"/>
        </w:tcBorders>
      </w:tcPr>
    </w:tblStylePr>
  </w:style>
  <w:style w:type="table" w:customStyle="1" w:styleId="ListTable3-Accent6">
    <w:name w:val="List Table 3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-410">
    <w:name w:val="Список-таблица 41"/>
    <w:basedOn w:val="a3"/>
    <w:next w:val="-420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2">
    <w:name w:val="List Table 4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">
    <w:name w:val="List Table 4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">
    <w:name w:val="List Table 4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">
    <w:name w:val="List Table 4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6">
    <w:name w:val="List Table 4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510">
    <w:name w:val="Список-таблица 5 темная1"/>
    <w:basedOn w:val="a3"/>
    <w:next w:val="-520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/>
        <w:left w:val="single" w:sz="32" w:space="0" w:color="5B9BD5"/>
        <w:bottom w:val="single" w:sz="32" w:space="0" w:color="5B9BD5"/>
        <w:right w:val="single" w:sz="32" w:space="0" w:color="5B9BD5"/>
      </w:tblBorders>
      <w:shd w:val="clear" w:color="5B9BD5" w:fill="5B9BD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5B9BD5"/>
          <w:bottom w:val="single" w:sz="12" w:space="0" w:color="FFFFFF"/>
        </w:tcBorders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5B9BD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5B9BD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5B9BD5" w:fill="5B9BD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5B9BD5" w:fill="5B9BD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5B9BD5" w:fill="5B9BD5"/>
      </w:tcPr>
    </w:tblStylePr>
  </w:style>
  <w:style w:type="table" w:customStyle="1" w:styleId="ListTable5Dark-Accent2">
    <w:name w:val="List Table 5 Dark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">
    <w:name w:val="List Table 5 Dark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">
    <w:name w:val="List Table 5 Dark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">
    <w:name w:val="List Table 5 Dark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/>
        <w:left w:val="single" w:sz="32" w:space="0" w:color="8DA9DB"/>
        <w:bottom w:val="single" w:sz="32" w:space="0" w:color="8DA9DB"/>
        <w:right w:val="single" w:sz="32" w:space="0" w:color="8DA9DB"/>
      </w:tblBorders>
      <w:shd w:val="clear" w:color="8DA9DB" w:fill="8DA9D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8DA9DB"/>
          <w:bottom w:val="single" w:sz="12" w:space="0" w:color="FFFFFF"/>
        </w:tcBorders>
        <w:shd w:val="clear" w:color="8DA9DB" w:fill="8DA9D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8DA9D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8DA9D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8DA9DB" w:fill="8DA9D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8DA9DB" w:fill="8DA9D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8DA9DB" w:fill="8DA9DB"/>
      </w:tcPr>
    </w:tblStylePr>
  </w:style>
  <w:style w:type="table" w:customStyle="1" w:styleId="ListTable5Dark-Accent6">
    <w:name w:val="List Table 5 Dark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customStyle="1" w:styleId="-610">
    <w:name w:val="Список-таблица 6 цветная1"/>
    <w:basedOn w:val="a3"/>
    <w:next w:val="-620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/>
        <w:bottom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color w:val="245A8D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6Colorful-Accent2">
    <w:name w:val="List Table 6 Colorful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bottom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">
    <w:name w:val="List Table 6 Colorful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/>
        <w:bottom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">
    <w:name w:val="List Table 6 Colorful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bottom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">
    <w:name w:val="List Table 6 Colorful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/>
        <w:bottom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/>
      </w:rPr>
      <w:tblPr/>
      <w:tcPr>
        <w:tcBorders>
          <w:bottom w:val="single" w:sz="4" w:space="0" w:color="8DA9DB"/>
        </w:tcBorders>
      </w:tcPr>
    </w:tblStylePr>
    <w:tblStylePr w:type="lastRow">
      <w:rPr>
        <w:b/>
        <w:color w:val="8DA9DB"/>
      </w:rPr>
      <w:tblPr/>
      <w:tcPr>
        <w:tcBorders>
          <w:top w:val="single" w:sz="4" w:space="0" w:color="8DA9DB"/>
        </w:tcBorders>
      </w:tcPr>
    </w:tblStylePr>
    <w:tblStylePr w:type="firstCol">
      <w:rPr>
        <w:b/>
        <w:color w:val="8DA9DB"/>
      </w:rPr>
    </w:tblStylePr>
    <w:tblStylePr w:type="lastCol">
      <w:rPr>
        <w:b/>
        <w:color w:val="8DA9DB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6Colorful-Accent6">
    <w:name w:val="List Table 6 Colorful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/>
        <w:bottom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-710">
    <w:name w:val="Список-таблица 7 цветная1"/>
    <w:basedOn w:val="a3"/>
    <w:next w:val="-720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45A8D"/>
        <w:sz w:val="22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4" w:space="0" w:color="000000"/>
          <w:left w:val="single" w:sz="4" w:space="0" w:color="5B9BD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7Colorful-Accent2">
    <w:name w:val="List Table 7 Colorful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4" w:space="0" w:color="000000"/>
          <w:left w:val="single" w:sz="4" w:space="0" w:color="F4B18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">
    <w:name w:val="List Table 7 Colorful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4" w:space="0" w:color="000000"/>
          <w:left w:val="single" w:sz="4" w:space="0" w:color="C9C9C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">
    <w:name w:val="List Table 7 Colorful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4" w:space="0" w:color="000000"/>
          <w:left w:val="single" w:sz="4" w:space="0" w:color="FFD86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">
    <w:name w:val="List Table 7 Colorful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8DA9DB"/>
        <w:sz w:val="22"/>
      </w:rPr>
      <w:tblPr/>
      <w:tcPr>
        <w:tcBorders>
          <w:top w:val="single" w:sz="4" w:space="0" w:color="8DA9D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/>
        </w:tcBorders>
        <w:shd w:val="clear" w:color="FFFFFF" w:fill="auto"/>
      </w:tcPr>
    </w:tblStylePr>
    <w:tblStylePr w:type="lastCol">
      <w:rPr>
        <w:rFonts w:ascii="Arial" w:hAnsi="Arial"/>
        <w:i/>
        <w:color w:val="8DA9DB"/>
        <w:sz w:val="22"/>
      </w:rPr>
      <w:tblPr/>
      <w:tcPr>
        <w:tcBorders>
          <w:top w:val="none" w:sz="4" w:space="0" w:color="000000"/>
          <w:left w:val="single" w:sz="4" w:space="0" w:color="8DA9D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7Colorful-Accent6">
    <w:name w:val="List Table 7 Colorful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4" w:space="0" w:color="000000"/>
          <w:left w:val="single" w:sz="4" w:space="0" w:color="A9D08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">
    <w:name w:val="Lined - Accent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fill="CBDFF1"/>
      </w:tcPr>
    </w:tblStylePr>
  </w:style>
  <w:style w:type="table" w:customStyle="1" w:styleId="Lined-Accent2">
    <w:name w:val="Lined - Accent 2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">
    <w:name w:val="Lined - Accent 3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">
    <w:name w:val="Lined - Accent 4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">
    <w:name w:val="Lined - Accent 5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Lined-Accent6">
    <w:name w:val="Lined - Accent 6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">
    <w:name w:val="Bordered &amp; Lined - Accent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fill="CBDFF1"/>
      </w:tcPr>
    </w:tblStylePr>
  </w:style>
  <w:style w:type="table" w:customStyle="1" w:styleId="BorderedLined-Accent2">
    <w:name w:val="Bordered &amp; Lined - Accent 2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">
    <w:name w:val="Bordered &amp; Lined - Accent 3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">
    <w:name w:val="Bordered &amp; Lined - Accent 4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">
    <w:name w:val="Bordered &amp; Lined - Accent 5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BorderedLined-Accent6">
    <w:name w:val="Bordered &amp; Lined - Accent 6"/>
    <w:basedOn w:val="a3"/>
    <w:uiPriority w:val="99"/>
    <w:rsid w:val="002D051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">
    <w:name w:val="Bordered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2">
    <w:name w:val="Bordered - Accent 2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">
    <w:name w:val="Bordered - Accent 3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">
    <w:name w:val="Bordered - Accent 4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">
    <w:name w:val="Bordered - Accent 5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6">
    <w:name w:val="Bordered - Accent 6"/>
    <w:basedOn w:val="a3"/>
    <w:uiPriority w:val="9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FootnoteTextChar">
    <w:name w:val="Footnote Text Char"/>
    <w:uiPriority w:val="99"/>
    <w:rsid w:val="002D051B"/>
    <w:rPr>
      <w:sz w:val="18"/>
    </w:rPr>
  </w:style>
  <w:style w:type="paragraph" w:customStyle="1" w:styleId="19">
    <w:name w:val="Текст концевой сноски1"/>
    <w:basedOn w:val="a1"/>
    <w:next w:val="affe"/>
    <w:link w:val="afff"/>
    <w:uiPriority w:val="99"/>
    <w:semiHidden/>
    <w:unhideWhenUsed/>
    <w:rsid w:val="002D051B"/>
    <w:pPr>
      <w:spacing w:after="0" w:line="240" w:lineRule="auto"/>
    </w:pPr>
    <w:rPr>
      <w:sz w:val="20"/>
    </w:rPr>
  </w:style>
  <w:style w:type="character" w:customStyle="1" w:styleId="afff">
    <w:name w:val="Текст концевой сноски Знак"/>
    <w:basedOn w:val="a2"/>
    <w:link w:val="19"/>
    <w:uiPriority w:val="99"/>
    <w:semiHidden/>
    <w:rsid w:val="002D051B"/>
    <w:rPr>
      <w:sz w:val="20"/>
    </w:rPr>
  </w:style>
  <w:style w:type="character" w:styleId="afff0">
    <w:name w:val="endnote reference"/>
    <w:basedOn w:val="a2"/>
    <w:uiPriority w:val="99"/>
    <w:semiHidden/>
    <w:unhideWhenUsed/>
    <w:rsid w:val="002D051B"/>
    <w:rPr>
      <w:vertAlign w:val="superscript"/>
    </w:rPr>
  </w:style>
  <w:style w:type="paragraph" w:customStyle="1" w:styleId="410">
    <w:name w:val="Оглавление 41"/>
    <w:basedOn w:val="a1"/>
    <w:next w:val="a1"/>
    <w:uiPriority w:val="39"/>
    <w:unhideWhenUsed/>
    <w:rsid w:val="002D051B"/>
    <w:pPr>
      <w:spacing w:after="57"/>
      <w:ind w:left="850"/>
    </w:pPr>
  </w:style>
  <w:style w:type="paragraph" w:customStyle="1" w:styleId="510">
    <w:name w:val="Оглавление 51"/>
    <w:basedOn w:val="a1"/>
    <w:next w:val="a1"/>
    <w:uiPriority w:val="39"/>
    <w:unhideWhenUsed/>
    <w:rsid w:val="002D051B"/>
    <w:pPr>
      <w:spacing w:after="57"/>
      <w:ind w:left="1134"/>
    </w:pPr>
  </w:style>
  <w:style w:type="paragraph" w:customStyle="1" w:styleId="61">
    <w:name w:val="Оглавление 61"/>
    <w:basedOn w:val="a1"/>
    <w:next w:val="a1"/>
    <w:uiPriority w:val="39"/>
    <w:unhideWhenUsed/>
    <w:rsid w:val="002D051B"/>
    <w:pPr>
      <w:spacing w:after="57"/>
      <w:ind w:left="1417"/>
    </w:pPr>
  </w:style>
  <w:style w:type="paragraph" w:customStyle="1" w:styleId="71">
    <w:name w:val="Оглавление 71"/>
    <w:basedOn w:val="a1"/>
    <w:next w:val="a1"/>
    <w:uiPriority w:val="39"/>
    <w:unhideWhenUsed/>
    <w:rsid w:val="002D051B"/>
    <w:pPr>
      <w:spacing w:after="57"/>
      <w:ind w:left="1701"/>
    </w:pPr>
  </w:style>
  <w:style w:type="paragraph" w:customStyle="1" w:styleId="81">
    <w:name w:val="Оглавление 81"/>
    <w:basedOn w:val="a1"/>
    <w:next w:val="a1"/>
    <w:uiPriority w:val="39"/>
    <w:unhideWhenUsed/>
    <w:rsid w:val="002D051B"/>
    <w:pPr>
      <w:spacing w:after="57"/>
      <w:ind w:left="1984"/>
    </w:pPr>
  </w:style>
  <w:style w:type="paragraph" w:customStyle="1" w:styleId="91">
    <w:name w:val="Оглавление 91"/>
    <w:basedOn w:val="a1"/>
    <w:next w:val="a1"/>
    <w:uiPriority w:val="39"/>
    <w:unhideWhenUsed/>
    <w:rsid w:val="002D051B"/>
    <w:pPr>
      <w:spacing w:after="57"/>
      <w:ind w:left="2268"/>
    </w:pPr>
  </w:style>
  <w:style w:type="paragraph" w:customStyle="1" w:styleId="1a">
    <w:name w:val="Перечень рисунков1"/>
    <w:basedOn w:val="a1"/>
    <w:next w:val="a1"/>
    <w:uiPriority w:val="99"/>
    <w:unhideWhenUsed/>
    <w:rsid w:val="002D051B"/>
    <w:pPr>
      <w:spacing w:after="0"/>
    </w:pPr>
  </w:style>
  <w:style w:type="table" w:customStyle="1" w:styleId="1b">
    <w:name w:val="Сетка таблицы1"/>
    <w:basedOn w:val="a3"/>
    <w:next w:val="af"/>
    <w:rsid w:val="002D05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1">
    <w:name w:val="line number"/>
    <w:basedOn w:val="a2"/>
    <w:uiPriority w:val="99"/>
    <w:semiHidden/>
    <w:unhideWhenUsed/>
    <w:rsid w:val="002D051B"/>
  </w:style>
  <w:style w:type="table" w:customStyle="1" w:styleId="111">
    <w:name w:val="Сетка таблицы11"/>
    <w:basedOn w:val="a3"/>
    <w:next w:val="af"/>
    <w:uiPriority w:val="39"/>
    <w:rsid w:val="002D05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Сетка таблицы2"/>
    <w:basedOn w:val="a3"/>
    <w:next w:val="af"/>
    <w:uiPriority w:val="39"/>
    <w:rsid w:val="002D0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9">
    <w:name w:val="Title"/>
    <w:basedOn w:val="a1"/>
    <w:next w:val="a1"/>
    <w:link w:val="aff8"/>
    <w:uiPriority w:val="10"/>
    <w:qFormat/>
    <w:rsid w:val="002D051B"/>
    <w:pPr>
      <w:spacing w:after="0" w:line="240" w:lineRule="auto"/>
      <w:contextualSpacing/>
    </w:pPr>
    <w:rPr>
      <w:sz w:val="48"/>
      <w:szCs w:val="48"/>
    </w:rPr>
  </w:style>
  <w:style w:type="character" w:customStyle="1" w:styleId="1c">
    <w:name w:val="Заголовок Знак1"/>
    <w:basedOn w:val="a2"/>
    <w:uiPriority w:val="10"/>
    <w:rsid w:val="002D05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b">
    <w:name w:val="Subtitle"/>
    <w:basedOn w:val="a1"/>
    <w:next w:val="a1"/>
    <w:link w:val="affa"/>
    <w:uiPriority w:val="11"/>
    <w:qFormat/>
    <w:rsid w:val="002D051B"/>
    <w:pPr>
      <w:numPr>
        <w:ilvl w:val="1"/>
      </w:numPr>
    </w:pPr>
    <w:rPr>
      <w:sz w:val="24"/>
      <w:szCs w:val="24"/>
    </w:rPr>
  </w:style>
  <w:style w:type="character" w:customStyle="1" w:styleId="1d">
    <w:name w:val="Подзаголовок Знак1"/>
    <w:basedOn w:val="a2"/>
    <w:uiPriority w:val="11"/>
    <w:rsid w:val="002D051B"/>
    <w:rPr>
      <w:rFonts w:eastAsiaTheme="minorEastAsia"/>
      <w:color w:val="5A5A5A" w:themeColor="text1" w:themeTint="A5"/>
      <w:spacing w:val="15"/>
    </w:rPr>
  </w:style>
  <w:style w:type="paragraph" w:styleId="28">
    <w:name w:val="Quote"/>
    <w:basedOn w:val="a1"/>
    <w:next w:val="a1"/>
    <w:link w:val="27"/>
    <w:uiPriority w:val="29"/>
    <w:qFormat/>
    <w:rsid w:val="002D051B"/>
    <w:pPr>
      <w:spacing w:before="200"/>
      <w:ind w:left="864" w:right="864"/>
      <w:jc w:val="center"/>
    </w:pPr>
    <w:rPr>
      <w:i/>
    </w:rPr>
  </w:style>
  <w:style w:type="character" w:customStyle="1" w:styleId="212">
    <w:name w:val="Цитата 2 Знак1"/>
    <w:basedOn w:val="a2"/>
    <w:uiPriority w:val="29"/>
    <w:rsid w:val="002D051B"/>
    <w:rPr>
      <w:i/>
      <w:iCs/>
      <w:color w:val="404040" w:themeColor="text1" w:themeTint="BF"/>
    </w:rPr>
  </w:style>
  <w:style w:type="paragraph" w:styleId="affd">
    <w:name w:val="Intense Quote"/>
    <w:basedOn w:val="a1"/>
    <w:next w:val="a1"/>
    <w:link w:val="affc"/>
    <w:uiPriority w:val="30"/>
    <w:qFormat/>
    <w:rsid w:val="002D051B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</w:rPr>
  </w:style>
  <w:style w:type="character" w:customStyle="1" w:styleId="1e">
    <w:name w:val="Выделенная цитата Знак1"/>
    <w:basedOn w:val="a2"/>
    <w:uiPriority w:val="30"/>
    <w:rsid w:val="002D051B"/>
    <w:rPr>
      <w:i/>
      <w:iCs/>
      <w:color w:val="5B9BD5" w:themeColor="accent1"/>
    </w:rPr>
  </w:style>
  <w:style w:type="table" w:customStyle="1" w:styleId="120">
    <w:name w:val="Таблица простая 12"/>
    <w:basedOn w:val="a3"/>
    <w:uiPriority w:val="41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20">
    <w:name w:val="Таблица простая 22"/>
    <w:basedOn w:val="a3"/>
    <w:uiPriority w:val="42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2">
    <w:name w:val="Таблица простая 32"/>
    <w:basedOn w:val="a3"/>
    <w:uiPriority w:val="43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">
    <w:name w:val="Таблица простая 42"/>
    <w:basedOn w:val="a3"/>
    <w:uiPriority w:val="44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2">
    <w:name w:val="Таблица простая 52"/>
    <w:basedOn w:val="a3"/>
    <w:uiPriority w:val="45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">
    <w:name w:val="Таблица-сетка 1 светлая2"/>
    <w:basedOn w:val="a3"/>
    <w:uiPriority w:val="46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">
    <w:name w:val="Таблица-сетка 22"/>
    <w:basedOn w:val="a3"/>
    <w:uiPriority w:val="47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32">
    <w:name w:val="Таблица-сетка 32"/>
    <w:basedOn w:val="a3"/>
    <w:uiPriority w:val="48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-42">
    <w:name w:val="Таблица-сетка 42"/>
    <w:basedOn w:val="a3"/>
    <w:uiPriority w:val="4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52">
    <w:name w:val="Таблица-сетка 5 темная2"/>
    <w:basedOn w:val="a3"/>
    <w:uiPriority w:val="50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-62">
    <w:name w:val="Таблица-сетка 6 цветная2"/>
    <w:basedOn w:val="a3"/>
    <w:uiPriority w:val="51"/>
    <w:rsid w:val="002D051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72">
    <w:name w:val="Таблица-сетка 7 цветная2"/>
    <w:basedOn w:val="a3"/>
    <w:uiPriority w:val="52"/>
    <w:rsid w:val="002D051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-120">
    <w:name w:val="Список-таблица 1 светлая2"/>
    <w:basedOn w:val="a3"/>
    <w:uiPriority w:val="46"/>
    <w:rsid w:val="002D051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220">
    <w:name w:val="Список-таблица 22"/>
    <w:basedOn w:val="a3"/>
    <w:uiPriority w:val="47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320">
    <w:name w:val="Список-таблица 32"/>
    <w:basedOn w:val="a3"/>
    <w:uiPriority w:val="48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-420">
    <w:name w:val="Список-таблица 42"/>
    <w:basedOn w:val="a3"/>
    <w:uiPriority w:val="49"/>
    <w:rsid w:val="002D051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520">
    <w:name w:val="Список-таблица 5 темная2"/>
    <w:basedOn w:val="a3"/>
    <w:uiPriority w:val="50"/>
    <w:rsid w:val="002D051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0">
    <w:name w:val="Список-таблица 6 цветная2"/>
    <w:basedOn w:val="a3"/>
    <w:uiPriority w:val="51"/>
    <w:rsid w:val="002D051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720">
    <w:name w:val="Список-таблица 7 цветная2"/>
    <w:basedOn w:val="a3"/>
    <w:uiPriority w:val="52"/>
    <w:rsid w:val="002D051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e">
    <w:name w:val="endnote text"/>
    <w:basedOn w:val="a1"/>
    <w:link w:val="1f"/>
    <w:uiPriority w:val="99"/>
    <w:semiHidden/>
    <w:unhideWhenUsed/>
    <w:rsid w:val="002D051B"/>
    <w:pPr>
      <w:spacing w:after="0" w:line="240" w:lineRule="auto"/>
    </w:pPr>
    <w:rPr>
      <w:sz w:val="20"/>
      <w:szCs w:val="20"/>
    </w:rPr>
  </w:style>
  <w:style w:type="character" w:customStyle="1" w:styleId="1f">
    <w:name w:val="Текст концевой сноски Знак1"/>
    <w:basedOn w:val="a2"/>
    <w:link w:val="affe"/>
    <w:uiPriority w:val="99"/>
    <w:semiHidden/>
    <w:rsid w:val="002D051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113823D-35B9-4113-A120-0EE12E95AF41}"/>
</file>

<file path=customXml/itemProps2.xml><?xml version="1.0" encoding="utf-8"?>
<ds:datastoreItem xmlns:ds="http://schemas.openxmlformats.org/officeDocument/2006/customXml" ds:itemID="{DDE7EC7A-157F-4644-B41E-78A7F17E2BBF}"/>
</file>

<file path=customXml/itemProps3.xml><?xml version="1.0" encoding="utf-8"?>
<ds:datastoreItem xmlns:ds="http://schemas.openxmlformats.org/officeDocument/2006/customXml" ds:itemID="{91CF17F0-A55D-416A-B4B5-A788875B78D5}"/>
</file>

<file path=customXml/itemProps4.xml><?xml version="1.0" encoding="utf-8"?>
<ds:datastoreItem xmlns:ds="http://schemas.openxmlformats.org/officeDocument/2006/customXml" ds:itemID="{E0F1A3B1-7970-49C0-8C26-A4FB4359FAC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23</Pages>
  <Words>4897</Words>
  <Characters>27916</Characters>
  <Application>Microsoft Office Word</Application>
  <DocSecurity>0</DocSecurity>
  <Lines>232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14</cp:revision>
  <dcterms:created xsi:type="dcterms:W3CDTF">2025-10-02T07:30:00Z</dcterms:created>
  <dcterms:modified xsi:type="dcterms:W3CDTF">2026-01-13T06:03:00Z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