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7417A1CA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B37330">
        <w:rPr>
          <w:rFonts w:eastAsia="Times New Roman" w:cs="Times New Roman"/>
          <w:color w:val="000000"/>
          <w:sz w:val="40"/>
          <w:szCs w:val="40"/>
        </w:rPr>
        <w:t>Парикмахерское искусство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496E20A8" w:rsidR="00584FB3" w:rsidRDefault="00B3733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 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65F84C6D" w14:textId="063F6CFF" w:rsidR="00A74F0F" w:rsidRPr="00721165" w:rsidRDefault="004313C0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14:paraId="3FBBB964" w14:textId="242BCAA4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4A3C6F49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B862B73" w14:textId="2913BD4B" w:rsidR="00F451EE" w:rsidRDefault="00F451E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551A2DC" w14:textId="01CC0BE2" w:rsidR="00F451EE" w:rsidRDefault="00F451E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BF0A0EA" w14:textId="77777777" w:rsidR="00F451EE" w:rsidRDefault="00F451E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0FB99878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4313C0">
        <w:rPr>
          <w:rFonts w:eastAsia="Times New Roman" w:cs="Times New Roman"/>
          <w:color w:val="000000"/>
        </w:rPr>
        <w:t>6</w:t>
      </w:r>
      <w:bookmarkStart w:id="0" w:name="_GoBack"/>
      <w:bookmarkEnd w:id="0"/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6C45A9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6C45A9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0EE9B44E" w:rsidR="001A206B" w:rsidRDefault="006C45A9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45184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3ABAB923" w:rsidR="001A206B" w:rsidRDefault="006C45A9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445184">
              <w:rPr>
                <w:rFonts w:eastAsia="Times New Roman" w:cs="Times New Roman"/>
                <w:color w:val="000000"/>
                <w:sz w:val="28"/>
                <w:szCs w:val="28"/>
              </w:rPr>
              <w:t>6</w:t>
            </w:r>
          </w:hyperlink>
        </w:p>
        <w:p w14:paraId="2E05C76D" w14:textId="77777777" w:rsidR="001A206B" w:rsidRDefault="006C45A9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6C45A9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20D8E74A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B37330">
        <w:rPr>
          <w:rFonts w:eastAsia="Times New Roman" w:cs="Times New Roman"/>
          <w:color w:val="000000"/>
          <w:sz w:val="28"/>
          <w:szCs w:val="28"/>
        </w:rPr>
        <w:t>Регионального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B37330">
        <w:rPr>
          <w:rFonts w:eastAsia="Times New Roman" w:cs="Times New Roman"/>
          <w:color w:val="000000"/>
          <w:sz w:val="28"/>
          <w:szCs w:val="28"/>
        </w:rPr>
        <w:t>5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C46F97F" w14:textId="50ABE3B7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B37330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B37330">
        <w:rPr>
          <w:rFonts w:eastAsia="Times New Roman" w:cs="Times New Roman"/>
          <w:color w:val="000000"/>
          <w:sz w:val="28"/>
          <w:szCs w:val="28"/>
        </w:rPr>
        <w:t>5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B37330">
        <w:rPr>
          <w:rFonts w:eastAsia="Times New Roman" w:cs="Times New Roman"/>
          <w:color w:val="000000"/>
          <w:sz w:val="28"/>
          <w:szCs w:val="28"/>
        </w:rPr>
        <w:t>Парикмахерское искусство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252B4A44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B3733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68B30000" w14:textId="7C264FFA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B3733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B37330" w:rsidRPr="00B37330">
        <w:rPr>
          <w:rFonts w:eastAsia="Times New Roman" w:cs="Times New Roman"/>
          <w:color w:val="000000"/>
          <w:sz w:val="28"/>
          <w:szCs w:val="28"/>
        </w:rPr>
        <w:t>СанПиН 2.1.3678-20 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38FB707F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B37330">
        <w:rPr>
          <w:rFonts w:eastAsia="Times New Roman" w:cs="Times New Roman"/>
          <w:color w:val="000000"/>
          <w:sz w:val="28"/>
          <w:szCs w:val="28"/>
        </w:rPr>
        <w:t>Парикмахерское искусство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4238C1">
        <w:rPr>
          <w:rFonts w:eastAsia="Times New Roman" w:cs="Times New Roman"/>
          <w:color w:val="000000"/>
          <w:sz w:val="28"/>
          <w:szCs w:val="28"/>
        </w:rPr>
        <w:t>Парикмахер и Парикмахерское искусство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proofErr w:type="spellStart"/>
      <w:r w:rsidR="00A8114D"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 w:rsidR="00A8114D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35EEFF46" w14:textId="003805DF" w:rsidR="002A2851" w:rsidRDefault="004238C1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4238C1">
        <w:rPr>
          <w:rFonts w:eastAsia="Times New Roman" w:cs="Times New Roman"/>
          <w:color w:val="000000"/>
          <w:sz w:val="28"/>
          <w:szCs w:val="28"/>
        </w:rPr>
        <w:t xml:space="preserve">В день подготовки, все конкурсанты должны ознакомиться с инструкцией по </w:t>
      </w:r>
      <w:r w:rsidR="00F451EE">
        <w:rPr>
          <w:rFonts w:eastAsia="Times New Roman" w:cs="Times New Roman"/>
          <w:color w:val="000000"/>
          <w:sz w:val="28"/>
          <w:szCs w:val="28"/>
        </w:rPr>
        <w:t>охране труда</w:t>
      </w:r>
      <w:r w:rsidRPr="004238C1">
        <w:rPr>
          <w:rFonts w:eastAsia="Times New Roman" w:cs="Times New Roman"/>
          <w:color w:val="000000"/>
          <w:sz w:val="28"/>
          <w:szCs w:val="28"/>
        </w:rPr>
        <w:t xml:space="preserve">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</w:t>
      </w:r>
      <w:r>
        <w:rPr>
          <w:rFonts w:eastAsia="Times New Roman" w:cs="Times New Roman"/>
          <w:color w:val="000000"/>
          <w:sz w:val="28"/>
          <w:szCs w:val="28"/>
        </w:rPr>
        <w:t>КЗ.</w:t>
      </w:r>
    </w:p>
    <w:p w14:paraId="1C94658A" w14:textId="20CBA7B8" w:rsidR="004238C1" w:rsidRPr="001475FE" w:rsidRDefault="002A2851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2A2851">
        <w:rPr>
          <w:rFonts w:eastAsia="Arial Unicode MS" w:cs="Times New Roman"/>
          <w:sz w:val="28"/>
          <w:szCs w:val="28"/>
        </w:rPr>
        <w:t>Проверить специальную одежду, обувь</w:t>
      </w:r>
      <w:r w:rsidR="00000CDA">
        <w:rPr>
          <w:rFonts w:eastAsia="Arial Unicode MS" w:cs="Times New Roman"/>
          <w:sz w:val="28"/>
          <w:szCs w:val="28"/>
        </w:rPr>
        <w:t xml:space="preserve"> (</w:t>
      </w:r>
      <w:r w:rsidR="00000CDA" w:rsidRPr="00AD5C37">
        <w:rPr>
          <w:rFonts w:cs="Times New Roman"/>
          <w:sz w:val="28"/>
          <w:szCs w:val="28"/>
        </w:rPr>
        <w:t>безопасная обувь на нескользкой подошве</w:t>
      </w:r>
      <w:r w:rsidR="00000CDA">
        <w:rPr>
          <w:rFonts w:cs="Times New Roman"/>
          <w:sz w:val="28"/>
          <w:szCs w:val="28"/>
        </w:rPr>
        <w:t>)</w:t>
      </w:r>
      <w:r w:rsidRPr="002A2851">
        <w:rPr>
          <w:rFonts w:eastAsia="Arial Unicode MS" w:cs="Times New Roman"/>
          <w:sz w:val="28"/>
          <w:szCs w:val="28"/>
        </w:rPr>
        <w:t xml:space="preserve">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074216E3" w14:textId="77777777" w:rsidR="001475FE" w:rsidRPr="001475FE" w:rsidRDefault="001475FE" w:rsidP="001475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2A2851">
        <w:rPr>
          <w:rFonts w:eastAsia="Arial Unicode MS" w:cs="Times New Roman"/>
          <w:position w:val="0"/>
          <w:sz w:val="28"/>
          <w:szCs w:val="28"/>
          <w:lang w:eastAsia="en-US"/>
        </w:rPr>
        <w:t>Подготовить рабочее место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 xml:space="preserve">: </w:t>
      </w:r>
      <w:r w:rsidRPr="002A2851">
        <w:rPr>
          <w:rFonts w:eastAsia="Arial Unicode MS" w:cs="Times New Roman"/>
          <w:position w:val="0"/>
          <w:sz w:val="28"/>
          <w:szCs w:val="28"/>
          <w:lang w:eastAsia="en-US"/>
        </w:rPr>
        <w:t>разместить инструмент и расходные материалы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 xml:space="preserve">, </w:t>
      </w:r>
      <w:r w:rsidRPr="002A2851">
        <w:rPr>
          <w:rFonts w:eastAsia="Arial Unicode MS" w:cs="Times New Roman"/>
          <w:position w:val="0"/>
          <w:sz w:val="28"/>
          <w:szCs w:val="28"/>
          <w:lang w:eastAsia="en-US"/>
        </w:rPr>
        <w:t>произвести подключение и настройку оборудования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>.</w:t>
      </w:r>
    </w:p>
    <w:p w14:paraId="4B157598" w14:textId="2C3C2CE7" w:rsidR="001475FE" w:rsidRPr="001475FE" w:rsidRDefault="001475FE" w:rsidP="001475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 w:rsidRPr="001475FE">
        <w:rPr>
          <w:rFonts w:eastAsia="Arial Unicode MS" w:cs="Times New Roman"/>
          <w:position w:val="0"/>
          <w:sz w:val="28"/>
          <w:szCs w:val="28"/>
          <w:lang w:eastAsia="en-US"/>
        </w:rPr>
        <w:t>Подготовить инструмент и оборудование, разрешенное к самостоятельной работе</w:t>
      </w:r>
      <w:r>
        <w:rPr>
          <w:rFonts w:eastAsia="Arial Unicode MS" w:cs="Times New Roman"/>
          <w:position w:val="0"/>
          <w:sz w:val="28"/>
          <w:szCs w:val="28"/>
          <w:lang w:eastAsia="en-US"/>
        </w:rPr>
        <w:t>: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2"/>
        <w:gridCol w:w="8051"/>
      </w:tblGrid>
      <w:tr w:rsidR="001475FE" w:rsidRPr="001475FE" w14:paraId="4846D11A" w14:textId="77777777" w:rsidTr="001475FE">
        <w:trPr>
          <w:tblHeader/>
        </w:trPr>
        <w:tc>
          <w:tcPr>
            <w:tcW w:w="1872" w:type="dxa"/>
            <w:shd w:val="clear" w:color="auto" w:fill="auto"/>
            <w:vAlign w:val="center"/>
          </w:tcPr>
          <w:p w14:paraId="1491978D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57" w:hanging="18"/>
              <w:jc w:val="center"/>
              <w:outlineLvl w:val="9"/>
              <w:rPr>
                <w:rFonts w:eastAsia="Arial Unicode MS" w:cs="Times New Roman"/>
                <w:b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b/>
                <w:position w:val="0"/>
                <w:lang w:eastAsia="en-US"/>
              </w:rPr>
              <w:t>Наименование инструмента или оборудования</w:t>
            </w:r>
          </w:p>
        </w:tc>
        <w:tc>
          <w:tcPr>
            <w:tcW w:w="8051" w:type="dxa"/>
            <w:shd w:val="clear" w:color="auto" w:fill="auto"/>
            <w:vAlign w:val="center"/>
          </w:tcPr>
          <w:p w14:paraId="306FB385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57" w:hanging="57"/>
              <w:jc w:val="center"/>
              <w:outlineLvl w:val="9"/>
              <w:rPr>
                <w:rFonts w:eastAsia="Arial Unicode MS" w:cs="Times New Roman"/>
                <w:b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b/>
                <w:position w:val="0"/>
                <w:lang w:eastAsia="en-US"/>
              </w:rPr>
              <w:t>Правила подготовки к выполнению конкурсного задания</w:t>
            </w:r>
          </w:p>
        </w:tc>
      </w:tr>
      <w:tr w:rsidR="001475FE" w:rsidRPr="001475FE" w14:paraId="169DE89B" w14:textId="77777777" w:rsidTr="001475FE">
        <w:tc>
          <w:tcPr>
            <w:tcW w:w="1872" w:type="dxa"/>
            <w:shd w:val="clear" w:color="auto" w:fill="auto"/>
          </w:tcPr>
          <w:p w14:paraId="5FD0BFD7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39" w:hanging="18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Ножницы для стрижки, бритва</w:t>
            </w:r>
          </w:p>
        </w:tc>
        <w:tc>
          <w:tcPr>
            <w:tcW w:w="8051" w:type="dxa"/>
            <w:shd w:val="clear" w:color="auto" w:fill="auto"/>
          </w:tcPr>
          <w:p w14:paraId="665C7C6F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надежность ходового механизма ножниц</w:t>
            </w:r>
          </w:p>
          <w:p w14:paraId="051EACA8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хранить и передавать ножницы только в закрытом виде кольцами вперед с защитным наконечником на лезвиях</w:t>
            </w:r>
          </w:p>
          <w:p w14:paraId="04D265F4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lastRenderedPageBreak/>
              <w:t>- хранить и передавать бритву только в закрытом виде</w:t>
            </w:r>
          </w:p>
        </w:tc>
      </w:tr>
      <w:tr w:rsidR="001475FE" w:rsidRPr="001475FE" w14:paraId="54BBFF91" w14:textId="77777777" w:rsidTr="001475FE">
        <w:tc>
          <w:tcPr>
            <w:tcW w:w="1872" w:type="dxa"/>
            <w:shd w:val="clear" w:color="auto" w:fill="auto"/>
          </w:tcPr>
          <w:p w14:paraId="42F1472B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39" w:hanging="18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lastRenderedPageBreak/>
              <w:t>Фен</w:t>
            </w:r>
          </w:p>
        </w:tc>
        <w:tc>
          <w:tcPr>
            <w:tcW w:w="8051" w:type="dxa"/>
            <w:shd w:val="clear" w:color="auto" w:fill="auto"/>
          </w:tcPr>
          <w:p w14:paraId="3D4413B0" w14:textId="77777777" w:rsidR="001475FE" w:rsidRPr="001475FE" w:rsidRDefault="001475FE" w:rsidP="001475FE">
            <w:pPr>
              <w:tabs>
                <w:tab w:val="left" w:pos="4411"/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исправность проводов на наличие повреждений перед началом работы</w:t>
            </w:r>
          </w:p>
          <w:p w14:paraId="77B42352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прибор на холостом ходу</w:t>
            </w:r>
          </w:p>
        </w:tc>
      </w:tr>
      <w:tr w:rsidR="001475FE" w:rsidRPr="001475FE" w14:paraId="2B3070EF" w14:textId="77777777" w:rsidTr="001475FE">
        <w:tc>
          <w:tcPr>
            <w:tcW w:w="1872" w:type="dxa"/>
            <w:shd w:val="clear" w:color="auto" w:fill="auto"/>
          </w:tcPr>
          <w:p w14:paraId="4B484467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39" w:hanging="18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Электро-нагревательные приборы</w:t>
            </w:r>
          </w:p>
        </w:tc>
        <w:tc>
          <w:tcPr>
            <w:tcW w:w="8051" w:type="dxa"/>
            <w:shd w:val="clear" w:color="auto" w:fill="auto"/>
          </w:tcPr>
          <w:p w14:paraId="2E74FE62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исправность проводов на наличие повреждений перед началом работы</w:t>
            </w:r>
          </w:p>
          <w:p w14:paraId="594FBCB5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>- проверить прибор на холостом ходу</w:t>
            </w:r>
          </w:p>
          <w:p w14:paraId="6307540D" w14:textId="77777777" w:rsidR="001475FE" w:rsidRPr="001475FE" w:rsidRDefault="001475FE" w:rsidP="001475FE">
            <w:pPr>
              <w:tabs>
                <w:tab w:val="left" w:pos="4665"/>
              </w:tabs>
              <w:spacing w:line="240" w:lineRule="auto"/>
              <w:ind w:left="-2"/>
              <w:jc w:val="both"/>
              <w:outlineLvl w:val="9"/>
              <w:rPr>
                <w:rFonts w:eastAsia="Arial Unicode MS" w:cs="Times New Roman"/>
                <w:position w:val="0"/>
                <w:lang w:eastAsia="en-US"/>
              </w:rPr>
            </w:pPr>
            <w:r w:rsidRPr="001475FE">
              <w:rPr>
                <w:rFonts w:eastAsia="Arial Unicode MS" w:cs="Times New Roman"/>
                <w:position w:val="0"/>
                <w:lang w:eastAsia="en-US"/>
              </w:rPr>
              <w:t xml:space="preserve">- использовать при работе </w:t>
            </w:r>
            <w:proofErr w:type="spellStart"/>
            <w:r w:rsidRPr="001475FE">
              <w:rPr>
                <w:rFonts w:eastAsia="Arial Unicode MS" w:cs="Times New Roman"/>
                <w:position w:val="0"/>
                <w:lang w:eastAsia="en-US"/>
              </w:rPr>
              <w:t>термоковрик</w:t>
            </w:r>
            <w:proofErr w:type="spellEnd"/>
            <w:r w:rsidRPr="001475FE">
              <w:rPr>
                <w:rFonts w:eastAsia="Arial Unicode MS" w:cs="Times New Roman"/>
                <w:position w:val="0"/>
                <w:lang w:eastAsia="en-US"/>
              </w:rPr>
              <w:t xml:space="preserve"> </w:t>
            </w:r>
          </w:p>
        </w:tc>
      </w:tr>
    </w:tbl>
    <w:p w14:paraId="43B1F8FF" w14:textId="7C90E206" w:rsidR="001475FE" w:rsidRPr="00445184" w:rsidRDefault="001475FE" w:rsidP="004451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FBBE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BCBA995" w14:textId="505DB653" w:rsidR="001475FE" w:rsidRDefault="00162053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СИЗ на площадке проведения чемпионата;</w:t>
      </w:r>
    </w:p>
    <w:p w14:paraId="6D63F001" w14:textId="34B9F087" w:rsidR="00162053" w:rsidRDefault="00162053" w:rsidP="002A28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284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Неисправность инструмента или оборудования.</w:t>
      </w:r>
    </w:p>
    <w:p w14:paraId="25FA260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68458FA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4D2240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6D27BF35" w14:textId="77777777" w:rsidR="00162053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162053" w:rsidRPr="00162053">
        <w:rPr>
          <w:rFonts w:eastAsia="Arial Unicode MS" w:cs="Times New Roman"/>
          <w:position w:val="0"/>
          <w:sz w:val="28"/>
          <w:szCs w:val="28"/>
          <w:lang w:eastAsia="en-US"/>
        </w:rPr>
        <w:t>При выполнении конкурсных заданий и уборке рабочих мест</w:t>
      </w:r>
      <w:r w:rsidR="00162053">
        <w:rPr>
          <w:rFonts w:eastAsia="Times New Roman" w:cs="Times New Roman"/>
          <w:color w:val="000000"/>
          <w:sz w:val="28"/>
          <w:szCs w:val="28"/>
        </w:rPr>
        <w:t>:</w:t>
      </w:r>
    </w:p>
    <w:p w14:paraId="64CC3289" w14:textId="16138FB8" w:rsid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 w:rsidRPr="00162053">
        <w:rPr>
          <w:rFonts w:eastAsia="Times New Roman" w:cs="Times New Roman"/>
          <w:color w:val="000000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</w:t>
      </w:r>
      <w:r w:rsidR="00B52951">
        <w:rPr>
          <w:rFonts w:eastAsia="Times New Roman" w:cs="Times New Roman"/>
          <w:color w:val="000000"/>
          <w:sz w:val="28"/>
          <w:szCs w:val="28"/>
        </w:rPr>
        <w:t>им ударам, не допускать падений.</w:t>
      </w:r>
    </w:p>
    <w:p w14:paraId="160F4720" w14:textId="4009DC67" w:rsid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 w:rsidRPr="00162053">
        <w:rPr>
          <w:rFonts w:eastAsia="Times New Roman" w:cs="Times New Roman"/>
          <w:color w:val="000000"/>
          <w:sz w:val="28"/>
          <w:szCs w:val="28"/>
        </w:rPr>
        <w:t>Поддерживать пор</w:t>
      </w:r>
      <w:r w:rsidR="00B52951">
        <w:rPr>
          <w:rFonts w:eastAsia="Times New Roman" w:cs="Times New Roman"/>
          <w:color w:val="000000"/>
          <w:sz w:val="28"/>
          <w:szCs w:val="28"/>
        </w:rPr>
        <w:t>ядок и чистоту на рабочем месте.</w:t>
      </w:r>
    </w:p>
    <w:p w14:paraId="36723EB6" w14:textId="00062178" w:rsidR="00162053" w:rsidRP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Arial Unicode MS" w:cs="Times New Roman"/>
          <w:position w:val="0"/>
          <w:sz w:val="28"/>
          <w:szCs w:val="28"/>
          <w:lang w:eastAsia="en-US"/>
        </w:rPr>
        <w:t>В</w:t>
      </w: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ыполнять конкурсные задания только исправным инструментом</w:t>
      </w:r>
      <w:r w:rsidR="00B52951">
        <w:rPr>
          <w:rFonts w:eastAsia="Arial Unicode MS" w:cs="Times New Roman"/>
          <w:position w:val="0"/>
          <w:sz w:val="28"/>
          <w:szCs w:val="28"/>
          <w:lang w:eastAsia="en-US"/>
        </w:rPr>
        <w:t>.</w:t>
      </w:r>
    </w:p>
    <w:p w14:paraId="62B89EEB" w14:textId="65265C73" w:rsidR="00162053" w:rsidRP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Arial Unicode MS" w:cs="Times New Roman"/>
          <w:position w:val="0"/>
          <w:sz w:val="28"/>
          <w:szCs w:val="28"/>
          <w:lang w:eastAsia="en-US"/>
        </w:rPr>
        <w:t>П</w:t>
      </w: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рименять необходимые средства индивидуальной защиты, использовать их при работах, для которых они предназначены</w:t>
      </w:r>
      <w:r w:rsidR="00B52951">
        <w:rPr>
          <w:rFonts w:eastAsia="Arial Unicode MS" w:cs="Times New Roman"/>
          <w:position w:val="0"/>
          <w:sz w:val="28"/>
          <w:szCs w:val="28"/>
          <w:lang w:eastAsia="en-US"/>
        </w:rPr>
        <w:t>.</w:t>
      </w:r>
    </w:p>
    <w:p w14:paraId="426DBDC8" w14:textId="77777777" w:rsidR="00162053" w:rsidRPr="00162053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Arial Unicode MS" w:cs="Times New Roman"/>
          <w:position w:val="0"/>
          <w:sz w:val="28"/>
          <w:szCs w:val="28"/>
          <w:lang w:eastAsia="en-US"/>
        </w:rPr>
        <w:lastRenderedPageBreak/>
        <w:t>С</w:t>
      </w: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облюдать правила перемещения в помещении и рабочих зонах, не нарушать границы рабочих зон других конкурсантов, пользоваться только установленными проходами.</w:t>
      </w:r>
    </w:p>
    <w:p w14:paraId="419A9281" w14:textId="3417E9E3" w:rsidR="00162053" w:rsidRPr="004D2240" w:rsidRDefault="00162053" w:rsidP="00162053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11" w:firstLine="415"/>
        <w:jc w:val="both"/>
        <w:rPr>
          <w:rFonts w:eastAsia="Times New Roman" w:cs="Times New Roman"/>
          <w:color w:val="000000"/>
          <w:sz w:val="28"/>
          <w:szCs w:val="28"/>
        </w:rPr>
      </w:pPr>
      <w:r w:rsidRPr="00162053">
        <w:rPr>
          <w:rFonts w:eastAsia="Arial Unicode MS" w:cs="Times New Roman"/>
          <w:position w:val="0"/>
          <w:sz w:val="28"/>
          <w:szCs w:val="28"/>
          <w:lang w:eastAsia="en-US"/>
        </w:rPr>
        <w:t>При неисправности инструмента и оборудования – прекратить выполнение конкурсного задания и сообщить об этом Главному Эксперту.</w:t>
      </w:r>
    </w:p>
    <w:p w14:paraId="14747E49" w14:textId="54FF3F7F" w:rsidR="004D2240" w:rsidRDefault="004D2240" w:rsidP="004D224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5.3. При работе </w:t>
      </w:r>
      <w:r w:rsidRPr="004D2240">
        <w:rPr>
          <w:rFonts w:eastAsia="Times New Roman" w:cs="Times New Roman"/>
          <w:color w:val="000000"/>
          <w:sz w:val="28"/>
          <w:szCs w:val="28"/>
        </w:rPr>
        <w:t>с воспламеняющимися материалами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27956CF0" w14:textId="362921D9" w:rsidR="004D2240" w:rsidRPr="004D2240" w:rsidRDefault="004D2240" w:rsidP="004D2240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В случае даже кратковременного ухода с рабочего места конкурсант обязан выключать индивидуальные нагревательные приборы.</w:t>
      </w:r>
    </w:p>
    <w:p w14:paraId="5F33D229" w14:textId="2331FAB4" w:rsidR="004D2240" w:rsidRDefault="004D2240" w:rsidP="004D2240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 xml:space="preserve">Категорически запрещается закрывать бумагой, салфетками или какими-либо легковоспламеняющимися материалами </w:t>
      </w:r>
      <w:proofErr w:type="spellStart"/>
      <w:r w:rsidRPr="004D2240">
        <w:rPr>
          <w:rFonts w:eastAsia="Times New Roman" w:cs="Times New Roman"/>
          <w:color w:val="000000"/>
          <w:sz w:val="28"/>
          <w:szCs w:val="28"/>
        </w:rPr>
        <w:t>термо</w:t>
      </w:r>
      <w:proofErr w:type="spellEnd"/>
      <w:r w:rsidRPr="004D2240">
        <w:rPr>
          <w:rFonts w:eastAsia="Times New Roman" w:cs="Times New Roman"/>
          <w:color w:val="000000"/>
          <w:sz w:val="28"/>
          <w:szCs w:val="28"/>
        </w:rPr>
        <w:t>-инструменты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4F6B9BA3" w14:textId="385D62CD" w:rsidR="004D2240" w:rsidRPr="004D2240" w:rsidRDefault="004D2240" w:rsidP="004D224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5.4. П</w:t>
      </w:r>
      <w:r w:rsidRPr="004D2240">
        <w:rPr>
          <w:rFonts w:eastAsia="Times New Roman" w:cs="Times New Roman"/>
          <w:color w:val="000000"/>
          <w:sz w:val="28"/>
          <w:szCs w:val="28"/>
        </w:rPr>
        <w:t>ри работе с режущими инструментами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54F52331" w14:textId="7C477293" w:rsidR="004D2240" w:rsidRPr="004D2240" w:rsidRDefault="004D2240" w:rsidP="004D2240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1t3h5sf"/>
      <w:bookmarkEnd w:id="7"/>
      <w:r w:rsidRPr="004D2240">
        <w:rPr>
          <w:rFonts w:eastAsia="Times New Roman" w:cs="Times New Roman"/>
          <w:color w:val="000000"/>
          <w:sz w:val="28"/>
          <w:szCs w:val="28"/>
        </w:rPr>
        <w:t>Работа с ножницами</w:t>
      </w:r>
      <w:r w:rsidR="00F22D12">
        <w:rPr>
          <w:rFonts w:eastAsia="Times New Roman" w:cs="Times New Roman"/>
          <w:color w:val="000000"/>
          <w:sz w:val="28"/>
          <w:szCs w:val="28"/>
        </w:rPr>
        <w:t>:</w:t>
      </w:r>
    </w:p>
    <w:p w14:paraId="5B53F71A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Передавать ножницы следует только кольцами вперед.</w:t>
      </w:r>
    </w:p>
    <w:p w14:paraId="3F3B744A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Класть ножницы в карман строго запрещено.</w:t>
      </w:r>
    </w:p>
    <w:p w14:paraId="66E91E89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 xml:space="preserve">Чередуя работу ножниц с расческой при выполнении стрижки, ножницы должны быть в не рабочем положении </w:t>
      </w:r>
    </w:p>
    <w:p w14:paraId="18455DF1" w14:textId="77777777" w:rsidR="004D2240" w:rsidRPr="004D2240" w:rsidRDefault="004D2240" w:rsidP="00F22D1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Работать ножницами следует только теми приемами, которые предусмотрены определенными правилами и методами.</w:t>
      </w:r>
    </w:p>
    <w:p w14:paraId="383196CE" w14:textId="31880A37" w:rsidR="004D2240" w:rsidRPr="004D2240" w:rsidRDefault="004D2240" w:rsidP="004D2240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4D2240">
        <w:rPr>
          <w:rFonts w:eastAsia="Times New Roman" w:cs="Times New Roman"/>
          <w:color w:val="000000"/>
          <w:sz w:val="28"/>
          <w:szCs w:val="28"/>
        </w:rPr>
        <w:t>Работа с бритвой</w:t>
      </w:r>
      <w:r w:rsidR="00F22D12">
        <w:rPr>
          <w:rFonts w:eastAsia="Times New Roman" w:cs="Times New Roman"/>
          <w:color w:val="000000"/>
          <w:sz w:val="28"/>
          <w:szCs w:val="28"/>
        </w:rPr>
        <w:t>:</w:t>
      </w:r>
    </w:p>
    <w:p w14:paraId="617335C6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Лезвие бритвы должно быть достаточно острым.</w:t>
      </w:r>
    </w:p>
    <w:p w14:paraId="1BE2DE13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Передавать опасную бритву нужно только в закрытом состоянии.</w:t>
      </w:r>
    </w:p>
    <w:p w14:paraId="696E3D04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При работе с бритвой необходимо соблюдать все предусмотренные приемы и методы во избежание порезов.</w:t>
      </w:r>
    </w:p>
    <w:p w14:paraId="4527B28C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Стричь бритвой следует только влажные волосы.</w:t>
      </w:r>
    </w:p>
    <w:p w14:paraId="1EF97483" w14:textId="77777777" w:rsidR="004D2240" w:rsidRPr="00F22D12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На рабочей поверхности для инструментов опасная бритва должна лежать только в закрытом состоянии.</w:t>
      </w:r>
    </w:p>
    <w:p w14:paraId="2A2550A2" w14:textId="40EDC9BB" w:rsidR="001A206B" w:rsidRDefault="004D2240" w:rsidP="00F22D1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Для Категории Юниоры работа опасной бритвой запрещена</w:t>
      </w:r>
      <w:r w:rsidR="00F451EE">
        <w:rPr>
          <w:rFonts w:eastAsia="Times New Roman" w:cs="Times New Roman"/>
          <w:color w:val="000000"/>
          <w:sz w:val="28"/>
          <w:szCs w:val="28"/>
        </w:rPr>
        <w:t>.</w:t>
      </w:r>
    </w:p>
    <w:p w14:paraId="1B726421" w14:textId="48CD5151" w:rsidR="00F22D12" w:rsidRDefault="00F22D12" w:rsidP="00F22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5.5. П</w:t>
      </w:r>
      <w:r w:rsidRPr="00F22D12">
        <w:rPr>
          <w:rFonts w:eastAsia="Times New Roman" w:cs="Times New Roman"/>
          <w:color w:val="000000"/>
          <w:sz w:val="28"/>
          <w:szCs w:val="28"/>
        </w:rPr>
        <w:t>ри выполнении окрашивания волос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290FC02D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Перед выполнением окрашивания волос, необходимо тщательно укрыть клиента бельем с тем, чтобы краситель не попал на одежду клиента.</w:t>
      </w:r>
    </w:p>
    <w:p w14:paraId="5C4C4DB2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lastRenderedPageBreak/>
        <w:t>Окрашивание волос следует производить, используя средства индивидуальной защиты (СИЗ).</w:t>
      </w:r>
    </w:p>
    <w:p w14:paraId="764D8D36" w14:textId="0B10D7E6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 xml:space="preserve">Для Категории Юниоры- </w:t>
      </w:r>
      <w:r>
        <w:rPr>
          <w:rFonts w:eastAsia="Times New Roman" w:cs="Times New Roman"/>
          <w:color w:val="000000"/>
          <w:sz w:val="28"/>
          <w:szCs w:val="28"/>
        </w:rPr>
        <w:t xml:space="preserve">рекомендовано использование СИЗ (маски </w:t>
      </w:r>
      <w:r w:rsidRPr="00F22D12">
        <w:rPr>
          <w:rFonts w:eastAsia="Times New Roman" w:cs="Times New Roman"/>
          <w:color w:val="000000"/>
          <w:sz w:val="28"/>
          <w:szCs w:val="28"/>
        </w:rPr>
        <w:t xml:space="preserve">и пластиковые очки) при разведении и нанесении красителя. </w:t>
      </w:r>
    </w:p>
    <w:p w14:paraId="182F51DF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Необходим правильный выбор концентрации окислителя при работе с обесцвечивающими, осветляющими и красящими составами.</w:t>
      </w:r>
    </w:p>
    <w:p w14:paraId="6A649839" w14:textId="77777777" w:rsidR="00F22D12" w:rsidRP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Строго следует следить за временем выдержки красителей на волосах при выполнении окрашивания.</w:t>
      </w:r>
    </w:p>
    <w:p w14:paraId="07B56805" w14:textId="009FEC08" w:rsidR="00F22D12" w:rsidRDefault="00F22D12" w:rsidP="00F22D1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Красители следует тщательно смывать с волос и, в завершение работы производить нейтрализацию стабилизатором цвета, либо другим препаратом по уходу за окрашенными волосами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122EA59B" w14:textId="68CC2FD1" w:rsidR="00F22D12" w:rsidRDefault="00F22D12" w:rsidP="00F22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5.6. При </w:t>
      </w:r>
      <w:r w:rsidRPr="00F22D12">
        <w:rPr>
          <w:rFonts w:eastAsia="Times New Roman" w:cs="Times New Roman"/>
          <w:color w:val="000000"/>
          <w:sz w:val="28"/>
          <w:szCs w:val="28"/>
        </w:rPr>
        <w:t>работе с перманентными препаратами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71957F36" w14:textId="06359F10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 xml:space="preserve">При выполнении химической завивки/выпрямления, необходимо следить за тем, чтобы состав не попадал на </w:t>
      </w:r>
      <w:r w:rsidR="00F451EE">
        <w:rPr>
          <w:rFonts w:eastAsia="Times New Roman" w:cs="Times New Roman"/>
          <w:color w:val="000000"/>
          <w:sz w:val="28"/>
          <w:szCs w:val="28"/>
        </w:rPr>
        <w:t>лицо/</w:t>
      </w:r>
      <w:r w:rsidRPr="00F22D12">
        <w:rPr>
          <w:rFonts w:eastAsia="Times New Roman" w:cs="Times New Roman"/>
          <w:color w:val="000000"/>
          <w:sz w:val="28"/>
          <w:szCs w:val="28"/>
        </w:rPr>
        <w:t>кожу головы и одежду клиента.</w:t>
      </w:r>
    </w:p>
    <w:p w14:paraId="0F3E2698" w14:textId="77777777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Необходимы глубокие знания по видам продуктов для химической завивки/выпрямления волос, используемых в парикмахерской индустрии.</w:t>
      </w:r>
    </w:p>
    <w:p w14:paraId="5E5B3EF4" w14:textId="77777777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Строго соблюдать технологии производителя препаратов для выполнения химической завивки/выпрямления волос.</w:t>
      </w:r>
    </w:p>
    <w:p w14:paraId="6D8AF725" w14:textId="77777777" w:rsidR="00F22D12" w:rsidRP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Выполнять хим. завивку/выпрямление следует производить, используя СИЗ.</w:t>
      </w:r>
    </w:p>
    <w:p w14:paraId="7C534175" w14:textId="514B066C" w:rsidR="00F22D12" w:rsidRDefault="00F22D12" w:rsidP="00F22D1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 xml:space="preserve">При выполнении химической завивки </w:t>
      </w:r>
      <w:r w:rsidR="00265107">
        <w:rPr>
          <w:rFonts w:eastAsia="Times New Roman" w:cs="Times New Roman"/>
          <w:color w:val="000000"/>
          <w:sz w:val="28"/>
          <w:szCs w:val="28"/>
        </w:rPr>
        <w:t>необходимо</w:t>
      </w:r>
      <w:r w:rsidRPr="00F22D12">
        <w:rPr>
          <w:rFonts w:eastAsia="Times New Roman" w:cs="Times New Roman"/>
          <w:color w:val="000000"/>
          <w:sz w:val="28"/>
          <w:szCs w:val="28"/>
        </w:rPr>
        <w:t xml:space="preserve"> использование ватного жгута</w:t>
      </w:r>
      <w:r w:rsidR="00265107">
        <w:rPr>
          <w:rFonts w:eastAsia="Times New Roman" w:cs="Times New Roman"/>
          <w:color w:val="000000"/>
          <w:sz w:val="28"/>
          <w:szCs w:val="28"/>
        </w:rPr>
        <w:t xml:space="preserve">. </w:t>
      </w:r>
      <w:r w:rsidR="00265107" w:rsidRPr="00265107">
        <w:rPr>
          <w:rFonts w:eastAsia="Times New Roman" w:cs="Times New Roman"/>
          <w:color w:val="000000"/>
          <w:sz w:val="28"/>
          <w:szCs w:val="28"/>
        </w:rPr>
        <w:t>Необходимо применить ватный жгут перед нанесением</w:t>
      </w:r>
      <w:r w:rsidR="00265107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265107" w:rsidRPr="00265107">
        <w:rPr>
          <w:rFonts w:eastAsia="Times New Roman" w:cs="Times New Roman"/>
          <w:color w:val="000000"/>
          <w:sz w:val="28"/>
          <w:szCs w:val="28"/>
        </w:rPr>
        <w:t>состава.</w:t>
      </w:r>
      <w:r w:rsidR="00265107">
        <w:rPr>
          <w:rFonts w:eastAsia="Times New Roman" w:cs="Times New Roman"/>
          <w:color w:val="000000"/>
          <w:sz w:val="28"/>
          <w:szCs w:val="28"/>
        </w:rPr>
        <w:t xml:space="preserve"> Затем н</w:t>
      </w:r>
      <w:r w:rsidR="00265107" w:rsidRPr="00265107">
        <w:rPr>
          <w:rFonts w:eastAsia="Times New Roman" w:cs="Times New Roman"/>
          <w:color w:val="000000"/>
          <w:sz w:val="28"/>
          <w:szCs w:val="28"/>
        </w:rPr>
        <w:t>еобходимо заменить ватный жгут на новый после нанесения состава и не снимать его до конца времени выдержки состава</w:t>
      </w:r>
    </w:p>
    <w:p w14:paraId="512252E2" w14:textId="578893EC" w:rsidR="00F22D12" w:rsidRDefault="00F22D12" w:rsidP="00F22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5.7. П</w:t>
      </w:r>
      <w:r w:rsidRPr="00F22D12">
        <w:rPr>
          <w:rFonts w:eastAsia="Times New Roman" w:cs="Times New Roman"/>
          <w:color w:val="000000"/>
          <w:sz w:val="28"/>
          <w:szCs w:val="28"/>
        </w:rPr>
        <w:t>ри работе с электрооборудованием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3146E77F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электроприборы должны быть исправны.</w:t>
      </w:r>
    </w:p>
    <w:p w14:paraId="082BC6FC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Запрещается прикасаться к электроприборам мокрыми руками.</w:t>
      </w:r>
    </w:p>
    <w:p w14:paraId="127D6ED7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Нельзя выключать электроприборы из сети, держа за шнур.</w:t>
      </w:r>
    </w:p>
    <w:p w14:paraId="7111F7E8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электронагревательные приборы должны иметь огнестойкие подставки (</w:t>
      </w:r>
      <w:proofErr w:type="spellStart"/>
      <w:r w:rsidRPr="00F22D12">
        <w:rPr>
          <w:rFonts w:eastAsia="Times New Roman" w:cs="Times New Roman"/>
          <w:color w:val="000000"/>
          <w:sz w:val="28"/>
          <w:szCs w:val="28"/>
        </w:rPr>
        <w:t>термо</w:t>
      </w:r>
      <w:proofErr w:type="spellEnd"/>
      <w:r w:rsidRPr="00F22D12">
        <w:rPr>
          <w:rFonts w:eastAsia="Times New Roman" w:cs="Times New Roman"/>
          <w:color w:val="000000"/>
          <w:sz w:val="28"/>
          <w:szCs w:val="28"/>
        </w:rPr>
        <w:t>-коврики)</w:t>
      </w:r>
    </w:p>
    <w:p w14:paraId="59607C43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lastRenderedPageBreak/>
        <w:t>Пользоваться аппаратам для сушки волос горячим воздухом можно только при наличии у них предохранительной сетки.</w:t>
      </w:r>
    </w:p>
    <w:p w14:paraId="658BEF47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При работе с феном необходимо внимательно следить за струей горячего воздуха.</w:t>
      </w:r>
    </w:p>
    <w:p w14:paraId="446767EF" w14:textId="77777777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электроприборы и принадлежности нужно хранить в сухом месте.</w:t>
      </w:r>
    </w:p>
    <w:p w14:paraId="35F141BB" w14:textId="787E8A33" w:rsidR="00F22D12" w:rsidRPr="00F22D12" w:rsidRDefault="00F22D12" w:rsidP="00F22D1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F22D12">
        <w:rPr>
          <w:rFonts w:eastAsia="Times New Roman" w:cs="Times New Roman"/>
          <w:color w:val="000000"/>
          <w:sz w:val="28"/>
          <w:szCs w:val="28"/>
        </w:rPr>
        <w:t>Все виды щипцов для накрутки, предания текстуры и выпрямления волос «утюжки», необходимо включать в сеть, непосредственно перед работой и не оставлять их без присмотра</w:t>
      </w:r>
      <w:r w:rsidR="00B52951">
        <w:rPr>
          <w:rFonts w:eastAsia="Times New Roman" w:cs="Times New Roman"/>
          <w:color w:val="000000"/>
          <w:sz w:val="28"/>
          <w:szCs w:val="28"/>
        </w:rPr>
        <w:t>.</w:t>
      </w:r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B92B9BA" w14:textId="79B74E35" w:rsidR="001A206B" w:rsidRPr="00000CDA" w:rsidRDefault="00A8114D" w:rsidP="00000CD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="00000CDA">
        <w:rPr>
          <w:rFonts w:eastAsia="Times New Roman" w:cs="Times New Roman"/>
          <w:color w:val="000000"/>
          <w:sz w:val="28"/>
          <w:szCs w:val="28"/>
        </w:rPr>
        <w:t>необходимо н</w:t>
      </w:r>
      <w:r w:rsidR="00000CDA" w:rsidRPr="00000CDA">
        <w:rPr>
          <w:rFonts w:eastAsia="Times New Roman" w:cs="Times New Roman"/>
          <w:color w:val="000000"/>
          <w:sz w:val="28"/>
          <w:szCs w:val="28"/>
        </w:rPr>
        <w:t>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1999B2BA" w:rsidR="001A206B" w:rsidRPr="00000CDA" w:rsidRDefault="00A8114D" w:rsidP="00000CD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000CDA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 </w:t>
      </w:r>
      <w:r w:rsidR="00000CDA" w:rsidRPr="00000CDA">
        <w:rPr>
          <w:rFonts w:eastAsia="Times New Roman" w:cs="Times New Roman"/>
          <w:color w:val="000000"/>
          <w:sz w:val="28"/>
          <w:szCs w:val="28"/>
        </w:rPr>
        <w:t>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</w:t>
      </w:r>
    </w:p>
    <w:p w14:paraId="3477A1C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4B6F8DE0" w14:textId="77777777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11A2B9CC" w14:textId="05871A29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Убрать средства индивидуальной защиты в отведенное для хранений место.</w:t>
      </w:r>
    </w:p>
    <w:p w14:paraId="2ABE7E68" w14:textId="4BC58A61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Отключить инструмент и оборудование от сети.</w:t>
      </w:r>
    </w:p>
    <w:p w14:paraId="69043791" w14:textId="1C364915" w:rsidR="00000CDA" w:rsidRPr="00000CDA" w:rsidRDefault="00000CDA" w:rsidP="00000CD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Инструмент убрать в специально предназначенное для хранений место.</w:t>
      </w:r>
    </w:p>
    <w:p w14:paraId="74103E89" w14:textId="11026E7C" w:rsidR="001A206B" w:rsidRDefault="00000CDA" w:rsidP="00B52951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000CDA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выполнения конкурсного задания.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AE8A45" w14:textId="77777777" w:rsidR="006C45A9" w:rsidRDefault="006C45A9">
      <w:pPr>
        <w:spacing w:line="240" w:lineRule="auto"/>
      </w:pPr>
      <w:r>
        <w:separator/>
      </w:r>
    </w:p>
  </w:endnote>
  <w:endnote w:type="continuationSeparator" w:id="0">
    <w:p w14:paraId="1138197D" w14:textId="77777777" w:rsidR="006C45A9" w:rsidRDefault="006C45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7973F648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4313C0">
      <w:rPr>
        <w:rFonts w:ascii="Calibri" w:hAnsi="Calibri"/>
        <w:noProof/>
        <w:color w:val="000000"/>
        <w:sz w:val="22"/>
        <w:szCs w:val="22"/>
      </w:rPr>
      <w:t>10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CFC2C" w14:textId="77777777" w:rsidR="006C45A9" w:rsidRDefault="006C45A9">
      <w:pPr>
        <w:spacing w:line="240" w:lineRule="auto"/>
      </w:pPr>
      <w:r>
        <w:separator/>
      </w:r>
    </w:p>
  </w:footnote>
  <w:footnote w:type="continuationSeparator" w:id="0">
    <w:p w14:paraId="740EAA05" w14:textId="77777777" w:rsidR="006C45A9" w:rsidRDefault="006C45A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4F6767F"/>
    <w:multiLevelType w:val="hybridMultilevel"/>
    <w:tmpl w:val="5E64A3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39D08B5"/>
    <w:multiLevelType w:val="hybridMultilevel"/>
    <w:tmpl w:val="7870FF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3D14682"/>
    <w:multiLevelType w:val="hybridMultilevel"/>
    <w:tmpl w:val="76BA59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182759B"/>
    <w:multiLevelType w:val="hybridMultilevel"/>
    <w:tmpl w:val="D7F0CE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5037CFC"/>
    <w:multiLevelType w:val="hybridMultilevel"/>
    <w:tmpl w:val="BBE6F0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62309D1"/>
    <w:multiLevelType w:val="hybridMultilevel"/>
    <w:tmpl w:val="A92A5802"/>
    <w:lvl w:ilvl="0" w:tplc="4A7AAA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65BA2"/>
    <w:multiLevelType w:val="hybridMultilevel"/>
    <w:tmpl w:val="46881D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CA90097"/>
    <w:multiLevelType w:val="hybridMultilevel"/>
    <w:tmpl w:val="8B269D42"/>
    <w:lvl w:ilvl="0" w:tplc="4A7AAA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E687926"/>
    <w:multiLevelType w:val="hybridMultilevel"/>
    <w:tmpl w:val="17D258F4"/>
    <w:lvl w:ilvl="0" w:tplc="ADD8B662">
      <w:start w:val="1"/>
      <w:numFmt w:val="bullet"/>
      <w:lvlText w:val="˗"/>
      <w:lvlJc w:val="left"/>
      <w:pPr>
        <w:ind w:left="578" w:hanging="360"/>
      </w:pPr>
      <w:rPr>
        <w:rFonts w:ascii="Times New Roman" w:hAnsi="Times New Roman" w:cs="Times New Roman" w:hint="default"/>
        <w:b w:val="0"/>
        <w:i w:val="0"/>
        <w:color w:val="auto"/>
        <w:spacing w:val="0"/>
        <w:w w:val="100"/>
        <w:position w:val="0"/>
        <w:sz w:val="24"/>
        <w:szCs w:val="24"/>
        <w:u w:val="none"/>
        <w:effect w:val="none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7"/>
  </w:num>
  <w:num w:numId="2">
    <w:abstractNumId w:val="10"/>
  </w:num>
  <w:num w:numId="3">
    <w:abstractNumId w:val="11"/>
  </w:num>
  <w:num w:numId="4">
    <w:abstractNumId w:val="15"/>
  </w:num>
  <w:num w:numId="5">
    <w:abstractNumId w:val="16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4"/>
  </w:num>
  <w:num w:numId="11">
    <w:abstractNumId w:val="7"/>
  </w:num>
  <w:num w:numId="12">
    <w:abstractNumId w:val="12"/>
  </w:num>
  <w:num w:numId="13">
    <w:abstractNumId w:val="6"/>
  </w:num>
  <w:num w:numId="14">
    <w:abstractNumId w:val="9"/>
  </w:num>
  <w:num w:numId="15">
    <w:abstractNumId w:val="13"/>
  </w:num>
  <w:num w:numId="16">
    <w:abstractNumId w:val="8"/>
  </w:num>
  <w:num w:numId="17">
    <w:abstractNumId w:val="1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0CDA"/>
    <w:rsid w:val="00004270"/>
    <w:rsid w:val="00044379"/>
    <w:rsid w:val="00067573"/>
    <w:rsid w:val="001475FE"/>
    <w:rsid w:val="00162053"/>
    <w:rsid w:val="00195C80"/>
    <w:rsid w:val="001A206B"/>
    <w:rsid w:val="00265107"/>
    <w:rsid w:val="002A2851"/>
    <w:rsid w:val="00325995"/>
    <w:rsid w:val="003D37FA"/>
    <w:rsid w:val="004238C1"/>
    <w:rsid w:val="004313C0"/>
    <w:rsid w:val="00445184"/>
    <w:rsid w:val="00463C10"/>
    <w:rsid w:val="004C3BFC"/>
    <w:rsid w:val="004D2240"/>
    <w:rsid w:val="00584FB3"/>
    <w:rsid w:val="006C45A9"/>
    <w:rsid w:val="00721165"/>
    <w:rsid w:val="008A0253"/>
    <w:rsid w:val="009269AB"/>
    <w:rsid w:val="00940A53"/>
    <w:rsid w:val="00A04F01"/>
    <w:rsid w:val="00A7162A"/>
    <w:rsid w:val="00A74F0F"/>
    <w:rsid w:val="00A8114D"/>
    <w:rsid w:val="00A82400"/>
    <w:rsid w:val="00AD32C5"/>
    <w:rsid w:val="00AD4DA9"/>
    <w:rsid w:val="00B07A2E"/>
    <w:rsid w:val="00B366B4"/>
    <w:rsid w:val="00B37330"/>
    <w:rsid w:val="00B52951"/>
    <w:rsid w:val="00B92118"/>
    <w:rsid w:val="00BA7163"/>
    <w:rsid w:val="00C006B0"/>
    <w:rsid w:val="00C025DD"/>
    <w:rsid w:val="00CC1E22"/>
    <w:rsid w:val="00CE2B77"/>
    <w:rsid w:val="00EB37B9"/>
    <w:rsid w:val="00F22D12"/>
    <w:rsid w:val="00F26301"/>
    <w:rsid w:val="00F451EE"/>
    <w:rsid w:val="00F66017"/>
    <w:rsid w:val="00F810FF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8CFA8300-B996-4432-A659-5C94314AE8BD}"/>
</file>

<file path=customXml/itemProps3.xml><?xml version="1.0" encoding="utf-8"?>
<ds:datastoreItem xmlns:ds="http://schemas.openxmlformats.org/officeDocument/2006/customXml" ds:itemID="{6D9FF10B-252E-454A-872A-8B58D3654B28}"/>
</file>

<file path=customXml/itemProps4.xml><?xml version="1.0" encoding="utf-8"?>
<ds:datastoreItem xmlns:ds="http://schemas.openxmlformats.org/officeDocument/2006/customXml" ds:itemID="{C6F4A9A4-017D-489A-93AB-D710666CCB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2043</Words>
  <Characters>11651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7</cp:revision>
  <dcterms:created xsi:type="dcterms:W3CDTF">2025-08-15T13:30:00Z</dcterms:created>
  <dcterms:modified xsi:type="dcterms:W3CDTF">2025-12-30T07:46:00Z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