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41620B">
        <w:rPr>
          <w:rFonts w:eastAsia="Times New Roman" w:cs="Times New Roman"/>
          <w:color w:val="000000"/>
          <w:sz w:val="40"/>
          <w:szCs w:val="40"/>
        </w:rPr>
        <w:t>Обслуживание грузовой техники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:rsidR="00584FB3" w:rsidRDefault="00DE72DE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>регионального</w:t>
      </w:r>
      <w:r w:rsidR="00584FB3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:rsidR="001A206B" w:rsidRPr="00DE72DE" w:rsidRDefault="00DE72DE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 w:rsidRPr="00DE72DE">
        <w:rPr>
          <w:rFonts w:eastAsia="Times New Roman" w:cs="Times New Roman"/>
          <w:color w:val="000000"/>
          <w:sz w:val="36"/>
          <w:szCs w:val="36"/>
        </w:rPr>
        <w:t>Республики Марий Эл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41620B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Content>
        <w:p w:rsidR="001A206B" w:rsidRDefault="0080463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 w:rsidR="00A8114D"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80463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80463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Default="0080463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:rsidR="001A206B" w:rsidRDefault="0080463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:rsidR="001A206B" w:rsidRDefault="0080463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:rsidR="001A206B" w:rsidRDefault="0080463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>
            <w:fldChar w:fldCharType="end"/>
          </w:r>
        </w:p>
      </w:sdtContent>
    </w:sdt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:rsidR="0041620B" w:rsidRDefault="0041620B" w:rsidP="0041620B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DE72DE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2026г. (далее Чемпионата).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DE72DE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26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>
        <w:rPr>
          <w:rFonts w:eastAsia="Times New Roman" w:cs="Times New Roman"/>
          <w:color w:val="000000"/>
          <w:sz w:val="28"/>
          <w:szCs w:val="28"/>
        </w:rPr>
        <w:t xml:space="preserve">компетенции «Обслуживание грузовой техники». 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:rsidR="0041620B" w:rsidRDefault="0041620B" w:rsidP="0041620B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:rsidR="007E29CA" w:rsidRPr="009F4A52" w:rsidRDefault="0041620B" w:rsidP="007E29CA">
      <w:pPr>
        <w:ind w:firstLine="709"/>
        <w:jc w:val="both"/>
        <w:rPr>
          <w:bCs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7E29CA" w:rsidRPr="007E29CA">
        <w:rPr>
          <w:bCs/>
          <w:sz w:val="28"/>
          <w:szCs w:val="28"/>
        </w:rPr>
        <w:t xml:space="preserve"> </w:t>
      </w:r>
      <w:r w:rsidR="007E29CA" w:rsidRPr="009F4A52">
        <w:rPr>
          <w:bCs/>
          <w:sz w:val="28"/>
          <w:szCs w:val="28"/>
        </w:rPr>
        <w:t xml:space="preserve"> СанПиН 2.2.1/2.1.1.1200-03 "Санитарно-защитные зоны и санитарная классификация предприятий, сооружений и иных </w:t>
      </w:r>
      <w:r w:rsidR="00D52415">
        <w:rPr>
          <w:bCs/>
          <w:sz w:val="28"/>
          <w:szCs w:val="28"/>
        </w:rPr>
        <w:t>объектов".</w:t>
      </w:r>
    </w:p>
    <w:p w:rsidR="007E29CA" w:rsidRDefault="0041620B" w:rsidP="007E29CA">
      <w:pPr>
        <w:ind w:firstLine="709"/>
        <w:jc w:val="both"/>
        <w:rPr>
          <w:bCs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2.1.3.</w:t>
      </w:r>
      <w:r w:rsidR="007E29CA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7E29CA" w:rsidRPr="009F4A52">
        <w:rPr>
          <w:bCs/>
          <w:sz w:val="28"/>
          <w:szCs w:val="28"/>
        </w:rPr>
        <w:t xml:space="preserve">СанПиН 2.2.2.540-96 «Гигиенические требования к ручным инструментам и организации </w:t>
      </w:r>
      <w:r w:rsidR="00D52415">
        <w:rPr>
          <w:bCs/>
          <w:sz w:val="28"/>
          <w:szCs w:val="28"/>
        </w:rPr>
        <w:t>работ».</w:t>
      </w:r>
    </w:p>
    <w:p w:rsidR="00D52415" w:rsidRPr="009F4A52" w:rsidRDefault="00D52415" w:rsidP="00D52415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2.1.4. </w:t>
      </w:r>
      <w:r w:rsidRPr="009F4A52">
        <w:rPr>
          <w:bCs/>
          <w:sz w:val="28"/>
          <w:szCs w:val="28"/>
        </w:rPr>
        <w:t xml:space="preserve">СП 2.2.2.1327-03 «Гигиенические требования к организации технологических процессов, производственному оборудованию, рабочему </w:t>
      </w:r>
      <w:r>
        <w:rPr>
          <w:bCs/>
          <w:sz w:val="28"/>
          <w:szCs w:val="28"/>
        </w:rPr>
        <w:t>инструменту.</w:t>
      </w:r>
    </w:p>
    <w:p w:rsidR="00D52415" w:rsidRPr="009F4A52" w:rsidRDefault="00D52415" w:rsidP="00D52415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2.1.5. </w:t>
      </w:r>
      <w:r w:rsidRPr="009F4A52">
        <w:rPr>
          <w:bCs/>
          <w:sz w:val="28"/>
          <w:szCs w:val="28"/>
        </w:rPr>
        <w:t xml:space="preserve">СП 3935-85 «Санитарные правила при работе со смазочно-охлаждающими жидкостями и технологическими </w:t>
      </w:r>
      <w:r>
        <w:rPr>
          <w:bCs/>
          <w:sz w:val="28"/>
          <w:szCs w:val="28"/>
        </w:rPr>
        <w:t>смазками».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:rsidR="0041620B" w:rsidRDefault="0041620B" w:rsidP="0041620B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3.1. К выполнению конкурсного задания по компетенции «Обслуживание грузовой техники»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7E29CA">
        <w:rPr>
          <w:rFonts w:eastAsia="Times New Roman" w:cs="Times New Roman"/>
          <w:color w:val="000000"/>
          <w:sz w:val="28"/>
          <w:szCs w:val="28"/>
        </w:rPr>
        <w:t>23.01.17 Мастер по ремонту и обслуживанию автомобилей и специальности 23.02.07 Техническое обслуживание и ремонт автотранспортных средств</w:t>
      </w:r>
      <w:r>
        <w:rPr>
          <w:rFonts w:eastAsia="Times New Roman" w:cs="Times New Roman"/>
          <w:color w:val="000000"/>
          <w:sz w:val="28"/>
          <w:szCs w:val="28"/>
        </w:rPr>
        <w:t xml:space="preserve">, ознакомленные с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>инструкцией по охране труда, не имеющие 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3.2.2. Правильно применять средства индивидуальной и коллективной защиты.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3.3.3. Соблюдать требования охраны труда.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3.3.5. Применять безопасные методы и приёмы выполнения работ и оказания первой помощи, инструктаж по охране труда.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3.4. Все участники Чемпионата (эксперты и конкурсанты) должны находиться на площадке в спецодежде, спецобуви и применять средства индивидуальной защиты: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3.8. В случаях травмирования или недомогания, необходимо прекратить работу, известить об этом экспертов и обратиться в медицинское учреждение.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:rsidR="0041620B" w:rsidRDefault="0041620B" w:rsidP="0041620B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4.1. Перед началом выполнения работ конкурсант обязан:</w:t>
      </w:r>
    </w:p>
    <w:p w:rsidR="0041620B" w:rsidRPr="008514F9" w:rsidRDefault="0041620B" w:rsidP="0041620B">
      <w:pPr>
        <w:pStyle w:val="af6"/>
        <w:numPr>
          <w:ilvl w:val="0"/>
          <w:numId w:val="9"/>
        </w:numPr>
        <w:spacing w:line="360" w:lineRule="auto"/>
        <w:jc w:val="both"/>
      </w:pPr>
      <w:r w:rsidRPr="008514F9">
        <w:t>В день С-1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</w:t>
      </w:r>
    </w:p>
    <w:p w:rsidR="0041620B" w:rsidRPr="008514F9" w:rsidRDefault="0041620B" w:rsidP="0041620B">
      <w:pPr>
        <w:pStyle w:val="af6"/>
        <w:numPr>
          <w:ilvl w:val="0"/>
          <w:numId w:val="9"/>
        </w:numPr>
        <w:spacing w:line="360" w:lineRule="auto"/>
        <w:jc w:val="both"/>
      </w:pPr>
      <w:r w:rsidRPr="008514F9">
        <w:t>Проверить специальную одежду, обувь и др. средства индивидуальной защиты. Одеть необходимые средства защиты для выполнения подготовки рабочих мест, инструмента и оборудования.</w:t>
      </w:r>
    </w:p>
    <w:p w:rsidR="0041620B" w:rsidRPr="008514F9" w:rsidRDefault="0041620B" w:rsidP="0041620B">
      <w:pPr>
        <w:pStyle w:val="af6"/>
        <w:numPr>
          <w:ilvl w:val="0"/>
          <w:numId w:val="9"/>
        </w:numPr>
        <w:spacing w:line="360" w:lineRule="auto"/>
        <w:jc w:val="both"/>
      </w:pPr>
      <w:r w:rsidRPr="008514F9"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4.2. Конкурсанту запрещается приступать к выполнению конкурсного задания при обнаружении неисправности инструмента или оборудования. О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>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</w:p>
    <w:p w:rsidR="0041620B" w:rsidRDefault="0041620B" w:rsidP="0041620B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5. Требования охраны труда во время выполнения работ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5.2. </w:t>
      </w:r>
      <w:r>
        <w:rPr>
          <w:sz w:val="28"/>
          <w:szCs w:val="28"/>
        </w:rPr>
        <w:t>С</w:t>
      </w:r>
      <w:r w:rsidRPr="004641B8">
        <w:rPr>
          <w:sz w:val="28"/>
          <w:szCs w:val="28"/>
        </w:rPr>
        <w:t>облюдать правила эксплуатации оборудования, механизмов и инструментов, не подвергать их механическим ударам, не допускать падений.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5.3. </w:t>
      </w:r>
      <w:r>
        <w:rPr>
          <w:sz w:val="28"/>
          <w:szCs w:val="28"/>
        </w:rPr>
        <w:t>Р</w:t>
      </w:r>
      <w:r w:rsidRPr="00810151">
        <w:rPr>
          <w:sz w:val="28"/>
          <w:szCs w:val="28"/>
        </w:rPr>
        <w:t>абочий инструмент располагать таким образом, чтобы исключалась возможность его скатывания и падения.</w:t>
      </w:r>
    </w:p>
    <w:p w:rsidR="0041620B" w:rsidRPr="00810151" w:rsidRDefault="0041620B" w:rsidP="0041620B">
      <w:pPr>
        <w:spacing w:line="360" w:lineRule="auto"/>
        <w:ind w:firstLine="709"/>
        <w:jc w:val="both"/>
      </w:pPr>
      <w:r>
        <w:rPr>
          <w:rFonts w:eastAsia="Times New Roman" w:cs="Times New Roman"/>
          <w:color w:val="000000"/>
          <w:sz w:val="28"/>
          <w:szCs w:val="28"/>
        </w:rPr>
        <w:t xml:space="preserve">5.4. </w:t>
      </w:r>
      <w:r w:rsidRPr="00810151">
        <w:rPr>
          <w:sz w:val="28"/>
          <w:szCs w:val="28"/>
        </w:rPr>
        <w:t>Поддерживать порядок и чистоту на рабочем месте.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5.5. </w:t>
      </w:r>
      <w:r w:rsidRPr="00810151">
        <w:rPr>
          <w:sz w:val="28"/>
          <w:szCs w:val="28"/>
        </w:rPr>
        <w:t>Выполнять конкурсные задания только исправным инструментом.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bookmarkStart w:id="6" w:name="_heading=h.1t3h5sf"/>
      <w:bookmarkEnd w:id="6"/>
    </w:p>
    <w:p w:rsidR="0041620B" w:rsidRPr="00C006B0" w:rsidRDefault="0041620B" w:rsidP="0041620B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6. Требования охраны труда в аварийных ситуациях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6.2. При обнаружении в процессе работы возгораний необходимо:</w:t>
      </w:r>
    </w:p>
    <w:p w:rsidR="0041620B" w:rsidRPr="008514F9" w:rsidRDefault="0041620B" w:rsidP="0041620B">
      <w:pPr>
        <w:pStyle w:val="af6"/>
        <w:numPr>
          <w:ilvl w:val="0"/>
          <w:numId w:val="9"/>
        </w:numPr>
        <w:spacing w:line="360" w:lineRule="auto"/>
        <w:jc w:val="both"/>
      </w:pPr>
      <w:r w:rsidRPr="008514F9"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:rsidR="0041620B" w:rsidRPr="008514F9" w:rsidRDefault="0041620B" w:rsidP="0041620B">
      <w:pPr>
        <w:pStyle w:val="af6"/>
        <w:numPr>
          <w:ilvl w:val="0"/>
          <w:numId w:val="9"/>
        </w:numPr>
        <w:spacing w:line="360" w:lineRule="auto"/>
        <w:jc w:val="both"/>
      </w:pPr>
      <w:r w:rsidRPr="008514F9"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41620B" w:rsidRPr="008514F9" w:rsidRDefault="0041620B" w:rsidP="0041620B">
      <w:pPr>
        <w:pStyle w:val="af6"/>
        <w:numPr>
          <w:ilvl w:val="0"/>
          <w:numId w:val="9"/>
        </w:numPr>
        <w:spacing w:line="360" w:lineRule="auto"/>
        <w:jc w:val="both"/>
      </w:pPr>
      <w:r w:rsidRPr="008514F9">
        <w:lastRenderedPageBreak/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41620B" w:rsidRDefault="0041620B" w:rsidP="0041620B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 В случае возникновения пожара: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6.5.1. 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6.5.2. Принять меры к вызову на место пожара непосредственного руководителя или других должностных лиц.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4d34og8"/>
      <w:bookmarkEnd w:id="7"/>
    </w:p>
    <w:p w:rsidR="0041620B" w:rsidRDefault="0041620B" w:rsidP="0041620B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C006B0"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:rsidR="0041620B" w:rsidRDefault="0041620B" w:rsidP="0041620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7.1. После окончания работ каждый конкурсант обязан:</w:t>
      </w:r>
    </w:p>
    <w:p w:rsidR="0041620B" w:rsidRPr="00810151" w:rsidRDefault="0041620B" w:rsidP="0041620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8514F9">
        <w:t>Привести в порядок рабочее место.</w:t>
      </w:r>
    </w:p>
    <w:p w:rsidR="0041620B" w:rsidRPr="00810151" w:rsidRDefault="0041620B" w:rsidP="0041620B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8514F9">
        <w:t>Убрать средства индивидуальной защиты в отведенное для хранений место.</w:t>
      </w:r>
    </w:p>
    <w:p w:rsidR="0041620B" w:rsidRPr="008514F9" w:rsidRDefault="0041620B" w:rsidP="0041620B">
      <w:pPr>
        <w:pStyle w:val="af6"/>
        <w:numPr>
          <w:ilvl w:val="0"/>
          <w:numId w:val="9"/>
        </w:numPr>
        <w:spacing w:line="360" w:lineRule="auto"/>
        <w:jc w:val="both"/>
      </w:pPr>
      <w:r w:rsidRPr="008514F9">
        <w:t>Отключить инструмент и оборудование от сети.</w:t>
      </w:r>
    </w:p>
    <w:p w:rsidR="0041620B" w:rsidRPr="008514F9" w:rsidRDefault="0041620B" w:rsidP="0041620B">
      <w:pPr>
        <w:pStyle w:val="af6"/>
        <w:numPr>
          <w:ilvl w:val="0"/>
          <w:numId w:val="9"/>
        </w:numPr>
        <w:spacing w:line="360" w:lineRule="auto"/>
        <w:jc w:val="both"/>
      </w:pPr>
      <w:r w:rsidRPr="008514F9">
        <w:t>Инструмент убрать в специально предназначенное для хранений место.</w:t>
      </w:r>
    </w:p>
    <w:p w:rsidR="0041620B" w:rsidRPr="008514F9" w:rsidRDefault="0041620B" w:rsidP="0041620B">
      <w:pPr>
        <w:pStyle w:val="af6"/>
        <w:numPr>
          <w:ilvl w:val="0"/>
          <w:numId w:val="9"/>
        </w:numPr>
        <w:spacing w:line="360" w:lineRule="auto"/>
        <w:jc w:val="both"/>
      </w:pPr>
      <w:r w:rsidRPr="008514F9">
        <w:t>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:rsidR="001A206B" w:rsidRPr="00175410" w:rsidRDefault="001A206B" w:rsidP="0017541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1A206B" w:rsidRPr="00175410" w:rsidSect="0080463D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4AA4" w:rsidRDefault="00234AA4">
      <w:pPr>
        <w:spacing w:line="240" w:lineRule="auto"/>
      </w:pPr>
      <w:r>
        <w:separator/>
      </w:r>
    </w:p>
  </w:endnote>
  <w:endnote w:type="continuationSeparator" w:id="0">
    <w:p w:rsidR="00234AA4" w:rsidRDefault="00234AA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06B" w:rsidRDefault="0080463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 w:rsidR="00A8114D"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D52415">
      <w:rPr>
        <w:rFonts w:ascii="Calibri" w:hAnsi="Calibri"/>
        <w:noProof/>
        <w:color w:val="000000"/>
        <w:sz w:val="22"/>
        <w:szCs w:val="22"/>
      </w:rPr>
      <w:t>7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4AA4" w:rsidRDefault="00234AA4">
      <w:pPr>
        <w:spacing w:line="240" w:lineRule="auto"/>
      </w:pPr>
      <w:r>
        <w:separator/>
      </w:r>
    </w:p>
  </w:footnote>
  <w:footnote w:type="continuationSeparator" w:id="0">
    <w:p w:rsidR="00234AA4" w:rsidRDefault="00234AA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206B"/>
    <w:rsid w:val="00004270"/>
    <w:rsid w:val="00044379"/>
    <w:rsid w:val="00067573"/>
    <w:rsid w:val="00175410"/>
    <w:rsid w:val="00195C80"/>
    <w:rsid w:val="001A206B"/>
    <w:rsid w:val="00234AA4"/>
    <w:rsid w:val="00325995"/>
    <w:rsid w:val="003D37FA"/>
    <w:rsid w:val="0041620B"/>
    <w:rsid w:val="00463C10"/>
    <w:rsid w:val="004C3BFC"/>
    <w:rsid w:val="00584FB3"/>
    <w:rsid w:val="00721165"/>
    <w:rsid w:val="007E29CA"/>
    <w:rsid w:val="0080463D"/>
    <w:rsid w:val="008A0253"/>
    <w:rsid w:val="009269AB"/>
    <w:rsid w:val="00940A53"/>
    <w:rsid w:val="00A7162A"/>
    <w:rsid w:val="00A74F0F"/>
    <w:rsid w:val="00A8114D"/>
    <w:rsid w:val="00A82400"/>
    <w:rsid w:val="00AD4DA9"/>
    <w:rsid w:val="00B366B4"/>
    <w:rsid w:val="00B647A6"/>
    <w:rsid w:val="00B92118"/>
    <w:rsid w:val="00BA7163"/>
    <w:rsid w:val="00C006B0"/>
    <w:rsid w:val="00C025DD"/>
    <w:rsid w:val="00CC1E22"/>
    <w:rsid w:val="00CE2B77"/>
    <w:rsid w:val="00D52415"/>
    <w:rsid w:val="00D76043"/>
    <w:rsid w:val="00DE72DE"/>
    <w:rsid w:val="00EB37B9"/>
    <w:rsid w:val="00F26301"/>
    <w:rsid w:val="00F66017"/>
    <w:rsid w:val="00F81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rsid w:val="0080463D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80463D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80463D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80463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80463D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80463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80463D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80463D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80463D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80463D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80463D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80463D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80463D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80463D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80463D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80463D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80463D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80463D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80463D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80463D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80463D"/>
    <w:rPr>
      <w:sz w:val="24"/>
      <w:szCs w:val="24"/>
    </w:rPr>
  </w:style>
  <w:style w:type="character" w:customStyle="1" w:styleId="QuoteChar">
    <w:name w:val="Quote Char"/>
    <w:uiPriority w:val="29"/>
    <w:rsid w:val="0080463D"/>
    <w:rPr>
      <w:i/>
    </w:rPr>
  </w:style>
  <w:style w:type="character" w:customStyle="1" w:styleId="IntenseQuoteChar">
    <w:name w:val="Intense Quote Char"/>
    <w:uiPriority w:val="30"/>
    <w:rsid w:val="0080463D"/>
    <w:rPr>
      <w:i/>
    </w:rPr>
  </w:style>
  <w:style w:type="character" w:customStyle="1" w:styleId="HeaderChar">
    <w:name w:val="Header Char"/>
    <w:basedOn w:val="a0"/>
    <w:uiPriority w:val="99"/>
    <w:rsid w:val="0080463D"/>
  </w:style>
  <w:style w:type="character" w:customStyle="1" w:styleId="CaptionChar">
    <w:name w:val="Caption Char"/>
    <w:uiPriority w:val="99"/>
    <w:rsid w:val="0080463D"/>
  </w:style>
  <w:style w:type="character" w:customStyle="1" w:styleId="FootnoteTextChar">
    <w:name w:val="Footnote Text Char"/>
    <w:uiPriority w:val="99"/>
    <w:rsid w:val="0080463D"/>
    <w:rPr>
      <w:sz w:val="18"/>
    </w:rPr>
  </w:style>
  <w:style w:type="character" w:customStyle="1" w:styleId="EndnoteTextChar">
    <w:name w:val="Endnote Text Char"/>
    <w:uiPriority w:val="99"/>
    <w:rsid w:val="0080463D"/>
    <w:rPr>
      <w:sz w:val="20"/>
    </w:rPr>
  </w:style>
  <w:style w:type="character" w:customStyle="1" w:styleId="11">
    <w:name w:val="Заголовок 1 Знак1"/>
    <w:link w:val="1"/>
    <w:uiPriority w:val="9"/>
    <w:rsid w:val="0080463D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80463D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80463D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80463D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80463D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80463D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80463D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80463D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80463D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rsid w:val="0080463D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sid w:val="0080463D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80463D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80463D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80463D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80463D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80463D"/>
    <w:rPr>
      <w:i/>
    </w:rPr>
  </w:style>
  <w:style w:type="paragraph" w:styleId="aa">
    <w:name w:val="header"/>
    <w:basedOn w:val="a"/>
    <w:link w:val="10"/>
    <w:hidden/>
    <w:qFormat/>
    <w:rsid w:val="0080463D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80463D"/>
  </w:style>
  <w:style w:type="paragraph" w:styleId="ab">
    <w:name w:val="footer"/>
    <w:basedOn w:val="a"/>
    <w:link w:val="12"/>
    <w:hidden/>
    <w:qFormat/>
    <w:rsid w:val="0080463D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80463D"/>
  </w:style>
  <w:style w:type="paragraph" w:styleId="ac">
    <w:name w:val="caption"/>
    <w:basedOn w:val="a"/>
    <w:next w:val="a"/>
    <w:uiPriority w:val="35"/>
    <w:semiHidden/>
    <w:unhideWhenUsed/>
    <w:qFormat/>
    <w:rsid w:val="0080463D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80463D"/>
  </w:style>
  <w:style w:type="table" w:styleId="ad">
    <w:name w:val="Table Grid"/>
    <w:basedOn w:val="a1"/>
    <w:hidden/>
    <w:qFormat/>
    <w:rsid w:val="0080463D"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80463D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80463D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80463D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80463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80463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80463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80463D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0463D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0463D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0463D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0463D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0463D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0463D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0463D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80463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0463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0463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0463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0463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0463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0463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80463D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0463D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0463D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0463D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0463D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0463D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0463D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0463D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0463D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sid w:val="0080463D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80463D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80463D"/>
    <w:rPr>
      <w:sz w:val="18"/>
    </w:rPr>
  </w:style>
  <w:style w:type="character" w:styleId="af0">
    <w:name w:val="footnote reference"/>
    <w:hidden/>
    <w:qFormat/>
    <w:rsid w:val="0080463D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80463D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80463D"/>
    <w:rPr>
      <w:sz w:val="20"/>
    </w:rPr>
  </w:style>
  <w:style w:type="character" w:styleId="af3">
    <w:name w:val="endnote reference"/>
    <w:uiPriority w:val="99"/>
    <w:semiHidden/>
    <w:unhideWhenUsed/>
    <w:rsid w:val="0080463D"/>
    <w:rPr>
      <w:vertAlign w:val="superscript"/>
    </w:rPr>
  </w:style>
  <w:style w:type="paragraph" w:styleId="14">
    <w:name w:val="toc 1"/>
    <w:basedOn w:val="a"/>
    <w:next w:val="a"/>
    <w:hidden/>
    <w:uiPriority w:val="39"/>
    <w:qFormat/>
    <w:rsid w:val="0080463D"/>
  </w:style>
  <w:style w:type="paragraph" w:styleId="23">
    <w:name w:val="toc 2"/>
    <w:basedOn w:val="a"/>
    <w:next w:val="a"/>
    <w:hidden/>
    <w:qFormat/>
    <w:rsid w:val="0080463D"/>
    <w:pPr>
      <w:ind w:left="240"/>
    </w:pPr>
  </w:style>
  <w:style w:type="paragraph" w:styleId="31">
    <w:name w:val="toc 3"/>
    <w:basedOn w:val="a"/>
    <w:next w:val="a"/>
    <w:uiPriority w:val="39"/>
    <w:unhideWhenUsed/>
    <w:rsid w:val="0080463D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80463D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80463D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80463D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80463D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80463D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80463D"/>
    <w:pPr>
      <w:spacing w:after="57"/>
      <w:ind w:left="2268"/>
    </w:pPr>
  </w:style>
  <w:style w:type="paragraph" w:styleId="af4">
    <w:name w:val="TOC Heading"/>
    <w:basedOn w:val="1"/>
    <w:next w:val="a"/>
    <w:hidden/>
    <w:qFormat/>
    <w:rsid w:val="0080463D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80463D"/>
  </w:style>
  <w:style w:type="table" w:customStyle="1" w:styleId="TableNormal">
    <w:name w:val="Table Normal"/>
    <w:rsid w:val="0080463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80463D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rsid w:val="0080463D"/>
    <w:pPr>
      <w:ind w:left="720"/>
    </w:pPr>
  </w:style>
  <w:style w:type="paragraph" w:styleId="af7">
    <w:name w:val="Balloon Text"/>
    <w:basedOn w:val="a"/>
    <w:hidden/>
    <w:qFormat/>
    <w:rsid w:val="0080463D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80463D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80463D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80463D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80463D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80463D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80463D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80463D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rsid w:val="0080463D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80463D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sid w:val="0080463D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80463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80463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40F3F61B-5720-4DF9-B962-2F5FBA9AA4B4}"/>
</file>

<file path=customXml/itemProps3.xml><?xml version="1.0" encoding="utf-8"?>
<ds:datastoreItem xmlns:ds="http://schemas.openxmlformats.org/officeDocument/2006/customXml" ds:itemID="{CE6AD47E-81F3-478C-816B-865D55523D4C}"/>
</file>

<file path=customXml/itemProps4.xml><?xml version="1.0" encoding="utf-8"?>
<ds:datastoreItem xmlns:ds="http://schemas.openxmlformats.org/officeDocument/2006/customXml" ds:itemID="{F00978DD-A226-4F60-8557-4DAD5EB9F9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1474</Words>
  <Characters>8407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Директор</cp:lastModifiedBy>
  <cp:revision>18</cp:revision>
  <dcterms:created xsi:type="dcterms:W3CDTF">2023-10-10T08:16:00Z</dcterms:created>
  <dcterms:modified xsi:type="dcterms:W3CDTF">2026-01-13T10:11:00Z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