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20"/>
        <w:gridCol w:w="4219"/>
      </w:tblGrid>
      <w:tr w:rsidR="00901AFF" w:rsidTr="00883108">
        <w:tc>
          <w:tcPr>
            <w:tcW w:w="4962" w:type="dxa"/>
          </w:tcPr>
          <w:p w:rsidR="00901AFF" w:rsidRDefault="00901AFF" w:rsidP="00883108">
            <w:pPr>
              <w:pStyle w:val="a6"/>
              <w:rPr>
                <w:sz w:val="30"/>
              </w:rPr>
            </w:pPr>
            <w:r w:rsidRPr="00014B87">
              <w:rPr>
                <w:b/>
                <w:noProof/>
              </w:rPr>
              <w:drawing>
                <wp:inline distT="0" distB="0" distL="0" distR="0">
                  <wp:extent cx="3304380" cy="1286510"/>
                  <wp:effectExtent l="0" t="0" r="0" b="889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:rsidR="00901AFF" w:rsidRPr="00912BE2" w:rsidRDefault="00901AFF" w:rsidP="00883108">
            <w:pPr>
              <w:spacing w:line="360" w:lineRule="auto"/>
              <w:ind w:left="290"/>
              <w:jc w:val="center"/>
              <w:rPr>
                <w:b/>
                <w:sz w:val="28"/>
                <w:szCs w:val="28"/>
              </w:rPr>
            </w:pPr>
          </w:p>
          <w:p w:rsidR="00901AFF" w:rsidRDefault="00901AFF" w:rsidP="00883108">
            <w:pPr>
              <w:pStyle w:val="a6"/>
              <w:rPr>
                <w:sz w:val="30"/>
              </w:rPr>
            </w:pPr>
          </w:p>
        </w:tc>
      </w:tr>
    </w:tbl>
    <w:p w:rsidR="00901AFF" w:rsidRDefault="00901AFF" w:rsidP="00901AFF"/>
    <w:p w:rsidR="00901AFF" w:rsidRDefault="00901AFF" w:rsidP="00901AFF"/>
    <w:p w:rsidR="00901AFF" w:rsidRDefault="00901AFF" w:rsidP="00901AFF"/>
    <w:p w:rsidR="00413172" w:rsidRPr="00410311" w:rsidRDefault="00413172" w:rsidP="0041317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pacing w:val="26"/>
          <w:sz w:val="36"/>
          <w:szCs w:val="36"/>
        </w:rPr>
      </w:pPr>
      <w:r w:rsidRPr="00410311">
        <w:rPr>
          <w:rFonts w:ascii="Times New Roman" w:hAnsi="Times New Roman" w:cs="Times New Roman"/>
          <w:b/>
          <w:bCs/>
          <w:spacing w:val="26"/>
          <w:sz w:val="36"/>
          <w:szCs w:val="36"/>
        </w:rPr>
        <w:t>ПЛАН ЗАСТРОЙКИ</w:t>
      </w:r>
    </w:p>
    <w:p w:rsidR="00413172" w:rsidRDefault="00413172" w:rsidP="0041317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п</w:t>
      </w:r>
      <w:r w:rsidRPr="00410311">
        <w:rPr>
          <w:rFonts w:ascii="Times New Roman" w:hAnsi="Times New Roman" w:cs="Times New Roman"/>
          <w:b/>
          <w:bCs/>
          <w:sz w:val="36"/>
          <w:szCs w:val="36"/>
        </w:rPr>
        <w:t xml:space="preserve">о </w:t>
      </w:r>
      <w:r>
        <w:rPr>
          <w:rFonts w:ascii="Times New Roman" w:hAnsi="Times New Roman" w:cs="Times New Roman"/>
          <w:b/>
          <w:bCs/>
          <w:sz w:val="36"/>
          <w:szCs w:val="36"/>
        </w:rPr>
        <w:t>к</w:t>
      </w:r>
      <w:r w:rsidRPr="00410311">
        <w:rPr>
          <w:rFonts w:ascii="Times New Roman" w:hAnsi="Times New Roman" w:cs="Times New Roman"/>
          <w:b/>
          <w:bCs/>
          <w:sz w:val="36"/>
          <w:szCs w:val="36"/>
        </w:rPr>
        <w:t>омпетенции «</w:t>
      </w:r>
      <w:r>
        <w:rPr>
          <w:rFonts w:ascii="Times New Roman" w:hAnsi="Times New Roman" w:cs="Times New Roman"/>
          <w:b/>
          <w:bCs/>
          <w:sz w:val="36"/>
          <w:szCs w:val="36"/>
        </w:rPr>
        <w:t>Кирпичная кладка</w:t>
      </w:r>
      <w:r w:rsidRPr="00410311">
        <w:rPr>
          <w:rFonts w:ascii="Times New Roman" w:hAnsi="Times New Roman" w:cs="Times New Roman"/>
          <w:b/>
          <w:bCs/>
          <w:sz w:val="36"/>
          <w:szCs w:val="36"/>
        </w:rPr>
        <w:t>»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(ЮНИОРЫ)</w:t>
      </w:r>
    </w:p>
    <w:p w:rsidR="00413172" w:rsidRPr="0091635C" w:rsidRDefault="00413172" w:rsidP="0041317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регионального </w:t>
      </w:r>
      <w:r w:rsidRPr="0091635C">
        <w:rPr>
          <w:rFonts w:ascii="Times New Roman" w:hAnsi="Times New Roman" w:cs="Times New Roman"/>
          <w:b/>
          <w:bCs/>
          <w:sz w:val="36"/>
          <w:szCs w:val="36"/>
        </w:rPr>
        <w:t>этап</w:t>
      </w:r>
      <w:r>
        <w:rPr>
          <w:rFonts w:ascii="Times New Roman" w:hAnsi="Times New Roman" w:cs="Times New Roman"/>
          <w:b/>
          <w:bCs/>
          <w:sz w:val="36"/>
          <w:szCs w:val="36"/>
        </w:rPr>
        <w:t>а</w:t>
      </w:r>
      <w:r w:rsidRPr="0091635C">
        <w:rPr>
          <w:rFonts w:ascii="Times New Roman" w:hAnsi="Times New Roman" w:cs="Times New Roman"/>
          <w:b/>
          <w:bCs/>
          <w:sz w:val="36"/>
          <w:szCs w:val="36"/>
        </w:rPr>
        <w:t xml:space="preserve"> Чемпионата по профессиональному мастерству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«Профессионалы»</w:t>
      </w:r>
    </w:p>
    <w:p w:rsidR="00413172" w:rsidRPr="004B3103" w:rsidRDefault="004B3103" w:rsidP="0041317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</w:rPr>
      </w:pPr>
      <w:r w:rsidRPr="004B3103">
        <w:rPr>
          <w:rFonts w:ascii="Times New Roman" w:hAnsi="Times New Roman" w:cs="Times New Roman"/>
          <w:b/>
          <w:bCs/>
          <w:sz w:val="36"/>
          <w:szCs w:val="36"/>
          <w:u w:val="single"/>
        </w:rPr>
        <w:t>Республика Марий Эл</w:t>
      </w:r>
    </w:p>
    <w:p w:rsidR="00413172" w:rsidRPr="00A802AF" w:rsidRDefault="00413172" w:rsidP="0041317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0"/>
          <w:szCs w:val="20"/>
        </w:rPr>
      </w:pPr>
      <w:r w:rsidRPr="00A802AF">
        <w:rPr>
          <w:rFonts w:ascii="Times New Roman" w:hAnsi="Times New Roman" w:cs="Times New Roman"/>
          <w:bCs/>
          <w:sz w:val="20"/>
          <w:szCs w:val="20"/>
        </w:rPr>
        <w:t>(регион проведения)</w:t>
      </w:r>
    </w:p>
    <w:p w:rsidR="00413172" w:rsidRDefault="00413172" w:rsidP="0041317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13172" w:rsidRDefault="00413172" w:rsidP="00413172"/>
    <w:p w:rsidR="00413172" w:rsidRDefault="00413172" w:rsidP="0041317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pacing w:val="26"/>
          <w:sz w:val="36"/>
          <w:szCs w:val="36"/>
        </w:rPr>
      </w:pPr>
    </w:p>
    <w:p w:rsidR="00413172" w:rsidRDefault="00413172" w:rsidP="0041317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pacing w:val="26"/>
          <w:sz w:val="36"/>
          <w:szCs w:val="36"/>
        </w:rPr>
      </w:pPr>
    </w:p>
    <w:p w:rsidR="00413172" w:rsidRDefault="00413172" w:rsidP="0041317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17371D" w:rsidRDefault="00413172" w:rsidP="0041317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 w:rsidR="004B3103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105A1F" w:rsidRPr="00266A1C" w:rsidRDefault="00266A1C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66A1C">
        <w:rPr>
          <w:rFonts w:ascii="Times New Roman" w:hAnsi="Times New Roman" w:cs="Times New Roman"/>
          <w:b/>
          <w:bCs/>
          <w:sz w:val="28"/>
          <w:szCs w:val="28"/>
        </w:rPr>
        <w:lastRenderedPageBreak/>
        <w:t>ПЛАН ЗАСТРОЙКИ</w:t>
      </w:r>
    </w:p>
    <w:p w:rsidR="00105A1F" w:rsidRDefault="00105A1F" w:rsidP="00266A1C">
      <w:pPr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Актуальный план застройки </w:t>
      </w:r>
      <w:r w:rsidR="00DF6FE4">
        <w:rPr>
          <w:rFonts w:ascii="Times New Roman" w:hAnsi="Times New Roman" w:cs="Times New Roman"/>
          <w:sz w:val="28"/>
          <w:szCs w:val="28"/>
        </w:rPr>
        <w:t>для проведения чемпионата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7371D">
        <w:rPr>
          <w:rFonts w:ascii="Times New Roman" w:hAnsi="Times New Roman" w:cs="Times New Roman"/>
          <w:sz w:val="28"/>
          <w:szCs w:val="28"/>
        </w:rPr>
        <w:t>вычерчен</w:t>
      </w:r>
      <w:r w:rsidR="00DF6FE4">
        <w:rPr>
          <w:rFonts w:ascii="Times New Roman" w:hAnsi="Times New Roman" w:cs="Times New Roman"/>
          <w:sz w:val="28"/>
          <w:szCs w:val="28"/>
        </w:rPr>
        <w:t xml:space="preserve"> в соответствии с принятыми в компетенции условными обозначениями</w:t>
      </w:r>
      <w:r w:rsidR="00D87FF3">
        <w:rPr>
          <w:rFonts w:ascii="Times New Roman" w:hAnsi="Times New Roman" w:cs="Times New Roman"/>
          <w:sz w:val="28"/>
          <w:szCs w:val="28"/>
        </w:rPr>
        <w:t xml:space="preserve">, учитывая все </w:t>
      </w:r>
      <w:r w:rsidR="00AA29C1">
        <w:rPr>
          <w:rFonts w:ascii="Times New Roman" w:hAnsi="Times New Roman" w:cs="Times New Roman"/>
          <w:sz w:val="28"/>
          <w:szCs w:val="28"/>
        </w:rPr>
        <w:t>позиции инфраструктурного</w:t>
      </w:r>
      <w:r w:rsidR="00D87FF3">
        <w:rPr>
          <w:rFonts w:ascii="Times New Roman" w:hAnsi="Times New Roman" w:cs="Times New Roman"/>
          <w:sz w:val="28"/>
          <w:szCs w:val="28"/>
        </w:rPr>
        <w:t xml:space="preserve"> листа </w:t>
      </w:r>
      <w:r w:rsidR="00DF6FE4">
        <w:rPr>
          <w:rFonts w:ascii="Times New Roman" w:hAnsi="Times New Roman" w:cs="Times New Roman"/>
          <w:sz w:val="28"/>
          <w:szCs w:val="28"/>
        </w:rPr>
        <w:t>с применением компьютерных программ</w:t>
      </w:r>
      <w:r w:rsidR="00D87FF3">
        <w:rPr>
          <w:rFonts w:ascii="Times New Roman" w:hAnsi="Times New Roman" w:cs="Times New Roman"/>
          <w:sz w:val="28"/>
          <w:szCs w:val="28"/>
        </w:rPr>
        <w:t>.</w:t>
      </w:r>
      <w:r w:rsidR="00DF6FE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05A1F" w:rsidRDefault="00DF6FE4" w:rsidP="00DF6F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266A1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105A1F">
        <w:rPr>
          <w:rFonts w:ascii="Times New Roman" w:hAnsi="Times New Roman" w:cs="Times New Roman"/>
          <w:sz w:val="28"/>
          <w:szCs w:val="28"/>
        </w:rPr>
        <w:t xml:space="preserve">При выполнении конкурсного задания (инвариант) </w:t>
      </w:r>
      <w:r w:rsidR="004A5EE9">
        <w:rPr>
          <w:rFonts w:ascii="Times New Roman" w:hAnsi="Times New Roman" w:cs="Times New Roman"/>
          <w:sz w:val="28"/>
          <w:szCs w:val="28"/>
        </w:rPr>
        <w:t xml:space="preserve">и вариативной части </w:t>
      </w:r>
      <w:r w:rsidR="00105A1F">
        <w:rPr>
          <w:rFonts w:ascii="Times New Roman" w:hAnsi="Times New Roman" w:cs="Times New Roman"/>
          <w:sz w:val="28"/>
          <w:szCs w:val="28"/>
        </w:rPr>
        <w:t xml:space="preserve">площадь </w:t>
      </w:r>
      <w:r w:rsidR="00105A1F" w:rsidRPr="002504A5">
        <w:rPr>
          <w:rFonts w:ascii="Times New Roman" w:hAnsi="Times New Roman" w:cs="Times New Roman"/>
          <w:sz w:val="28"/>
          <w:szCs w:val="28"/>
        </w:rPr>
        <w:t>рабочего места</w:t>
      </w:r>
      <w:r w:rsidR="00105A1F">
        <w:rPr>
          <w:rFonts w:ascii="Times New Roman" w:hAnsi="Times New Roman" w:cs="Times New Roman"/>
          <w:sz w:val="28"/>
          <w:szCs w:val="28"/>
        </w:rPr>
        <w:t xml:space="preserve"> </w:t>
      </w:r>
      <w:r w:rsidR="0017371D">
        <w:rPr>
          <w:rFonts w:ascii="Times New Roman" w:hAnsi="Times New Roman" w:cs="Times New Roman"/>
          <w:sz w:val="28"/>
          <w:szCs w:val="28"/>
        </w:rPr>
        <w:t>составляет</w:t>
      </w:r>
      <w:r w:rsidR="00105A1F">
        <w:rPr>
          <w:rFonts w:ascii="Times New Roman" w:hAnsi="Times New Roman" w:cs="Times New Roman"/>
          <w:sz w:val="28"/>
          <w:szCs w:val="28"/>
        </w:rPr>
        <w:t xml:space="preserve"> не менее </w:t>
      </w:r>
      <w:r w:rsidR="00901AFF">
        <w:rPr>
          <w:rFonts w:ascii="Times New Roman" w:hAnsi="Times New Roman" w:cs="Times New Roman"/>
          <w:sz w:val="28"/>
          <w:szCs w:val="28"/>
        </w:rPr>
        <w:t>9</w:t>
      </w:r>
      <w:r w:rsidR="004A5EE9">
        <w:rPr>
          <w:rFonts w:ascii="Times New Roman" w:hAnsi="Times New Roman" w:cs="Times New Roman"/>
          <w:sz w:val="28"/>
          <w:szCs w:val="28"/>
        </w:rPr>
        <w:t xml:space="preserve"> </w:t>
      </w:r>
      <w:r w:rsidR="00105A1F">
        <w:rPr>
          <w:rFonts w:ascii="Times New Roman" w:hAnsi="Times New Roman" w:cs="Times New Roman"/>
          <w:sz w:val="28"/>
          <w:szCs w:val="28"/>
        </w:rPr>
        <w:t>м</w:t>
      </w:r>
      <w:proofErr w:type="gramStart"/>
      <w:r w:rsidR="00105A1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="004A5EE9">
        <w:rPr>
          <w:rFonts w:ascii="Times New Roman" w:hAnsi="Times New Roman" w:cs="Times New Roman"/>
          <w:sz w:val="28"/>
          <w:szCs w:val="28"/>
        </w:rPr>
        <w:t>.</w:t>
      </w:r>
    </w:p>
    <w:p w:rsidR="00901AFF" w:rsidRDefault="00901AFF" w:rsidP="00901A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Комнаты конкурсантов, </w:t>
      </w:r>
      <w:r w:rsidRPr="002504A5">
        <w:rPr>
          <w:rFonts w:ascii="Times New Roman" w:hAnsi="Times New Roman" w:cs="Times New Roman"/>
          <w:sz w:val="28"/>
          <w:szCs w:val="28"/>
        </w:rPr>
        <w:t>экспертов</w:t>
      </w:r>
      <w:r>
        <w:rPr>
          <w:rFonts w:ascii="Times New Roman" w:hAnsi="Times New Roman" w:cs="Times New Roman"/>
          <w:sz w:val="28"/>
          <w:szCs w:val="28"/>
        </w:rPr>
        <w:t xml:space="preserve">, главного эксперта </w:t>
      </w:r>
      <w:proofErr w:type="gramStart"/>
      <w:r w:rsidRPr="002504A5">
        <w:rPr>
          <w:rFonts w:ascii="Times New Roman" w:hAnsi="Times New Roman" w:cs="Times New Roman"/>
          <w:sz w:val="28"/>
          <w:szCs w:val="28"/>
        </w:rPr>
        <w:t>могут</w:t>
      </w:r>
      <w:proofErr w:type="gramEnd"/>
      <w:r w:rsidRPr="002504A5">
        <w:rPr>
          <w:rFonts w:ascii="Times New Roman" w:hAnsi="Times New Roman" w:cs="Times New Roman"/>
          <w:sz w:val="28"/>
          <w:szCs w:val="28"/>
        </w:rPr>
        <w:t xml:space="preserve"> </w:t>
      </w:r>
      <w:r w:rsidR="0017371D">
        <w:rPr>
          <w:rFonts w:ascii="Times New Roman" w:hAnsi="Times New Roman" w:cs="Times New Roman"/>
          <w:sz w:val="28"/>
          <w:szCs w:val="28"/>
        </w:rPr>
        <w:t>находятся</w:t>
      </w:r>
      <w:r w:rsidRPr="002504A5">
        <w:rPr>
          <w:rFonts w:ascii="Times New Roman" w:hAnsi="Times New Roman" w:cs="Times New Roman"/>
          <w:sz w:val="28"/>
          <w:szCs w:val="28"/>
        </w:rPr>
        <w:t xml:space="preserve"> в другом помещении, </w:t>
      </w:r>
      <w:r>
        <w:rPr>
          <w:rFonts w:ascii="Times New Roman" w:hAnsi="Times New Roman" w:cs="Times New Roman"/>
          <w:sz w:val="28"/>
          <w:szCs w:val="28"/>
        </w:rPr>
        <w:t xml:space="preserve">за пределами </w:t>
      </w:r>
      <w:r w:rsidRPr="002504A5">
        <w:rPr>
          <w:rFonts w:ascii="Times New Roman" w:hAnsi="Times New Roman" w:cs="Times New Roman"/>
          <w:sz w:val="28"/>
          <w:szCs w:val="28"/>
        </w:rPr>
        <w:t>конкурсной площадки</w:t>
      </w:r>
      <w:r>
        <w:rPr>
          <w:rFonts w:ascii="Times New Roman" w:hAnsi="Times New Roman" w:cs="Times New Roman"/>
          <w:sz w:val="28"/>
          <w:szCs w:val="28"/>
        </w:rPr>
        <w:t xml:space="preserve"> в шаговой доступности</w:t>
      </w:r>
      <w:r w:rsidRPr="002504A5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Зона работы главного эксперта </w:t>
      </w:r>
      <w:r w:rsidR="0017371D">
        <w:rPr>
          <w:rFonts w:ascii="Times New Roman" w:hAnsi="Times New Roman" w:cs="Times New Roman"/>
          <w:sz w:val="28"/>
          <w:szCs w:val="28"/>
        </w:rPr>
        <w:t>размещается</w:t>
      </w:r>
      <w:r>
        <w:rPr>
          <w:rFonts w:ascii="Times New Roman" w:hAnsi="Times New Roman" w:cs="Times New Roman"/>
          <w:sz w:val="28"/>
          <w:szCs w:val="28"/>
        </w:rPr>
        <w:t xml:space="preserve"> в отдельном помещении, Площадь помещений для комнат конкурсантов и экспертов на лане указана условно (площади </w:t>
      </w:r>
      <w:proofErr w:type="gramStart"/>
      <w:r>
        <w:rPr>
          <w:rFonts w:ascii="Times New Roman" w:hAnsi="Times New Roman" w:cs="Times New Roman"/>
          <w:sz w:val="28"/>
          <w:szCs w:val="28"/>
        </w:rPr>
        <w:t>см</w:t>
      </w:r>
      <w:proofErr w:type="gramEnd"/>
      <w:r>
        <w:rPr>
          <w:rFonts w:ascii="Times New Roman" w:hAnsi="Times New Roman" w:cs="Times New Roman"/>
          <w:sz w:val="28"/>
          <w:szCs w:val="28"/>
        </w:rPr>
        <w:t>. в ИЛ).</w:t>
      </w:r>
    </w:p>
    <w:p w:rsidR="00266A1C" w:rsidRDefault="00266A1C" w:rsidP="002D066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66A1C" w:rsidRDefault="00266A1C" w:rsidP="002D066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66A1C" w:rsidRDefault="00266A1C" w:rsidP="002D066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66A1C" w:rsidRDefault="00266A1C" w:rsidP="002D066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66A1C" w:rsidRDefault="00266A1C" w:rsidP="002D066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66A1C" w:rsidRDefault="00266A1C" w:rsidP="002D066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D442B" w:rsidRDefault="003D442B" w:rsidP="002D066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D442B" w:rsidRDefault="003D442B" w:rsidP="002D066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7371D" w:rsidRDefault="0017371D" w:rsidP="002D066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7371D" w:rsidRDefault="0017371D" w:rsidP="002D066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3982" w:rsidRDefault="00273982" w:rsidP="002D066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D442B" w:rsidRPr="003D442B" w:rsidRDefault="003D442B" w:rsidP="003D442B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D442B">
        <w:rPr>
          <w:rFonts w:ascii="Times New Roman" w:hAnsi="Times New Roman" w:cs="Times New Roman"/>
          <w:b/>
          <w:bCs/>
          <w:sz w:val="28"/>
          <w:szCs w:val="28"/>
        </w:rPr>
        <w:lastRenderedPageBreak/>
        <w:t>ПЛАН ЗАСТРОЙКИ</w:t>
      </w:r>
      <w:r w:rsidR="00413172">
        <w:rPr>
          <w:rFonts w:ascii="Times New Roman" w:hAnsi="Times New Roman" w:cs="Times New Roman"/>
          <w:b/>
          <w:bCs/>
          <w:sz w:val="28"/>
          <w:szCs w:val="28"/>
        </w:rPr>
        <w:t xml:space="preserve"> (Рабочее место 9 </w:t>
      </w:r>
      <w:r w:rsidR="00413172">
        <w:rPr>
          <w:rFonts w:ascii="Times New Roman" w:hAnsi="Times New Roman" w:cs="Times New Roman"/>
          <w:sz w:val="28"/>
          <w:szCs w:val="28"/>
        </w:rPr>
        <w:t>м</w:t>
      </w:r>
      <w:proofErr w:type="gramStart"/>
      <w:r w:rsidR="00413172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="00413172">
        <w:rPr>
          <w:rFonts w:ascii="Times New Roman" w:hAnsi="Times New Roman" w:cs="Times New Roman"/>
          <w:sz w:val="28"/>
          <w:szCs w:val="28"/>
        </w:rPr>
        <w:t>)</w:t>
      </w:r>
    </w:p>
    <w:p w:rsidR="00266A1C" w:rsidRPr="002504A5" w:rsidRDefault="00DD4DFA" w:rsidP="002D066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8595360" cy="5407660"/>
            <wp:effectExtent l="0" t="0" r="0" b="0"/>
            <wp:docPr id="26120552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205529" name=""/>
                    <pic:cNvPicPr/>
                  </pic:nvPicPr>
                  <pic:blipFill rotWithShape="1">
                    <a:blip r:embed="rId5" cstate="print"/>
                    <a:srcRect l="22732" t="9956" r="11462" b="7760"/>
                    <a:stretch/>
                  </pic:blipFill>
                  <pic:spPr bwMode="auto">
                    <a:xfrm>
                      <a:off x="0" y="0"/>
                      <a:ext cx="8604859" cy="54136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sectPr w:rsidR="00266A1C" w:rsidRPr="002504A5" w:rsidSect="000D36C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37E4F"/>
    <w:rsid w:val="000D36CC"/>
    <w:rsid w:val="00105A1F"/>
    <w:rsid w:val="0015195C"/>
    <w:rsid w:val="0017371D"/>
    <w:rsid w:val="00190336"/>
    <w:rsid w:val="00266A1C"/>
    <w:rsid w:val="00273982"/>
    <w:rsid w:val="002C22A5"/>
    <w:rsid w:val="002D066A"/>
    <w:rsid w:val="00366AA9"/>
    <w:rsid w:val="003D442B"/>
    <w:rsid w:val="00413172"/>
    <w:rsid w:val="00424FDA"/>
    <w:rsid w:val="0043045A"/>
    <w:rsid w:val="004A5EE9"/>
    <w:rsid w:val="004B3103"/>
    <w:rsid w:val="0059741E"/>
    <w:rsid w:val="00645099"/>
    <w:rsid w:val="006A3554"/>
    <w:rsid w:val="0074254F"/>
    <w:rsid w:val="007F156C"/>
    <w:rsid w:val="00901AFF"/>
    <w:rsid w:val="009A6108"/>
    <w:rsid w:val="00AA29C1"/>
    <w:rsid w:val="00C37E4F"/>
    <w:rsid w:val="00D3333E"/>
    <w:rsid w:val="00D87FF3"/>
    <w:rsid w:val="00DD4DFA"/>
    <w:rsid w:val="00DF6FE4"/>
    <w:rsid w:val="00E06273"/>
    <w:rsid w:val="00F649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A1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7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7E4F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39"/>
    <w:rsid w:val="002739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uiPriority w:val="1"/>
    <w:qFormat/>
    <w:rsid w:val="00901AF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7">
    <w:name w:val="Основной текст Знак"/>
    <w:basedOn w:val="a0"/>
    <w:link w:val="a6"/>
    <w:uiPriority w:val="1"/>
    <w:rsid w:val="00901AFF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customXml" Target="../customXml/item3.xml"/><Relationship Id="rId4" Type="http://schemas.openxmlformats.org/officeDocument/2006/relationships/image" Target="media/image1.pn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03E9E23-C9C1-4189-AA16-F1E0B08AB6E5}"/>
</file>

<file path=customXml/itemProps2.xml><?xml version="1.0" encoding="utf-8"?>
<ds:datastoreItem xmlns:ds="http://schemas.openxmlformats.org/officeDocument/2006/customXml" ds:itemID="{B362C3E2-3EE4-4F0B-B851-15A153B06D5A}"/>
</file>

<file path=customXml/itemProps3.xml><?xml version="1.0" encoding="utf-8"?>
<ds:datastoreItem xmlns:ds="http://schemas.openxmlformats.org/officeDocument/2006/customXml" ds:itemID="{FDCE5D93-52D2-4031-96FE-637FAC6DF7C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Андрей</cp:lastModifiedBy>
  <cp:revision>31</cp:revision>
  <dcterms:created xsi:type="dcterms:W3CDTF">2023-01-15T08:12:00Z</dcterms:created>
  <dcterms:modified xsi:type="dcterms:W3CDTF">2025-11-17T14:11:00Z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