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c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D67FD9" w14:paraId="3215EE65" w14:textId="77777777" w:rsidTr="00D67FD9">
        <w:tc>
          <w:tcPr>
            <w:tcW w:w="5419" w:type="dxa"/>
          </w:tcPr>
          <w:p w14:paraId="5C41697C" w14:textId="77777777" w:rsidR="00D67FD9" w:rsidRDefault="00D67FD9" w:rsidP="0076769B">
            <w:pPr>
              <w:pStyle w:val="aa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37A8AF2D" wp14:editId="5D552EEE">
                  <wp:extent cx="3304380" cy="1286510"/>
                  <wp:effectExtent l="0" t="0" r="0" b="8890"/>
                  <wp:docPr id="199064718" name="Рисунок 199064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0" w:type="dxa"/>
            <w:vAlign w:val="center"/>
          </w:tcPr>
          <w:p w14:paraId="54789C6D" w14:textId="4229D51F" w:rsidR="00D67FD9" w:rsidRDefault="00D67FD9" w:rsidP="0076769B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0E6768A5" w14:textId="77777777" w:rsidR="00D67FD9" w:rsidRDefault="00D67FD9" w:rsidP="00D67FD9">
      <w:pPr>
        <w:rPr>
          <w:sz w:val="28"/>
          <w:szCs w:val="28"/>
        </w:rPr>
      </w:pPr>
    </w:p>
    <w:p w14:paraId="30262E27" w14:textId="77777777" w:rsidR="00D67FD9" w:rsidRDefault="00D67FD9" w:rsidP="00D67FD9">
      <w:pPr>
        <w:rPr>
          <w:sz w:val="28"/>
          <w:szCs w:val="28"/>
        </w:rPr>
      </w:pPr>
    </w:p>
    <w:p w14:paraId="43C54816" w14:textId="77777777" w:rsidR="00D67FD9" w:rsidRDefault="00D67FD9" w:rsidP="00D67FD9">
      <w:pPr>
        <w:rPr>
          <w:sz w:val="28"/>
          <w:szCs w:val="28"/>
        </w:rPr>
      </w:pPr>
    </w:p>
    <w:p w14:paraId="026B5D7F" w14:textId="77777777" w:rsidR="00D67FD9" w:rsidRDefault="00D67FD9" w:rsidP="00D67FD9">
      <w:pPr>
        <w:rPr>
          <w:sz w:val="28"/>
          <w:szCs w:val="28"/>
        </w:rPr>
      </w:pPr>
    </w:p>
    <w:p w14:paraId="6BEE7B05" w14:textId="77777777" w:rsidR="00D67FD9" w:rsidRDefault="00D67FD9" w:rsidP="00D67FD9">
      <w:pPr>
        <w:rPr>
          <w:sz w:val="28"/>
          <w:szCs w:val="28"/>
        </w:rPr>
      </w:pPr>
    </w:p>
    <w:p w14:paraId="36F25D44" w14:textId="77777777" w:rsidR="00D67FD9" w:rsidRPr="00771DCF" w:rsidRDefault="00D67FD9" w:rsidP="00D67FD9">
      <w:pPr>
        <w:jc w:val="center"/>
        <w:rPr>
          <w:rFonts w:ascii="Times New Roman" w:hAnsi="Times New Roman" w:cs="Times New Roman"/>
          <w:sz w:val="56"/>
          <w:szCs w:val="56"/>
        </w:rPr>
      </w:pPr>
      <w:r w:rsidRPr="00771DCF">
        <w:rPr>
          <w:rFonts w:ascii="Times New Roman" w:hAnsi="Times New Roman" w:cs="Times New Roman"/>
          <w:sz w:val="56"/>
          <w:szCs w:val="56"/>
        </w:rPr>
        <w:t>ОПИСАНИЕ КОМПЕТЕНЦИИ</w:t>
      </w:r>
    </w:p>
    <w:p w14:paraId="743AB405" w14:textId="3D50D60A" w:rsidR="00D67FD9" w:rsidRPr="00771DCF" w:rsidRDefault="00D67FD9" w:rsidP="00D67FD9">
      <w:pPr>
        <w:spacing w:line="276" w:lineRule="auto"/>
        <w:jc w:val="center"/>
        <w:rPr>
          <w:rFonts w:ascii="Times New Roman" w:hAnsi="Times New Roman"/>
          <w:sz w:val="56"/>
          <w:szCs w:val="56"/>
        </w:rPr>
      </w:pPr>
      <w:r w:rsidRPr="00771DCF">
        <w:rPr>
          <w:rFonts w:ascii="Times New Roman" w:hAnsi="Times New Roman" w:cs="Times New Roman"/>
          <w:sz w:val="56"/>
          <w:szCs w:val="56"/>
        </w:rPr>
        <w:t>«</w:t>
      </w:r>
      <w:r w:rsidRPr="00771DCF">
        <w:rPr>
          <w:rFonts w:ascii="Times New Roman" w:hAnsi="Times New Roman"/>
          <w:sz w:val="56"/>
          <w:szCs w:val="56"/>
        </w:rPr>
        <w:t>Агроботы (агророботы)»</w:t>
      </w:r>
    </w:p>
    <w:p w14:paraId="0D4C0B45" w14:textId="36A9735C" w:rsidR="00771DCF" w:rsidRDefault="00771DCF" w:rsidP="00771DCF">
      <w:pPr>
        <w:spacing w:after="0" w:line="360" w:lineRule="auto"/>
        <w:jc w:val="center"/>
        <w:rPr>
          <w:rFonts w:ascii="Times New Roman" w:eastAsia="Arial Unicode MS" w:hAnsi="Times New Roman" w:cs="Times New Roman"/>
          <w:sz w:val="40"/>
          <w:szCs w:val="40"/>
        </w:rPr>
      </w:pPr>
      <w:r>
        <w:rPr>
          <w:rFonts w:ascii="Times New Roman" w:eastAsia="Arial Unicode MS" w:hAnsi="Times New Roman" w:cs="Times New Roman"/>
          <w:sz w:val="40"/>
          <w:szCs w:val="40"/>
        </w:rPr>
        <w:t>Регионального этапа Чемпионата по профессиональному мастерству «Профессионалы» в 202</w:t>
      </w:r>
      <w:r w:rsidR="0094799C">
        <w:rPr>
          <w:rFonts w:ascii="Times New Roman" w:eastAsia="Arial Unicode MS" w:hAnsi="Times New Roman" w:cs="Times New Roman"/>
          <w:sz w:val="40"/>
          <w:szCs w:val="40"/>
        </w:rPr>
        <w:t>6</w:t>
      </w:r>
      <w:r>
        <w:rPr>
          <w:rFonts w:ascii="Times New Roman" w:eastAsia="Arial Unicode MS" w:hAnsi="Times New Roman" w:cs="Times New Roman"/>
          <w:sz w:val="40"/>
          <w:szCs w:val="40"/>
        </w:rPr>
        <w:t xml:space="preserve"> г</w:t>
      </w:r>
    </w:p>
    <w:p w14:paraId="3CD758CA" w14:textId="3744DC67" w:rsidR="00771DCF" w:rsidRDefault="00771DCF" w:rsidP="00771DCF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72"/>
          <w:szCs w:val="72"/>
        </w:rPr>
        <w:br/>
      </w:r>
      <w:r>
        <w:rPr>
          <w:rFonts w:ascii="Times New Roman" w:hAnsi="Times New Roman" w:cs="Times New Roman"/>
          <w:sz w:val="72"/>
          <w:szCs w:val="72"/>
        </w:rPr>
        <w:br/>
      </w:r>
      <w:r>
        <w:rPr>
          <w:rFonts w:ascii="Times New Roman" w:hAnsi="Times New Roman" w:cs="Times New Roman"/>
          <w:sz w:val="72"/>
          <w:szCs w:val="72"/>
        </w:rPr>
        <w:br/>
      </w:r>
      <w:r>
        <w:rPr>
          <w:rFonts w:ascii="Times New Roman" w:hAnsi="Times New Roman" w:cs="Times New Roman"/>
          <w:sz w:val="72"/>
          <w:szCs w:val="72"/>
        </w:rPr>
        <w:br/>
      </w:r>
      <w:r>
        <w:rPr>
          <w:rFonts w:ascii="Times New Roman" w:hAnsi="Times New Roman" w:cs="Times New Roman"/>
          <w:sz w:val="72"/>
          <w:szCs w:val="72"/>
        </w:rPr>
        <w:br/>
      </w:r>
      <w:r>
        <w:rPr>
          <w:rFonts w:ascii="Times New Roman" w:hAnsi="Times New Roman" w:cs="Times New Roman"/>
          <w:sz w:val="72"/>
          <w:szCs w:val="72"/>
        </w:rPr>
        <w:br/>
      </w:r>
      <w:r w:rsidR="00D67FD9"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94799C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D67FD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p w14:paraId="053C8B3F" w14:textId="77777777" w:rsidR="00D67FD9" w:rsidRDefault="00D67FD9" w:rsidP="00D67FD9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BBB3F90" w14:textId="16F34AB2" w:rsidR="001B15DE" w:rsidRPr="008A579F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8A579F" w:rsidRPr="008A57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B4024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9B76DE" w:rsidRPr="009B76DE">
        <w:rPr>
          <w:rFonts w:ascii="Times New Roman" w:hAnsi="Times New Roman"/>
          <w:bCs/>
          <w:sz w:val="28"/>
          <w:szCs w:val="28"/>
        </w:rPr>
        <w:t>Агроботы (агророботы)</w:t>
      </w:r>
      <w:r w:rsidR="009B76DE">
        <w:rPr>
          <w:rFonts w:ascii="Times New Roman" w:hAnsi="Times New Roman"/>
          <w:bCs/>
          <w:sz w:val="28"/>
          <w:szCs w:val="28"/>
        </w:rPr>
        <w:t>»</w:t>
      </w:r>
    </w:p>
    <w:p w14:paraId="18036350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4B32E86" w14:textId="107C9F99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6C89330" w14:textId="2300FA32" w:rsidR="009B76DE" w:rsidRDefault="009B76DE" w:rsidP="00F5410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B76DE">
        <w:rPr>
          <w:rFonts w:ascii="Times New Roman" w:hAnsi="Times New Roman" w:cs="Times New Roman"/>
          <w:sz w:val="28"/>
          <w:szCs w:val="28"/>
        </w:rPr>
        <w:t>Агробот</w:t>
      </w:r>
      <w:r>
        <w:rPr>
          <w:rFonts w:ascii="Times New Roman" w:hAnsi="Times New Roman" w:cs="Times New Roman"/>
          <w:sz w:val="28"/>
          <w:szCs w:val="28"/>
        </w:rPr>
        <w:t>ы</w:t>
      </w:r>
      <w:r w:rsidR="00EC3BC1">
        <w:rPr>
          <w:rFonts w:ascii="Times New Roman" w:hAnsi="Times New Roman" w:cs="Times New Roman"/>
          <w:sz w:val="28"/>
          <w:szCs w:val="28"/>
        </w:rPr>
        <w:t xml:space="preserve"> – </w:t>
      </w:r>
      <w:r w:rsidRPr="009B76DE">
        <w:rPr>
          <w:rFonts w:ascii="Times New Roman" w:hAnsi="Times New Roman" w:cs="Times New Roman"/>
          <w:sz w:val="28"/>
          <w:szCs w:val="28"/>
        </w:rPr>
        <w:t>это робот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9B76DE">
        <w:rPr>
          <w:rFonts w:ascii="Times New Roman" w:hAnsi="Times New Roman" w:cs="Times New Roman"/>
          <w:sz w:val="28"/>
          <w:szCs w:val="28"/>
        </w:rPr>
        <w:t>, используемы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B76DE">
        <w:rPr>
          <w:rFonts w:ascii="Times New Roman" w:hAnsi="Times New Roman" w:cs="Times New Roman"/>
          <w:sz w:val="28"/>
          <w:szCs w:val="28"/>
        </w:rPr>
        <w:t xml:space="preserve"> в сельскохозяйственных целях.</w:t>
      </w:r>
      <w:r w:rsidR="00EE6947">
        <w:rPr>
          <w:rFonts w:ascii="Times New Roman" w:hAnsi="Times New Roman" w:cs="Times New Roman"/>
          <w:sz w:val="28"/>
          <w:szCs w:val="28"/>
        </w:rPr>
        <w:t xml:space="preserve"> </w:t>
      </w:r>
      <w:r w:rsidRPr="009B76DE">
        <w:rPr>
          <w:rFonts w:ascii="Times New Roman" w:hAnsi="Times New Roman" w:cs="Times New Roman"/>
          <w:sz w:val="28"/>
          <w:szCs w:val="28"/>
        </w:rPr>
        <w:t xml:space="preserve">Технологическая инновация, которая поднимает аграрные процессы на совершенно новый уровень развития. В сельском хозяйстве роботизированные </w:t>
      </w:r>
      <w:r w:rsidRPr="0083131F">
        <w:rPr>
          <w:rFonts w:ascii="Times New Roman" w:hAnsi="Times New Roman" w:cs="Times New Roman"/>
          <w:sz w:val="28"/>
          <w:szCs w:val="28"/>
        </w:rPr>
        <w:t xml:space="preserve">агрегаты </w:t>
      </w:r>
      <w:r w:rsidR="0083131F" w:rsidRPr="0083131F">
        <w:rPr>
          <w:rFonts w:ascii="Times New Roman" w:hAnsi="Times New Roman" w:cs="Times New Roman"/>
          <w:sz w:val="28"/>
          <w:szCs w:val="28"/>
        </w:rPr>
        <w:t xml:space="preserve">с применением природоподобных технологий </w:t>
      </w:r>
      <w:r w:rsidRPr="0083131F">
        <w:rPr>
          <w:rFonts w:ascii="Times New Roman" w:hAnsi="Times New Roman" w:cs="Times New Roman"/>
          <w:sz w:val="28"/>
          <w:szCs w:val="28"/>
        </w:rPr>
        <w:t>заменяют</w:t>
      </w:r>
      <w:r w:rsidRPr="009B76DE">
        <w:rPr>
          <w:rFonts w:ascii="Times New Roman" w:hAnsi="Times New Roman" w:cs="Times New Roman"/>
          <w:sz w:val="28"/>
          <w:szCs w:val="28"/>
        </w:rPr>
        <w:t xml:space="preserve"> труд многочисленных рабочих бригад, облегчают, ускоряют и упрощают сбор плодов, опрыскивание почвы и посевов, подачу кормов, транспортировку урожая.</w:t>
      </w:r>
      <w:r w:rsidR="00F54103">
        <w:rPr>
          <w:rFonts w:ascii="Times New Roman" w:hAnsi="Times New Roman" w:cs="Times New Roman"/>
          <w:sz w:val="28"/>
          <w:szCs w:val="28"/>
        </w:rPr>
        <w:t xml:space="preserve"> Их применение возможно со специальным оборудованием для посадки семян, орошения и т. п., воспроизводящих процессы живой природы. </w:t>
      </w:r>
      <w:r w:rsidRPr="009B76DE">
        <w:rPr>
          <w:rFonts w:ascii="Times New Roman" w:hAnsi="Times New Roman" w:cs="Times New Roman"/>
          <w:sz w:val="28"/>
          <w:szCs w:val="28"/>
        </w:rPr>
        <w:t xml:space="preserve">Использование искусственного интеллекта на полях </w:t>
      </w:r>
      <w:r w:rsidR="00EE6947">
        <w:rPr>
          <w:rFonts w:ascii="Times New Roman" w:hAnsi="Times New Roman" w:cs="Times New Roman"/>
          <w:sz w:val="28"/>
          <w:szCs w:val="28"/>
        </w:rPr>
        <w:t>позволяет повышать</w:t>
      </w:r>
      <w:r w:rsidRPr="009B76DE">
        <w:rPr>
          <w:rFonts w:ascii="Times New Roman" w:hAnsi="Times New Roman" w:cs="Times New Roman"/>
          <w:sz w:val="28"/>
          <w:szCs w:val="28"/>
        </w:rPr>
        <w:t xml:space="preserve"> экономическ</w:t>
      </w:r>
      <w:r w:rsidR="00EE6947">
        <w:rPr>
          <w:rFonts w:ascii="Times New Roman" w:hAnsi="Times New Roman" w:cs="Times New Roman"/>
          <w:sz w:val="28"/>
          <w:szCs w:val="28"/>
        </w:rPr>
        <w:t>ую</w:t>
      </w:r>
      <w:r w:rsidRPr="009B76DE">
        <w:rPr>
          <w:rFonts w:ascii="Times New Roman" w:hAnsi="Times New Roman" w:cs="Times New Roman"/>
          <w:sz w:val="28"/>
          <w:szCs w:val="28"/>
        </w:rPr>
        <w:t xml:space="preserve"> выгод</w:t>
      </w:r>
      <w:r w:rsidR="00EE6947">
        <w:rPr>
          <w:rFonts w:ascii="Times New Roman" w:hAnsi="Times New Roman" w:cs="Times New Roman"/>
          <w:sz w:val="28"/>
          <w:szCs w:val="28"/>
        </w:rPr>
        <w:t>у</w:t>
      </w:r>
      <w:r w:rsidRPr="009B76DE">
        <w:rPr>
          <w:rFonts w:ascii="Times New Roman" w:hAnsi="Times New Roman" w:cs="Times New Roman"/>
          <w:sz w:val="28"/>
          <w:szCs w:val="28"/>
        </w:rPr>
        <w:t xml:space="preserve"> аграриям и </w:t>
      </w:r>
      <w:r w:rsidR="00EE6947">
        <w:rPr>
          <w:rFonts w:ascii="Times New Roman" w:hAnsi="Times New Roman" w:cs="Times New Roman"/>
          <w:sz w:val="28"/>
          <w:szCs w:val="28"/>
        </w:rPr>
        <w:t>поддерживать</w:t>
      </w:r>
      <w:r w:rsidRPr="009B76DE">
        <w:rPr>
          <w:rFonts w:ascii="Times New Roman" w:hAnsi="Times New Roman" w:cs="Times New Roman"/>
          <w:sz w:val="28"/>
          <w:szCs w:val="28"/>
        </w:rPr>
        <w:t xml:space="preserve"> продовольственн</w:t>
      </w:r>
      <w:r w:rsidR="00EE6947">
        <w:rPr>
          <w:rFonts w:ascii="Times New Roman" w:hAnsi="Times New Roman" w:cs="Times New Roman"/>
          <w:sz w:val="28"/>
          <w:szCs w:val="28"/>
        </w:rPr>
        <w:t>ую</w:t>
      </w:r>
      <w:r w:rsidRPr="009B76DE">
        <w:rPr>
          <w:rFonts w:ascii="Times New Roman" w:hAnsi="Times New Roman" w:cs="Times New Roman"/>
          <w:sz w:val="28"/>
          <w:szCs w:val="28"/>
        </w:rPr>
        <w:t xml:space="preserve"> </w:t>
      </w:r>
      <w:r w:rsidR="00EE6947">
        <w:rPr>
          <w:rFonts w:ascii="Times New Roman" w:hAnsi="Times New Roman" w:cs="Times New Roman"/>
          <w:sz w:val="28"/>
          <w:szCs w:val="28"/>
        </w:rPr>
        <w:t xml:space="preserve">безопасность </w:t>
      </w:r>
      <w:r w:rsidRPr="009B76DE">
        <w:rPr>
          <w:rFonts w:ascii="Times New Roman" w:hAnsi="Times New Roman" w:cs="Times New Roman"/>
          <w:sz w:val="28"/>
          <w:szCs w:val="28"/>
        </w:rPr>
        <w:t>государства.</w:t>
      </w:r>
    </w:p>
    <w:p w14:paraId="34A57805" w14:textId="7FD4EB8E" w:rsidR="00622813" w:rsidRDefault="00622813" w:rsidP="008A579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22813">
        <w:rPr>
          <w:rFonts w:ascii="Times New Roman" w:hAnsi="Times New Roman" w:cs="Times New Roman"/>
          <w:sz w:val="28"/>
          <w:szCs w:val="28"/>
        </w:rPr>
        <w:t xml:space="preserve">Деятельность в рамках </w:t>
      </w:r>
      <w:r w:rsidR="003B5497">
        <w:rPr>
          <w:rFonts w:ascii="Times New Roman" w:hAnsi="Times New Roman" w:cs="Times New Roman"/>
          <w:sz w:val="28"/>
          <w:szCs w:val="28"/>
        </w:rPr>
        <w:t>использования агроботов</w:t>
      </w:r>
      <w:r w:rsidRPr="00622813">
        <w:rPr>
          <w:rFonts w:ascii="Times New Roman" w:hAnsi="Times New Roman" w:cs="Times New Roman"/>
          <w:sz w:val="28"/>
          <w:szCs w:val="28"/>
        </w:rPr>
        <w:t xml:space="preserve"> предполагает наличие у специалиста знаний, умений и навыков для выполнения следующих трудовых функций:</w:t>
      </w:r>
    </w:p>
    <w:p w14:paraId="7121315F" w14:textId="40D84187" w:rsidR="008505A2" w:rsidRPr="008505A2" w:rsidRDefault="00463525" w:rsidP="00112F6B">
      <w:pPr>
        <w:pStyle w:val="a3"/>
        <w:numPr>
          <w:ilvl w:val="0"/>
          <w:numId w:val="9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Ввод в эксплуатацию новой сельскохозяйственной техники</w:t>
      </w:r>
      <w:r w:rsidR="00EE6947" w:rsidRPr="00EE6947">
        <w:rPr>
          <w:rFonts w:ascii="Times New Roman" w:hAnsi="Times New Roman"/>
          <w:sz w:val="28"/>
          <w:szCs w:val="28"/>
        </w:rPr>
        <w:t>;</w:t>
      </w:r>
    </w:p>
    <w:p w14:paraId="13C5FA93" w14:textId="748B4531" w:rsidR="008505A2" w:rsidRPr="008505A2" w:rsidRDefault="008505A2" w:rsidP="00112F6B">
      <w:pPr>
        <w:pStyle w:val="a3"/>
        <w:numPr>
          <w:ilvl w:val="0"/>
          <w:numId w:val="9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8505A2">
        <w:rPr>
          <w:rFonts w:ascii="Times New Roman" w:hAnsi="Times New Roman"/>
          <w:sz w:val="28"/>
          <w:szCs w:val="28"/>
        </w:rPr>
        <w:t>Сборка узлов и агрегатов мехатронных устройств и систем</w:t>
      </w:r>
      <w:r w:rsidR="00EE6947" w:rsidRPr="00EE6947">
        <w:rPr>
          <w:rFonts w:ascii="Times New Roman" w:hAnsi="Times New Roman"/>
          <w:sz w:val="28"/>
          <w:szCs w:val="28"/>
        </w:rPr>
        <w:t>;</w:t>
      </w:r>
    </w:p>
    <w:p w14:paraId="0E3EF77E" w14:textId="1DEA6BB4" w:rsidR="008505A2" w:rsidRPr="008505A2" w:rsidRDefault="008505A2" w:rsidP="00112F6B">
      <w:pPr>
        <w:pStyle w:val="a3"/>
        <w:numPr>
          <w:ilvl w:val="0"/>
          <w:numId w:val="9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8505A2">
        <w:rPr>
          <w:rFonts w:ascii="Times New Roman" w:hAnsi="Times New Roman"/>
          <w:sz w:val="28"/>
          <w:szCs w:val="28"/>
        </w:rPr>
        <w:t>Настройка мехатронных устройств и систем</w:t>
      </w:r>
      <w:r w:rsidR="00EE6947" w:rsidRPr="00EE6947">
        <w:rPr>
          <w:rFonts w:ascii="Times New Roman" w:hAnsi="Times New Roman"/>
          <w:sz w:val="28"/>
          <w:szCs w:val="28"/>
        </w:rPr>
        <w:t>;</w:t>
      </w:r>
    </w:p>
    <w:p w14:paraId="3EFBF8E5" w14:textId="45329874" w:rsidR="008505A2" w:rsidRPr="008505A2" w:rsidRDefault="008505A2" w:rsidP="00112F6B">
      <w:pPr>
        <w:pStyle w:val="a3"/>
        <w:numPr>
          <w:ilvl w:val="0"/>
          <w:numId w:val="9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8505A2">
        <w:rPr>
          <w:rFonts w:ascii="Times New Roman" w:hAnsi="Times New Roman"/>
          <w:sz w:val="28"/>
          <w:szCs w:val="28"/>
        </w:rPr>
        <w:t>Проведение испытаний мехатронных устройств и систем</w:t>
      </w:r>
      <w:r w:rsidR="00EE6947" w:rsidRPr="00EE6947">
        <w:rPr>
          <w:rFonts w:ascii="Times New Roman" w:hAnsi="Times New Roman"/>
          <w:sz w:val="28"/>
          <w:szCs w:val="28"/>
        </w:rPr>
        <w:t>;</w:t>
      </w:r>
    </w:p>
    <w:p w14:paraId="7BE78D2A" w14:textId="77777777" w:rsidR="00EC3BC1" w:rsidRDefault="008505A2" w:rsidP="00112F6B">
      <w:pPr>
        <w:pStyle w:val="a3"/>
        <w:numPr>
          <w:ilvl w:val="0"/>
          <w:numId w:val="9"/>
        </w:numPr>
        <w:tabs>
          <w:tab w:val="left" w:pos="993"/>
        </w:tabs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8505A2">
        <w:rPr>
          <w:rFonts w:ascii="Times New Roman" w:hAnsi="Times New Roman"/>
          <w:sz w:val="28"/>
          <w:szCs w:val="28"/>
        </w:rPr>
        <w:t>Контроль процесса развития растений в течение вегетации</w:t>
      </w:r>
      <w:r w:rsidR="00EE6947" w:rsidRPr="00EE6947">
        <w:rPr>
          <w:rFonts w:ascii="Times New Roman" w:hAnsi="Times New Roman"/>
          <w:sz w:val="28"/>
          <w:szCs w:val="28"/>
        </w:rPr>
        <w:t>.</w:t>
      </w:r>
    </w:p>
    <w:p w14:paraId="202D49A1" w14:textId="59BE7DA8" w:rsidR="00020670" w:rsidRPr="00EC3BC1" w:rsidRDefault="00020670" w:rsidP="00EC3BC1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>Компетенция может выступать</w:t>
      </w:r>
      <w:r w:rsidR="00EE6947"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как </w:t>
      </w:r>
      <w:r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>сквозной вид деятельности в сфере среднего профессионального образования</w:t>
      </w:r>
      <w:r w:rsidR="00CC1057"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 для большого количества специальностей технического блока </w:t>
      </w:r>
      <w:r w:rsidR="00EE6947"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и </w:t>
      </w:r>
      <w:r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 xml:space="preserve">многих </w:t>
      </w:r>
      <w:r w:rsidR="00EE6947"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>сельскохозяйственных направлений</w:t>
      </w:r>
      <w:r w:rsidRPr="00EC3BC1">
        <w:rPr>
          <w:rFonts w:ascii="Times New Roman" w:hAnsi="Times New Roman"/>
          <w:bCs/>
          <w:sz w:val="28"/>
          <w:szCs w:val="28"/>
          <w:shd w:val="clear" w:color="auto" w:fill="FFFFFF"/>
        </w:rPr>
        <w:t>.</w:t>
      </w:r>
    </w:p>
    <w:p w14:paraId="4713C4DD" w14:textId="6291E7DF" w:rsidR="00483FBA" w:rsidRPr="006F1E05" w:rsidRDefault="00483FBA" w:rsidP="00020670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Данная компетенция предусматривает использование высокотехнологичного оборудования </w:t>
      </w:r>
      <w:bookmarkStart w:id="0" w:name="_GoBack"/>
      <w:bookmarkEnd w:id="0"/>
      <w:r w:rsidR="00201B12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 программного обеспечения</w:t>
      </w:r>
      <w:r w:rsidR="00EE694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,</w:t>
      </w:r>
      <w:r w:rsidR="00201B12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такого как</w:t>
      </w:r>
      <w:r w:rsidR="00EE694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м</w:t>
      </w:r>
      <w:r w:rsidR="008505A2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ехатронные устройства </w:t>
      </w:r>
      <w:r w:rsidR="00EE694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 робототехнические комплексы</w:t>
      </w:r>
      <w:r w:rsidR="008505A2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(агроботы),</w:t>
      </w:r>
      <w:r w:rsidR="00EE694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в том числе авиационная робототехника,</w:t>
      </w:r>
      <w:r w:rsidR="008505A2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программное обеспечение для</w:t>
      </w:r>
      <w:r w:rsidR="00EE694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="008505A2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программирования</w:t>
      </w:r>
      <w:r w:rsidR="00EE6947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и эксплуатации</w:t>
      </w:r>
      <w:r w:rsidR="008505A2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агроботов,</w:t>
      </w:r>
      <w:r w:rsidR="009764A1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="00A23B79" w:rsidRP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программное обеспечение для формирования технического задания и обработки данных</w:t>
      </w:r>
      <w:r w:rsidR="006F1E0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="00A23B7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Также в компетенции будет применяться программное обеспечение разработки проектов виртуальной реальности, с целью с</w:t>
      </w:r>
      <w:r w:rsidR="00F54103" w:rsidRP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имуляци</w:t>
      </w:r>
      <w:r w:rsid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</w:t>
      </w:r>
      <w:r w:rsidR="00F54103" w:rsidRP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агротехнических мероприятий в среде виртуальной реальности с применением блочного программирования</w:t>
      </w:r>
      <w:r w:rsid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(для региональных этапов)</w:t>
      </w:r>
      <w:r w:rsidR="00F54103" w:rsidRP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Конкурсанты пройдут этапы </w:t>
      </w:r>
      <w:r w:rsidR="0072047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по</w:t>
      </w:r>
      <w:r w:rsid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посадк</w:t>
      </w:r>
      <w:r w:rsidR="0072047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е</w:t>
      </w:r>
      <w:r w:rsid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семян сельскохозяйственных культур</w:t>
      </w:r>
      <w:r w:rsidR="0072047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контролю всходов на предмет заболеваний и влияния внешних факторов на ход роста, </w:t>
      </w:r>
      <w:r w:rsidR="00720479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lastRenderedPageBreak/>
        <w:t>планированию и реализации мероприятий направленных на улучшение условий местопроизрастания сельскохозяйственных культур.</w:t>
      </w:r>
      <w:r w:rsidR="00F54103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</w:p>
    <w:p w14:paraId="76059EDA" w14:textId="77777777"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9CC0B8F" w14:textId="222DFD63" w:rsidR="003B5497" w:rsidRPr="003B5497" w:rsidRDefault="009C4B59" w:rsidP="003B5497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14:paraId="7CD37BA1" w14:textId="175F9131" w:rsidR="003B5497" w:rsidRPr="003B5497" w:rsidRDefault="003B5497" w:rsidP="003B5497">
      <w:pPr>
        <w:numPr>
          <w:ilvl w:val="0"/>
          <w:numId w:val="1"/>
        </w:numPr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ФГОС СПО </w:t>
      </w:r>
      <w:r w:rsidRPr="003B5497">
        <w:rPr>
          <w:rFonts w:ascii="Times New Roman" w:eastAsia="Calibri" w:hAnsi="Times New Roman" w:cs="Times New Roman"/>
          <w:sz w:val="28"/>
          <w:szCs w:val="28"/>
        </w:rPr>
        <w:t>09.02.01 Компьютерные системы и комплексы</w:t>
      </w:r>
      <w:r>
        <w:rPr>
          <w:rFonts w:ascii="Times New Roman" w:eastAsia="Calibri" w:hAnsi="Times New Roman" w:cs="Times New Roman"/>
          <w:sz w:val="28"/>
          <w:szCs w:val="28"/>
        </w:rPr>
        <w:t>. Приказ Министерства образования и науки Российской Федерации от 28 июля 2014</w:t>
      </w:r>
      <w:r w:rsidR="0076056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г. №849</w:t>
      </w:r>
    </w:p>
    <w:p w14:paraId="6147068F" w14:textId="79581092" w:rsidR="003B5497" w:rsidRDefault="003B5497" w:rsidP="002C57C7">
      <w:pPr>
        <w:numPr>
          <w:ilvl w:val="0"/>
          <w:numId w:val="1"/>
        </w:numPr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ФГО</w:t>
      </w:r>
      <w:r w:rsidR="007750F2">
        <w:rPr>
          <w:rFonts w:ascii="Times New Roman" w:eastAsia="Calibri" w:hAnsi="Times New Roman" w:cs="Times New Roman"/>
          <w:sz w:val="28"/>
          <w:szCs w:val="28"/>
        </w:rPr>
        <w:t>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СПО 15.02.10 Мехатроника и мобильная робототехника </w:t>
      </w:r>
      <w:r w:rsidRPr="003B5497">
        <w:rPr>
          <w:rFonts w:ascii="Times New Roman" w:eastAsia="Calibri" w:hAnsi="Times New Roman" w:cs="Times New Roman"/>
          <w:sz w:val="28"/>
          <w:szCs w:val="28"/>
        </w:rPr>
        <w:t>(по отраслям)</w:t>
      </w:r>
      <w:r>
        <w:rPr>
          <w:rFonts w:ascii="Times New Roman" w:eastAsia="Calibri" w:hAnsi="Times New Roman" w:cs="Times New Roman"/>
          <w:sz w:val="28"/>
          <w:szCs w:val="28"/>
        </w:rPr>
        <w:t>. Приказ Министерства образования и науки Российской Федерации от 09.12.2016 г. №1550</w:t>
      </w:r>
    </w:p>
    <w:p w14:paraId="15792278" w14:textId="2F72B92F" w:rsidR="007750F2" w:rsidRDefault="00760566" w:rsidP="007750F2">
      <w:pPr>
        <w:numPr>
          <w:ilvl w:val="0"/>
          <w:numId w:val="1"/>
        </w:numPr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50F2">
        <w:rPr>
          <w:rFonts w:ascii="Times New Roman" w:eastAsia="Calibri" w:hAnsi="Times New Roman" w:cs="Times New Roman"/>
          <w:sz w:val="28"/>
          <w:szCs w:val="28"/>
        </w:rPr>
        <w:t>ФГОС СПО 27.02.04 Автоматические системы управления</w:t>
      </w:r>
      <w:r w:rsidR="007750F2" w:rsidRPr="007750F2">
        <w:rPr>
          <w:rFonts w:ascii="Times New Roman" w:eastAsia="Calibri" w:hAnsi="Times New Roman" w:cs="Times New Roman"/>
          <w:sz w:val="28"/>
          <w:szCs w:val="28"/>
        </w:rPr>
        <w:t>. Приказ Министерства образования и науки Российской Федерации от 07.07.2014 г. №448</w:t>
      </w:r>
    </w:p>
    <w:p w14:paraId="5EEE3FC1" w14:textId="459D8445" w:rsidR="007750F2" w:rsidRDefault="007750F2" w:rsidP="007750F2">
      <w:pPr>
        <w:numPr>
          <w:ilvl w:val="0"/>
          <w:numId w:val="1"/>
        </w:numPr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ФГОС СПО 35.02.05 Агрономия. Приказ Министерства образования и науки Российской Федерации от 07.07.2014 №454</w:t>
      </w:r>
    </w:p>
    <w:p w14:paraId="25145611" w14:textId="77777777" w:rsidR="003A2648" w:rsidRDefault="003A2648" w:rsidP="003A2648">
      <w:pPr>
        <w:spacing w:after="0" w:line="276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6C14E6C" w14:textId="2A330EB9" w:rsidR="00F550C5" w:rsidRDefault="00F550C5" w:rsidP="003A2648">
      <w:pPr>
        <w:numPr>
          <w:ilvl w:val="0"/>
          <w:numId w:val="1"/>
        </w:numPr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Профстандарт</w:t>
      </w:r>
      <w:proofErr w:type="spellEnd"/>
      <w:r w:rsidR="00EE69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63525">
        <w:rPr>
          <w:rFonts w:ascii="Times New Roman" w:eastAsia="Calibri" w:hAnsi="Times New Roman" w:cs="Times New Roman"/>
          <w:sz w:val="28"/>
          <w:szCs w:val="28"/>
        </w:rPr>
        <w:t xml:space="preserve">13.001 </w:t>
      </w:r>
      <w:r w:rsidR="00463525" w:rsidRPr="00463525">
        <w:rPr>
          <w:rFonts w:ascii="Times New Roman" w:eastAsia="Calibri" w:hAnsi="Times New Roman" w:cs="Times New Roman"/>
          <w:sz w:val="28"/>
          <w:szCs w:val="28"/>
        </w:rPr>
        <w:t>Специалист в области механизации сельского хозяйства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Утвержден приказом </w:t>
      </w:r>
      <w:r w:rsidRPr="00F550C5">
        <w:rPr>
          <w:rFonts w:ascii="Times New Roman" w:eastAsia="Calibri" w:hAnsi="Times New Roman" w:cs="Times New Roman"/>
          <w:sz w:val="28"/>
          <w:szCs w:val="28"/>
        </w:rPr>
        <w:t xml:space="preserve">Министерства труда и социальной защиты РФ от </w:t>
      </w:r>
      <w:r w:rsidR="00463525">
        <w:rPr>
          <w:rFonts w:ascii="Times New Roman" w:eastAsia="Calibri" w:hAnsi="Times New Roman" w:cs="Times New Roman"/>
          <w:sz w:val="28"/>
          <w:szCs w:val="28"/>
        </w:rPr>
        <w:t>02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463525">
        <w:rPr>
          <w:rFonts w:ascii="Times New Roman" w:eastAsia="Calibri" w:hAnsi="Times New Roman" w:cs="Times New Roman"/>
          <w:sz w:val="28"/>
          <w:szCs w:val="28"/>
        </w:rPr>
        <w:t>09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F550C5">
        <w:rPr>
          <w:rFonts w:ascii="Times New Roman" w:eastAsia="Calibri" w:hAnsi="Times New Roman" w:cs="Times New Roman"/>
          <w:sz w:val="28"/>
          <w:szCs w:val="28"/>
        </w:rPr>
        <w:t>20</w:t>
      </w:r>
      <w:r w:rsidR="00463525">
        <w:rPr>
          <w:rFonts w:ascii="Times New Roman" w:eastAsia="Calibri" w:hAnsi="Times New Roman" w:cs="Times New Roman"/>
          <w:sz w:val="28"/>
          <w:szCs w:val="28"/>
        </w:rPr>
        <w:t>20</w:t>
      </w:r>
      <w:r w:rsidRPr="00F550C5">
        <w:rPr>
          <w:rFonts w:ascii="Times New Roman" w:eastAsia="Calibri" w:hAnsi="Times New Roman" w:cs="Times New Roman"/>
          <w:sz w:val="28"/>
          <w:szCs w:val="28"/>
        </w:rPr>
        <w:t xml:space="preserve"> г. N </w:t>
      </w:r>
      <w:r w:rsidR="00463525">
        <w:rPr>
          <w:rFonts w:ascii="Times New Roman" w:eastAsia="Calibri" w:hAnsi="Times New Roman" w:cs="Times New Roman"/>
          <w:sz w:val="28"/>
          <w:szCs w:val="28"/>
        </w:rPr>
        <w:t>555</w:t>
      </w:r>
      <w:r w:rsidRPr="00F550C5">
        <w:rPr>
          <w:rFonts w:ascii="Times New Roman" w:eastAsia="Calibri" w:hAnsi="Times New Roman" w:cs="Times New Roman"/>
          <w:sz w:val="28"/>
          <w:szCs w:val="28"/>
        </w:rPr>
        <w:t>н</w:t>
      </w:r>
    </w:p>
    <w:p w14:paraId="25F484DC" w14:textId="44001494" w:rsidR="00F550C5" w:rsidRDefault="00F550C5" w:rsidP="003A2648">
      <w:pPr>
        <w:numPr>
          <w:ilvl w:val="0"/>
          <w:numId w:val="1"/>
        </w:numPr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Про</w:t>
      </w:r>
      <w:r w:rsidR="00463525">
        <w:rPr>
          <w:rFonts w:ascii="Times New Roman" w:eastAsia="Calibri" w:hAnsi="Times New Roman" w:cs="Times New Roman"/>
          <w:sz w:val="28"/>
          <w:szCs w:val="28"/>
        </w:rPr>
        <w:t>ф</w:t>
      </w:r>
      <w:r>
        <w:rPr>
          <w:rFonts w:ascii="Times New Roman" w:eastAsia="Calibri" w:hAnsi="Times New Roman" w:cs="Times New Roman"/>
          <w:sz w:val="28"/>
          <w:szCs w:val="28"/>
        </w:rPr>
        <w:t>стандарт</w:t>
      </w:r>
      <w:proofErr w:type="spellEnd"/>
      <w:r w:rsidR="00EE69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40.147 Мехатроник в области промышленной автоматизации.</w:t>
      </w:r>
      <w:r w:rsidRPr="00F550C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Утвержден приказом Министерства </w:t>
      </w:r>
      <w:r w:rsidRPr="00F550C5">
        <w:rPr>
          <w:rFonts w:ascii="Times New Roman" w:eastAsia="Calibri" w:hAnsi="Times New Roman" w:cs="Times New Roman"/>
          <w:sz w:val="28"/>
          <w:szCs w:val="28"/>
        </w:rPr>
        <w:t>труда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550C5">
        <w:rPr>
          <w:rFonts w:ascii="Times New Roman" w:eastAsia="Calibri" w:hAnsi="Times New Roman" w:cs="Times New Roman"/>
          <w:sz w:val="28"/>
          <w:szCs w:val="28"/>
        </w:rPr>
        <w:t>и социальной защиты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550C5">
        <w:rPr>
          <w:rFonts w:ascii="Times New Roman" w:eastAsia="Calibri" w:hAnsi="Times New Roman" w:cs="Times New Roman"/>
          <w:sz w:val="28"/>
          <w:szCs w:val="28"/>
        </w:rPr>
        <w:t>Российской Федерации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от 25.05.2021 г. №338н</w:t>
      </w:r>
    </w:p>
    <w:p w14:paraId="5310E9B0" w14:textId="210C2E8C" w:rsidR="00C5391F" w:rsidRDefault="00F550C5" w:rsidP="00C5391F">
      <w:pPr>
        <w:numPr>
          <w:ilvl w:val="0"/>
          <w:numId w:val="1"/>
        </w:numPr>
        <w:spacing w:after="0" w:line="276" w:lineRule="auto"/>
        <w:ind w:left="0"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Простандарт</w:t>
      </w:r>
      <w:r w:rsidR="00EE69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13.017 Агроном. </w:t>
      </w:r>
      <w:r w:rsidRPr="00F550C5">
        <w:rPr>
          <w:rFonts w:ascii="Times New Roman" w:eastAsia="Calibri" w:hAnsi="Times New Roman" w:cs="Times New Roman"/>
          <w:sz w:val="28"/>
          <w:szCs w:val="28"/>
        </w:rPr>
        <w:t>Утвержден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550C5">
        <w:rPr>
          <w:rFonts w:ascii="Times New Roman" w:eastAsia="Calibri" w:hAnsi="Times New Roman" w:cs="Times New Roman"/>
          <w:sz w:val="28"/>
          <w:szCs w:val="28"/>
        </w:rPr>
        <w:t>приказом Министерства труда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550C5">
        <w:rPr>
          <w:rFonts w:ascii="Times New Roman" w:eastAsia="Calibri" w:hAnsi="Times New Roman" w:cs="Times New Roman"/>
          <w:sz w:val="28"/>
          <w:szCs w:val="28"/>
        </w:rPr>
        <w:t>и социальной защиты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550C5">
        <w:rPr>
          <w:rFonts w:ascii="Times New Roman" w:eastAsia="Calibri" w:hAnsi="Times New Roman" w:cs="Times New Roman"/>
          <w:sz w:val="28"/>
          <w:szCs w:val="28"/>
        </w:rPr>
        <w:t>Российской Федерации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550C5">
        <w:rPr>
          <w:rFonts w:ascii="Times New Roman" w:eastAsia="Calibri" w:hAnsi="Times New Roman" w:cs="Times New Roman"/>
          <w:sz w:val="28"/>
          <w:szCs w:val="28"/>
        </w:rPr>
        <w:t>от 20.09.2021 № 644н</w:t>
      </w:r>
    </w:p>
    <w:p w14:paraId="06F06D07" w14:textId="6EDC3867" w:rsidR="00425FBC" w:rsidRPr="00C5391F" w:rsidRDefault="00532AD0" w:rsidP="00C5391F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5391F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C5391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E6947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="00425FBC" w:rsidRPr="00C5391F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</w:t>
      </w:r>
      <w:r w:rsidR="00425FBC" w:rsidRPr="00C5391F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14:paraId="79A17530" w14:textId="77777777" w:rsidR="00C5391F" w:rsidRPr="002C57C7" w:rsidRDefault="00C5391F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Cs/>
          <w:sz w:val="28"/>
          <w:szCs w:val="28"/>
        </w:rPr>
      </w:pPr>
    </w:p>
    <w:p w14:paraId="343A54E5" w14:textId="77777777" w:rsidR="009C4B59" w:rsidRPr="00425FBC" w:rsidRDefault="009C4B59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425FBC" w:rsidRPr="00425FBC" w14:paraId="44AB14DC" w14:textId="77777777" w:rsidTr="00435611">
        <w:tc>
          <w:tcPr>
            <w:tcW w:w="529" w:type="pct"/>
            <w:shd w:val="clear" w:color="auto" w:fill="92D050"/>
          </w:tcPr>
          <w:p w14:paraId="50935220" w14:textId="77777777" w:rsidR="00425FBC" w:rsidRPr="00435611" w:rsidRDefault="00425FBC" w:rsidP="00435611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35611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14:paraId="3EC27263" w14:textId="173F34F3" w:rsidR="00425FBC" w:rsidRPr="00435611" w:rsidRDefault="009F616C" w:rsidP="00435611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35611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C5391F" w:rsidRPr="00425FBC" w14:paraId="0B429F8D" w14:textId="77777777" w:rsidTr="00425FBC">
        <w:tc>
          <w:tcPr>
            <w:tcW w:w="529" w:type="pct"/>
            <w:shd w:val="clear" w:color="auto" w:fill="BFBFBF"/>
          </w:tcPr>
          <w:p w14:paraId="02280870" w14:textId="15EF8D36" w:rsidR="00C5391F" w:rsidRPr="004E59D5" w:rsidRDefault="00C5391F" w:rsidP="002C57C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14:paraId="65FB440E" w14:textId="4C55EEF6" w:rsidR="00C5391F" w:rsidRDefault="00970C66" w:rsidP="002C57C7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Вид деятельности: </w:t>
            </w:r>
            <w:r w:rsidR="00E62008" w:rsidRPr="00E6200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Техническое сопровождение производственных процессов в сельском хозяйстве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17C75FB7" w14:textId="77777777" w:rsidR="00970C66" w:rsidRDefault="00970C66" w:rsidP="002C57C7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70C6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Трудовые функции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:</w:t>
            </w:r>
          </w:p>
          <w:p w14:paraId="47816008" w14:textId="77777777" w:rsidR="00E62008" w:rsidRDefault="00E62008" w:rsidP="00453033">
            <w:pPr>
              <w:pStyle w:val="a3"/>
              <w:numPr>
                <w:ilvl w:val="0"/>
                <w:numId w:val="11"/>
              </w:numPr>
              <w:spacing w:after="0"/>
              <w:ind w:left="458" w:hanging="45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2008">
              <w:rPr>
                <w:rFonts w:ascii="Times New Roman" w:hAnsi="Times New Roman"/>
                <w:color w:val="000000"/>
                <w:sz w:val="28"/>
                <w:szCs w:val="28"/>
              </w:rPr>
              <w:t>Ввод в эксплуатацию новой сельскохозяйственной техники</w:t>
            </w:r>
          </w:p>
          <w:p w14:paraId="1DBA2D11" w14:textId="77777777" w:rsidR="00E62008" w:rsidRDefault="00E62008" w:rsidP="00453033">
            <w:pPr>
              <w:pStyle w:val="a3"/>
              <w:numPr>
                <w:ilvl w:val="0"/>
                <w:numId w:val="11"/>
              </w:numPr>
              <w:spacing w:after="0"/>
              <w:ind w:left="458" w:hanging="45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2008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Организация эксплуатации сельскохозяйственной техники в организации</w:t>
            </w:r>
          </w:p>
          <w:p w14:paraId="335A920F" w14:textId="0D1C9CDB" w:rsidR="00E62008" w:rsidRDefault="00E62008" w:rsidP="00453033">
            <w:pPr>
              <w:pStyle w:val="a3"/>
              <w:numPr>
                <w:ilvl w:val="0"/>
                <w:numId w:val="11"/>
              </w:numPr>
              <w:spacing w:after="0"/>
              <w:ind w:left="458" w:hanging="45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200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Организация работы структурного подразделения по поддержанию сельскохозяйственной техники и оборудования в работоспособном состоянии</w:t>
            </w:r>
          </w:p>
          <w:p w14:paraId="54D85BB2" w14:textId="4941F276" w:rsidR="00970C66" w:rsidRPr="00970C66" w:rsidRDefault="00E62008" w:rsidP="00453033">
            <w:pPr>
              <w:pStyle w:val="a3"/>
              <w:numPr>
                <w:ilvl w:val="0"/>
                <w:numId w:val="11"/>
              </w:numPr>
              <w:spacing w:after="0"/>
              <w:ind w:left="458" w:hanging="458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62008">
              <w:rPr>
                <w:rFonts w:ascii="Times New Roman" w:hAnsi="Times New Roman"/>
                <w:color w:val="000000"/>
                <w:sz w:val="28"/>
                <w:szCs w:val="28"/>
              </w:rPr>
              <w:t>Разработка перспективных планов и технологий в области механизации и автоматизации процессов в сельскохозяйственной организации</w:t>
            </w:r>
          </w:p>
        </w:tc>
      </w:tr>
      <w:tr w:rsidR="00C5391F" w:rsidRPr="00425FBC" w14:paraId="165042D2" w14:textId="77777777" w:rsidTr="00425FBC">
        <w:tc>
          <w:tcPr>
            <w:tcW w:w="529" w:type="pct"/>
            <w:shd w:val="clear" w:color="auto" w:fill="BFBFBF"/>
          </w:tcPr>
          <w:p w14:paraId="112C2DB6" w14:textId="2020331B" w:rsidR="00C5391F" w:rsidRDefault="00C5391F" w:rsidP="002C57C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4471" w:type="pct"/>
          </w:tcPr>
          <w:p w14:paraId="5AB79610" w14:textId="5C46606E" w:rsidR="00C5391F" w:rsidRDefault="00146591" w:rsidP="002C57C7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Вид деятельности: </w:t>
            </w:r>
            <w:r w:rsidRPr="001465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Сборка, контроль технического состояния и настройка узлов и агрегатов мехатронных устройств и систем</w:t>
            </w:r>
            <w:r w:rsidR="009173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6530D032" w14:textId="77777777" w:rsidR="00146591" w:rsidRDefault="00146591" w:rsidP="00146591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70C66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Трудовые функции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:</w:t>
            </w:r>
          </w:p>
          <w:p w14:paraId="5D1B76DD" w14:textId="77777777" w:rsidR="00146591" w:rsidRPr="00146591" w:rsidRDefault="00146591" w:rsidP="00453033">
            <w:pPr>
              <w:pStyle w:val="a3"/>
              <w:numPr>
                <w:ilvl w:val="0"/>
                <w:numId w:val="10"/>
              </w:numPr>
              <w:spacing w:after="0"/>
              <w:ind w:left="316" w:hanging="31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Сборка узлов и агрегатов мехатронных устройств и систем</w:t>
            </w:r>
          </w:p>
          <w:p w14:paraId="7E7D39A6" w14:textId="77777777" w:rsidR="00146591" w:rsidRPr="00146591" w:rsidRDefault="00146591" w:rsidP="00453033">
            <w:pPr>
              <w:pStyle w:val="a3"/>
              <w:numPr>
                <w:ilvl w:val="0"/>
                <w:numId w:val="10"/>
              </w:numPr>
              <w:spacing w:after="0"/>
              <w:ind w:left="316" w:hanging="31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Контроль технического состояния узлов и агрегатов мехатронных устройств и систем</w:t>
            </w:r>
          </w:p>
          <w:p w14:paraId="0B8BC841" w14:textId="77777777" w:rsidR="00146591" w:rsidRPr="00146591" w:rsidRDefault="00146591" w:rsidP="00453033">
            <w:pPr>
              <w:pStyle w:val="a3"/>
              <w:numPr>
                <w:ilvl w:val="0"/>
                <w:numId w:val="10"/>
              </w:numPr>
              <w:spacing w:after="0"/>
              <w:ind w:left="316" w:hanging="31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Техническое обслуживание узлов и агрегатов мехатронных устройств и систем</w:t>
            </w:r>
          </w:p>
          <w:p w14:paraId="66E2652C" w14:textId="1193041B" w:rsidR="00146591" w:rsidRPr="00146591" w:rsidRDefault="00146591" w:rsidP="00453033">
            <w:pPr>
              <w:pStyle w:val="a3"/>
              <w:numPr>
                <w:ilvl w:val="0"/>
                <w:numId w:val="10"/>
              </w:numPr>
              <w:spacing w:after="0"/>
              <w:ind w:left="316" w:hanging="31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Наладка и регулировка узлов, агрегатов и электронных модулей мехатронных систем</w:t>
            </w:r>
          </w:p>
        </w:tc>
      </w:tr>
      <w:tr w:rsidR="00C5391F" w:rsidRPr="00425FBC" w14:paraId="7D33208B" w14:textId="77777777" w:rsidTr="00425FBC">
        <w:tc>
          <w:tcPr>
            <w:tcW w:w="529" w:type="pct"/>
            <w:shd w:val="clear" w:color="auto" w:fill="BFBFBF"/>
          </w:tcPr>
          <w:p w14:paraId="2FEADC86" w14:textId="2D7467AA" w:rsidR="00C5391F" w:rsidRDefault="00C5391F" w:rsidP="002C57C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14:paraId="347A60DB" w14:textId="77777777" w:rsidR="00C5391F" w:rsidRDefault="00146591" w:rsidP="002C57C7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Вид деятельности: </w:t>
            </w:r>
            <w:r w:rsidRPr="0014659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Монтаж, техническое обслуживание, диагностика, настройка и испытания мехатронных устройств и систем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0BC8CAA6" w14:textId="77777777" w:rsidR="00146591" w:rsidRDefault="00146591" w:rsidP="002C57C7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Трудовые функции:</w:t>
            </w:r>
          </w:p>
          <w:p w14:paraId="23F35BB3" w14:textId="77777777" w:rsidR="00146591" w:rsidRPr="00146591" w:rsidRDefault="00146591" w:rsidP="00146591">
            <w:pPr>
              <w:pStyle w:val="a3"/>
              <w:numPr>
                <w:ilvl w:val="0"/>
                <w:numId w:val="7"/>
              </w:numPr>
              <w:spacing w:after="0"/>
              <w:ind w:left="460" w:hanging="42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Монтаж оборудования мехатронных устройств и систем, пусконаладочные работы</w:t>
            </w:r>
          </w:p>
          <w:p w14:paraId="7A5E03DE" w14:textId="77777777" w:rsidR="00146591" w:rsidRPr="00146591" w:rsidRDefault="00146591" w:rsidP="00146591">
            <w:pPr>
              <w:pStyle w:val="a3"/>
              <w:numPr>
                <w:ilvl w:val="0"/>
                <w:numId w:val="7"/>
              </w:numPr>
              <w:spacing w:after="0"/>
              <w:ind w:left="460" w:hanging="42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Диагностика и техническое обслуживание мехатронных устройств и систем</w:t>
            </w:r>
          </w:p>
          <w:p w14:paraId="10F3E96B" w14:textId="77777777" w:rsidR="00146591" w:rsidRPr="00146591" w:rsidRDefault="00146591" w:rsidP="00146591">
            <w:pPr>
              <w:pStyle w:val="a3"/>
              <w:numPr>
                <w:ilvl w:val="0"/>
                <w:numId w:val="7"/>
              </w:numPr>
              <w:spacing w:after="0"/>
              <w:ind w:left="460" w:hanging="426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Настройка мехатронных устройств и систем</w:t>
            </w:r>
          </w:p>
          <w:p w14:paraId="601ABF8B" w14:textId="7A325E9A" w:rsidR="00146591" w:rsidRPr="00146591" w:rsidRDefault="00146591" w:rsidP="00146591">
            <w:pPr>
              <w:pStyle w:val="a3"/>
              <w:numPr>
                <w:ilvl w:val="0"/>
                <w:numId w:val="7"/>
              </w:numPr>
              <w:spacing w:after="0"/>
              <w:ind w:left="460" w:hanging="426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/>
                <w:color w:val="000000"/>
                <w:sz w:val="28"/>
                <w:szCs w:val="28"/>
              </w:rPr>
              <w:t>Проведение испытаний мехатронных устройств и систем</w:t>
            </w:r>
          </w:p>
        </w:tc>
      </w:tr>
      <w:tr w:rsidR="00C5391F" w:rsidRPr="00425FBC" w14:paraId="0DA8D085" w14:textId="77777777" w:rsidTr="00425FBC">
        <w:tc>
          <w:tcPr>
            <w:tcW w:w="529" w:type="pct"/>
            <w:shd w:val="clear" w:color="auto" w:fill="BFBFBF"/>
          </w:tcPr>
          <w:p w14:paraId="789041B4" w14:textId="20544580" w:rsidR="00C5391F" w:rsidRDefault="00C5391F" w:rsidP="002C57C7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471" w:type="pct"/>
          </w:tcPr>
          <w:p w14:paraId="765E0C97" w14:textId="75230A13" w:rsidR="009173E8" w:rsidRDefault="009173E8" w:rsidP="009173E8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Вид деятельности: </w:t>
            </w:r>
            <w:r w:rsidRPr="009173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Выполнение работ в рамках разработанных технологий возделывания сельскохозяйственных культур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14:paraId="1115EB4E" w14:textId="77777777" w:rsidR="009173E8" w:rsidRDefault="009173E8" w:rsidP="009173E8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14659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Трудовые функции:</w:t>
            </w:r>
          </w:p>
          <w:p w14:paraId="513587D5" w14:textId="7F9B4E32" w:rsidR="00C5391F" w:rsidRPr="009173E8" w:rsidRDefault="009173E8" w:rsidP="00453033">
            <w:pPr>
              <w:pStyle w:val="a3"/>
              <w:numPr>
                <w:ilvl w:val="0"/>
                <w:numId w:val="7"/>
              </w:numPr>
              <w:spacing w:after="0"/>
              <w:ind w:left="458" w:hanging="458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173E8">
              <w:rPr>
                <w:rFonts w:ascii="Times New Roman" w:hAnsi="Times New Roman"/>
                <w:color w:val="000000"/>
                <w:sz w:val="28"/>
                <w:szCs w:val="28"/>
              </w:rPr>
              <w:t>Контроль процесса развития растений в течение вегетации</w:t>
            </w:r>
          </w:p>
        </w:tc>
      </w:tr>
    </w:tbl>
    <w:p w14:paraId="43035048" w14:textId="523E9786" w:rsidR="009764A1" w:rsidRPr="009764A1" w:rsidRDefault="009764A1" w:rsidP="008F345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sectPr w:rsidR="009764A1" w:rsidRPr="009764A1" w:rsidSect="003B5745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FE0003" w14:textId="77777777" w:rsidR="00381536" w:rsidRDefault="00381536" w:rsidP="00A130B3">
      <w:pPr>
        <w:spacing w:after="0" w:line="240" w:lineRule="auto"/>
      </w:pPr>
      <w:r>
        <w:separator/>
      </w:r>
    </w:p>
  </w:endnote>
  <w:endnote w:type="continuationSeparator" w:id="0">
    <w:p w14:paraId="5254CD5C" w14:textId="77777777" w:rsidR="00381536" w:rsidRDefault="00381536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7AD6BEF0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131F">
          <w:rPr>
            <w:noProof/>
          </w:rPr>
          <w:t>5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952E25" w14:textId="77777777" w:rsidR="00381536" w:rsidRDefault="00381536" w:rsidP="00A130B3">
      <w:pPr>
        <w:spacing w:after="0" w:line="240" w:lineRule="auto"/>
      </w:pPr>
      <w:r>
        <w:separator/>
      </w:r>
    </w:p>
  </w:footnote>
  <w:footnote w:type="continuationSeparator" w:id="0">
    <w:p w14:paraId="634B2EC3" w14:textId="77777777" w:rsidR="00381536" w:rsidRDefault="00381536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D0152"/>
    <w:multiLevelType w:val="hybridMultilevel"/>
    <w:tmpl w:val="BCE2A21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1CA5E35"/>
    <w:multiLevelType w:val="hybridMultilevel"/>
    <w:tmpl w:val="CD444238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7742C1F"/>
    <w:multiLevelType w:val="hybridMultilevel"/>
    <w:tmpl w:val="ACB05DBC"/>
    <w:lvl w:ilvl="0" w:tplc="D76604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0F2C4605"/>
    <w:multiLevelType w:val="hybridMultilevel"/>
    <w:tmpl w:val="D92E70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F34430"/>
    <w:multiLevelType w:val="hybridMultilevel"/>
    <w:tmpl w:val="346A4F78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 w15:restartNumberingAfterBreak="0">
    <w:nsid w:val="34D04610"/>
    <w:multiLevelType w:val="hybridMultilevel"/>
    <w:tmpl w:val="E60AAC2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E835D12"/>
    <w:multiLevelType w:val="hybridMultilevel"/>
    <w:tmpl w:val="B9E86EB2"/>
    <w:lvl w:ilvl="0" w:tplc="D76604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FB642D"/>
    <w:multiLevelType w:val="hybridMultilevel"/>
    <w:tmpl w:val="A5005ADA"/>
    <w:lvl w:ilvl="0" w:tplc="D766040E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F7D62C4"/>
    <w:multiLevelType w:val="hybridMultilevel"/>
    <w:tmpl w:val="89B463BC"/>
    <w:lvl w:ilvl="0" w:tplc="D76604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E53611"/>
    <w:multiLevelType w:val="hybridMultilevel"/>
    <w:tmpl w:val="C7548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6"/>
  </w:num>
  <w:num w:numId="6">
    <w:abstractNumId w:val="4"/>
  </w:num>
  <w:num w:numId="7">
    <w:abstractNumId w:val="7"/>
  </w:num>
  <w:num w:numId="8">
    <w:abstractNumId w:val="10"/>
  </w:num>
  <w:num w:numId="9">
    <w:abstractNumId w:val="9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F94"/>
    <w:rsid w:val="00017416"/>
    <w:rsid w:val="00020670"/>
    <w:rsid w:val="00054085"/>
    <w:rsid w:val="00077183"/>
    <w:rsid w:val="00084B5B"/>
    <w:rsid w:val="00112F6B"/>
    <w:rsid w:val="001262E4"/>
    <w:rsid w:val="00146591"/>
    <w:rsid w:val="0017411D"/>
    <w:rsid w:val="001B15DE"/>
    <w:rsid w:val="001E7D32"/>
    <w:rsid w:val="001E7DDB"/>
    <w:rsid w:val="00201B12"/>
    <w:rsid w:val="0022576D"/>
    <w:rsid w:val="00225C87"/>
    <w:rsid w:val="00292ECB"/>
    <w:rsid w:val="002B5AED"/>
    <w:rsid w:val="002C57C7"/>
    <w:rsid w:val="002E1B99"/>
    <w:rsid w:val="002F05D9"/>
    <w:rsid w:val="003259E7"/>
    <w:rsid w:val="00381536"/>
    <w:rsid w:val="00382EE3"/>
    <w:rsid w:val="003A2648"/>
    <w:rsid w:val="003B5497"/>
    <w:rsid w:val="003B5745"/>
    <w:rsid w:val="003D0CC1"/>
    <w:rsid w:val="00425FBC"/>
    <w:rsid w:val="00435611"/>
    <w:rsid w:val="00445DDA"/>
    <w:rsid w:val="00450864"/>
    <w:rsid w:val="00453033"/>
    <w:rsid w:val="00463525"/>
    <w:rsid w:val="00467306"/>
    <w:rsid w:val="004821C6"/>
    <w:rsid w:val="00483FBA"/>
    <w:rsid w:val="004978F8"/>
    <w:rsid w:val="004E59D5"/>
    <w:rsid w:val="004F5C21"/>
    <w:rsid w:val="00532AD0"/>
    <w:rsid w:val="00554789"/>
    <w:rsid w:val="00596E5D"/>
    <w:rsid w:val="005A57F3"/>
    <w:rsid w:val="005A69D3"/>
    <w:rsid w:val="005F21F5"/>
    <w:rsid w:val="005F4C42"/>
    <w:rsid w:val="00622813"/>
    <w:rsid w:val="006F1E05"/>
    <w:rsid w:val="00716F94"/>
    <w:rsid w:val="00720479"/>
    <w:rsid w:val="00760566"/>
    <w:rsid w:val="00771DCF"/>
    <w:rsid w:val="007750F2"/>
    <w:rsid w:val="007855CF"/>
    <w:rsid w:val="007B4024"/>
    <w:rsid w:val="0083131F"/>
    <w:rsid w:val="008505A2"/>
    <w:rsid w:val="00852139"/>
    <w:rsid w:val="008A579F"/>
    <w:rsid w:val="008F105A"/>
    <w:rsid w:val="008F3450"/>
    <w:rsid w:val="00902D40"/>
    <w:rsid w:val="0090326D"/>
    <w:rsid w:val="009173E8"/>
    <w:rsid w:val="0094799C"/>
    <w:rsid w:val="00954791"/>
    <w:rsid w:val="00970C66"/>
    <w:rsid w:val="009710C0"/>
    <w:rsid w:val="009764A1"/>
    <w:rsid w:val="009863E4"/>
    <w:rsid w:val="009B76DE"/>
    <w:rsid w:val="009C4B59"/>
    <w:rsid w:val="009F616C"/>
    <w:rsid w:val="00A130B3"/>
    <w:rsid w:val="00A23B79"/>
    <w:rsid w:val="00A32CFD"/>
    <w:rsid w:val="00A35217"/>
    <w:rsid w:val="00A547F8"/>
    <w:rsid w:val="00AA1894"/>
    <w:rsid w:val="00AA7BE7"/>
    <w:rsid w:val="00AB059B"/>
    <w:rsid w:val="00B247AB"/>
    <w:rsid w:val="00B96387"/>
    <w:rsid w:val="00BA5164"/>
    <w:rsid w:val="00BC2027"/>
    <w:rsid w:val="00BE6093"/>
    <w:rsid w:val="00C10562"/>
    <w:rsid w:val="00C4384A"/>
    <w:rsid w:val="00C467AA"/>
    <w:rsid w:val="00C5391F"/>
    <w:rsid w:val="00C70B5D"/>
    <w:rsid w:val="00CB30E6"/>
    <w:rsid w:val="00CC1057"/>
    <w:rsid w:val="00CC44BE"/>
    <w:rsid w:val="00D372C9"/>
    <w:rsid w:val="00D67FD9"/>
    <w:rsid w:val="00D85E9A"/>
    <w:rsid w:val="00D87D52"/>
    <w:rsid w:val="00D96B9A"/>
    <w:rsid w:val="00E110E4"/>
    <w:rsid w:val="00E56E8B"/>
    <w:rsid w:val="00E62008"/>
    <w:rsid w:val="00EC3BC1"/>
    <w:rsid w:val="00EE6947"/>
    <w:rsid w:val="00F54103"/>
    <w:rsid w:val="00F550C5"/>
    <w:rsid w:val="00FA4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73E8"/>
  </w:style>
  <w:style w:type="paragraph" w:styleId="1">
    <w:name w:val="heading 1"/>
    <w:basedOn w:val="a"/>
    <w:link w:val="10"/>
    <w:uiPriority w:val="9"/>
    <w:qFormat/>
    <w:rsid w:val="00902D4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02D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character" w:customStyle="1" w:styleId="10">
    <w:name w:val="Заголовок 1 Знак"/>
    <w:basedOn w:val="a0"/>
    <w:link w:val="1"/>
    <w:uiPriority w:val="9"/>
    <w:rsid w:val="00902D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02D4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9">
    <w:name w:val="Normal (Web)"/>
    <w:basedOn w:val="a"/>
    <w:uiPriority w:val="99"/>
    <w:semiHidden/>
    <w:unhideWhenUsed/>
    <w:rsid w:val="00435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1"/>
    <w:qFormat/>
    <w:rsid w:val="004356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435611"/>
    <w:rPr>
      <w:rFonts w:ascii="Times New Roman" w:eastAsia="Times New Roman" w:hAnsi="Times New Roman" w:cs="Times New Roman"/>
      <w:sz w:val="28"/>
      <w:szCs w:val="28"/>
    </w:rPr>
  </w:style>
  <w:style w:type="table" w:styleId="ac">
    <w:name w:val="Table Grid"/>
    <w:basedOn w:val="a1"/>
    <w:uiPriority w:val="39"/>
    <w:rsid w:val="004356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2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7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2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1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9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5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22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9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08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49716B7-CF45-4A81-B613-F31EA6FED7D2}"/>
</file>

<file path=customXml/itemProps2.xml><?xml version="1.0" encoding="utf-8"?>
<ds:datastoreItem xmlns:ds="http://schemas.openxmlformats.org/officeDocument/2006/customXml" ds:itemID="{FC2D40DD-C1F0-473A-8389-3A2623197B93}"/>
</file>

<file path=customXml/itemProps3.xml><?xml version="1.0" encoding="utf-8"?>
<ds:datastoreItem xmlns:ds="http://schemas.openxmlformats.org/officeDocument/2006/customXml" ds:itemID="{FFBBC716-83CF-4B72-84D8-2FCA45DEC09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773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Елена Головина</cp:lastModifiedBy>
  <cp:revision>3</cp:revision>
  <dcterms:created xsi:type="dcterms:W3CDTF">2025-12-23T06:29:00Z</dcterms:created>
  <dcterms:modified xsi:type="dcterms:W3CDTF">2025-12-23T06:30:00Z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