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7F" w:rsidRPr="008F1F37" w:rsidRDefault="003703AA" w:rsidP="008F1F37">
      <w:pPr>
        <w:pStyle w:val="a5"/>
        <w:spacing w:before="0" w:beforeAutospacing="0" w:after="0" w:afterAutospacing="0"/>
        <w:ind w:left="708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50B0F9" wp14:editId="54A20265">
            <wp:extent cx="5691351" cy="8860220"/>
            <wp:effectExtent l="0" t="0" r="0" b="0"/>
            <wp:docPr id="1" name="Рисунок 1" descr="D:\кружки\титульники\SCX-4600_20200310_1941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жки\титульники\SCX-4600_20200310_194142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/>
                    <a:stretch/>
                  </pic:blipFill>
                  <pic:spPr bwMode="auto">
                    <a:xfrm>
                      <a:off x="0" y="0"/>
                      <a:ext cx="5702833" cy="88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17B7F" w:rsidRPr="008F1F37">
        <w:rPr>
          <w:b/>
          <w:sz w:val="28"/>
          <w:szCs w:val="28"/>
        </w:rPr>
        <w:lastRenderedPageBreak/>
        <w:t>Пояснительная записка</w:t>
      </w:r>
    </w:p>
    <w:p w:rsidR="00617B7F" w:rsidRPr="008F1F37" w:rsidRDefault="00617B7F" w:rsidP="008F1F37">
      <w:pPr>
        <w:pStyle w:val="20"/>
        <w:shd w:val="clear" w:color="auto" w:fill="auto"/>
        <w:spacing w:before="0" w:line="240" w:lineRule="auto"/>
        <w:ind w:left="60" w:right="80" w:firstLine="600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 xml:space="preserve">Программа предметного кружка «В мире слов» предназначена для  внеурочной деятельности по развитию познавательных способностей обучающихся 6 класса по русскому языку, направленная на формирование универсальных учебных действий на основе предметно-ориентированного тренинга. </w:t>
      </w:r>
    </w:p>
    <w:p w:rsidR="00617B7F" w:rsidRPr="008F1F37" w:rsidRDefault="00617B7F" w:rsidP="008F1F37">
      <w:pPr>
        <w:pStyle w:val="20"/>
        <w:shd w:val="clear" w:color="auto" w:fill="auto"/>
        <w:spacing w:before="0" w:line="240" w:lineRule="auto"/>
        <w:ind w:right="80" w:firstLine="660"/>
        <w:rPr>
          <w:rStyle w:val="10pt1pt"/>
          <w:rFonts w:ascii="Times New Roman" w:hAnsi="Times New Roman" w:cs="Times New Roman"/>
          <w:sz w:val="28"/>
          <w:szCs w:val="28"/>
        </w:rPr>
      </w:pPr>
      <w:r w:rsidRPr="008F1F37">
        <w:rPr>
          <w:rStyle w:val="10pt1pt"/>
          <w:rFonts w:ascii="Times New Roman" w:hAnsi="Times New Roman" w:cs="Times New Roman"/>
          <w:sz w:val="28"/>
          <w:szCs w:val="28"/>
        </w:rPr>
        <w:t xml:space="preserve">Программа </w:t>
      </w:r>
      <w:r w:rsidRPr="008F1F37">
        <w:rPr>
          <w:rFonts w:ascii="Times New Roman" w:hAnsi="Times New Roman"/>
          <w:sz w:val="28"/>
          <w:szCs w:val="28"/>
        </w:rPr>
        <w:t>включает в себя предметно - ориентированный тренинг</w:t>
      </w:r>
      <w:r w:rsidRPr="008F1F37">
        <w:rPr>
          <w:rStyle w:val="10pt1pt"/>
          <w:rFonts w:ascii="Times New Roman" w:hAnsi="Times New Roman" w:cs="Times New Roman"/>
          <w:sz w:val="28"/>
          <w:szCs w:val="28"/>
        </w:rPr>
        <w:t>;</w:t>
      </w:r>
    </w:p>
    <w:p w:rsidR="00617B7F" w:rsidRPr="008F1F37" w:rsidRDefault="00617B7F" w:rsidP="008F1F37">
      <w:pPr>
        <w:pStyle w:val="20"/>
        <w:shd w:val="clear" w:color="auto" w:fill="auto"/>
        <w:spacing w:before="0" w:line="240" w:lineRule="auto"/>
        <w:ind w:left="60" w:right="80" w:firstLine="600"/>
        <w:rPr>
          <w:rFonts w:ascii="Times New Roman" w:hAnsi="Times New Roman"/>
          <w:sz w:val="28"/>
          <w:szCs w:val="28"/>
        </w:rPr>
      </w:pPr>
      <w:r w:rsidRPr="008F1F37">
        <w:rPr>
          <w:rStyle w:val="10pt1pt"/>
          <w:rFonts w:ascii="Times New Roman" w:hAnsi="Times New Roman" w:cs="Times New Roman"/>
          <w:sz w:val="28"/>
          <w:szCs w:val="28"/>
        </w:rPr>
        <w:t xml:space="preserve">Предметно - ориентированный тренинг – это система развивающих занятий по формированию приемов </w:t>
      </w:r>
      <w:proofErr w:type="spellStart"/>
      <w:r w:rsidRPr="008F1F37">
        <w:rPr>
          <w:rStyle w:val="10pt1pt"/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8F1F37">
        <w:rPr>
          <w:rStyle w:val="10pt1pt"/>
          <w:rFonts w:ascii="Times New Roman" w:hAnsi="Times New Roman" w:cs="Times New Roman"/>
          <w:sz w:val="28"/>
          <w:szCs w:val="28"/>
        </w:rPr>
        <w:t xml:space="preserve">, построенных на понятийном аппарате учебных предметов естественно-научного и </w:t>
      </w:r>
      <w:proofErr w:type="gramStart"/>
      <w:r w:rsidRPr="008F1F37">
        <w:rPr>
          <w:rStyle w:val="10pt1pt"/>
          <w:rFonts w:ascii="Times New Roman" w:hAnsi="Times New Roman" w:cs="Times New Roman"/>
          <w:sz w:val="28"/>
          <w:szCs w:val="28"/>
        </w:rPr>
        <w:t>гуманитарного</w:t>
      </w:r>
      <w:proofErr w:type="gramEnd"/>
      <w:r w:rsidRPr="008F1F37">
        <w:rPr>
          <w:rStyle w:val="10pt1pt"/>
          <w:rFonts w:ascii="Times New Roman" w:hAnsi="Times New Roman" w:cs="Times New Roman"/>
          <w:sz w:val="28"/>
          <w:szCs w:val="28"/>
        </w:rPr>
        <w:t xml:space="preserve"> циклов.</w:t>
      </w:r>
    </w:p>
    <w:p w:rsidR="00617B7F" w:rsidRPr="008F1F37" w:rsidRDefault="00617B7F" w:rsidP="008F1F37">
      <w:pPr>
        <w:pStyle w:val="20"/>
        <w:shd w:val="clear" w:color="auto" w:fill="auto"/>
        <w:spacing w:before="0" w:line="240" w:lineRule="auto"/>
        <w:ind w:right="80" w:firstLine="660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b/>
          <w:sz w:val="28"/>
          <w:szCs w:val="28"/>
        </w:rPr>
        <w:t>Цель</w:t>
      </w:r>
      <w:r w:rsidRPr="008F1F37">
        <w:rPr>
          <w:rFonts w:ascii="Times New Roman" w:hAnsi="Times New Roman"/>
          <w:sz w:val="28"/>
          <w:szCs w:val="28"/>
        </w:rPr>
        <w:t xml:space="preserve"> – способствовать развитию познавательных способностей обучающихся, формировать универсальные учебные действия на основе предметно-ориентированного тренинга.</w:t>
      </w:r>
    </w:p>
    <w:p w:rsidR="00617B7F" w:rsidRPr="008F1F37" w:rsidRDefault="00617B7F" w:rsidP="008F1F37">
      <w:pPr>
        <w:pStyle w:val="20"/>
        <w:shd w:val="clear" w:color="auto" w:fill="auto"/>
        <w:spacing w:before="0" w:line="240" w:lineRule="auto"/>
        <w:ind w:right="80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ab/>
        <w:t xml:space="preserve">Содержание занятий способствует формированию учебно-интеллектуальных, исследовательских действий, развитию аналитических  способностей.  </w:t>
      </w:r>
    </w:p>
    <w:p w:rsidR="00617B7F" w:rsidRPr="008F1F37" w:rsidRDefault="00617B7F" w:rsidP="008F1F37">
      <w:pPr>
        <w:pStyle w:val="11"/>
        <w:shd w:val="clear" w:color="auto" w:fill="auto"/>
        <w:spacing w:before="0" w:after="0" w:line="240" w:lineRule="auto"/>
        <w:ind w:left="40" w:firstLine="580"/>
        <w:jc w:val="both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>В предлагаемой</w:t>
      </w:r>
      <w:r w:rsidRPr="008F1F37">
        <w:rPr>
          <w:rStyle w:val="0pt0"/>
          <w:rFonts w:ascii="Times New Roman" w:hAnsi="Times New Roman" w:cs="Times New Roman"/>
          <w:sz w:val="28"/>
          <w:szCs w:val="28"/>
        </w:rPr>
        <w:t xml:space="preserve"> системе заданий</w:t>
      </w:r>
      <w:r w:rsidRPr="008F1F37">
        <w:rPr>
          <w:rFonts w:ascii="Times New Roman" w:hAnsi="Times New Roman"/>
          <w:sz w:val="28"/>
          <w:szCs w:val="28"/>
        </w:rPr>
        <w:t xml:space="preserve"> намечается решение следующих задач:</w:t>
      </w:r>
    </w:p>
    <w:p w:rsidR="00617B7F" w:rsidRPr="008F1F37" w:rsidRDefault="00617B7F" w:rsidP="008F1F37">
      <w:pPr>
        <w:pStyle w:val="11"/>
        <w:shd w:val="clear" w:color="auto" w:fill="auto"/>
        <w:spacing w:before="0" w:after="0" w:line="240" w:lineRule="auto"/>
        <w:ind w:left="40" w:right="-66" w:firstLine="580"/>
        <w:jc w:val="both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>- обобщение,</w:t>
      </w:r>
      <w:r w:rsidRPr="008F1F37">
        <w:rPr>
          <w:rStyle w:val="0pt0"/>
          <w:rFonts w:ascii="Times New Roman" w:hAnsi="Times New Roman" w:cs="Times New Roman"/>
          <w:sz w:val="28"/>
          <w:szCs w:val="28"/>
        </w:rPr>
        <w:t xml:space="preserve"> систематизация</w:t>
      </w:r>
      <w:r w:rsidRPr="008F1F37">
        <w:rPr>
          <w:rFonts w:ascii="Times New Roman" w:hAnsi="Times New Roman"/>
          <w:sz w:val="28"/>
          <w:szCs w:val="28"/>
        </w:rPr>
        <w:t xml:space="preserve"> знаний о предложении как единице синтаксиса на более</w:t>
      </w:r>
      <w:r w:rsidRPr="008F1F37">
        <w:rPr>
          <w:rStyle w:val="0pt0"/>
          <w:rFonts w:ascii="Times New Roman" w:hAnsi="Times New Roman" w:cs="Times New Roman"/>
          <w:sz w:val="28"/>
          <w:szCs w:val="28"/>
        </w:rPr>
        <w:t xml:space="preserve"> высоком уровне;</w:t>
      </w:r>
    </w:p>
    <w:p w:rsidR="00617B7F" w:rsidRPr="008F1F37" w:rsidRDefault="00617B7F" w:rsidP="008F1F37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left="40" w:right="76" w:firstLine="580"/>
        <w:jc w:val="both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>активизация</w:t>
      </w:r>
      <w:r w:rsidRPr="008F1F37">
        <w:rPr>
          <w:rStyle w:val="0pt0"/>
          <w:rFonts w:ascii="Times New Roman" w:hAnsi="Times New Roman" w:cs="Times New Roman"/>
          <w:sz w:val="28"/>
          <w:szCs w:val="28"/>
        </w:rPr>
        <w:t xml:space="preserve"> всех видов деятельности.</w:t>
      </w:r>
    </w:p>
    <w:p w:rsidR="00617B7F" w:rsidRPr="008F1F37" w:rsidRDefault="008F1F37" w:rsidP="008F1F37">
      <w:pPr>
        <w:pStyle w:val="11"/>
        <w:shd w:val="clear" w:color="auto" w:fill="auto"/>
        <w:tabs>
          <w:tab w:val="left" w:pos="783"/>
        </w:tabs>
        <w:spacing w:before="0" w:after="0" w:line="240" w:lineRule="auto"/>
        <w:ind w:right="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17B7F" w:rsidRPr="008F1F37">
        <w:rPr>
          <w:rFonts w:ascii="Times New Roman" w:hAnsi="Times New Roman"/>
          <w:b/>
          <w:sz w:val="28"/>
          <w:szCs w:val="28"/>
        </w:rPr>
        <w:t>Методические особенности организации занятий</w:t>
      </w:r>
    </w:p>
    <w:p w:rsidR="00617B7F" w:rsidRPr="008F1F37" w:rsidRDefault="00617B7F" w:rsidP="008F1F37">
      <w:pPr>
        <w:pStyle w:val="11"/>
        <w:shd w:val="clear" w:color="auto" w:fill="auto"/>
        <w:tabs>
          <w:tab w:val="left" w:pos="783"/>
        </w:tabs>
        <w:spacing w:before="0"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>1.Методы и приемы организации деятельности учащихся на занятиях ориентированы на усиление самостоятельной практической и умственной работы,  познавательной активности.</w:t>
      </w:r>
    </w:p>
    <w:p w:rsidR="00617B7F" w:rsidRPr="008F1F37" w:rsidRDefault="00617B7F" w:rsidP="008F1F37">
      <w:pPr>
        <w:pStyle w:val="11"/>
        <w:shd w:val="clear" w:color="auto" w:fill="auto"/>
        <w:tabs>
          <w:tab w:val="left" w:pos="783"/>
        </w:tabs>
        <w:spacing w:before="0"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>2. Занятия носят  развивающий характер.</w:t>
      </w:r>
    </w:p>
    <w:p w:rsidR="00617B7F" w:rsidRPr="008F1F37" w:rsidRDefault="00617B7F" w:rsidP="008F1F37">
      <w:pPr>
        <w:pStyle w:val="11"/>
        <w:shd w:val="clear" w:color="auto" w:fill="auto"/>
        <w:tabs>
          <w:tab w:val="left" w:pos="783"/>
        </w:tabs>
        <w:spacing w:before="0"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>3. Занятия построены таким образом, что один вид деятельности сменяется другим. Это позволяет сделать работу учащихся динамичной, насыщенной и менее утомительной.</w:t>
      </w:r>
    </w:p>
    <w:p w:rsidR="00617B7F" w:rsidRPr="008F1F37" w:rsidRDefault="00617B7F" w:rsidP="008F1F37">
      <w:pPr>
        <w:pStyle w:val="11"/>
        <w:shd w:val="clear" w:color="auto" w:fill="auto"/>
        <w:tabs>
          <w:tab w:val="left" w:pos="783"/>
        </w:tabs>
        <w:spacing w:before="0"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>4. С каждым занятием задания усложняются: увеличивается объем материала, наращивается темп выполнения заданий.</w:t>
      </w:r>
    </w:p>
    <w:p w:rsidR="00447311" w:rsidRPr="008F1F37" w:rsidRDefault="00617B7F" w:rsidP="008F1F3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1F37">
        <w:rPr>
          <w:b/>
          <w:bCs/>
          <w:sz w:val="28"/>
          <w:szCs w:val="28"/>
        </w:rPr>
        <w:t xml:space="preserve">Срок реализации программы – </w:t>
      </w:r>
      <w:r w:rsidRPr="008F1F37">
        <w:rPr>
          <w:bCs/>
          <w:sz w:val="28"/>
          <w:szCs w:val="28"/>
        </w:rPr>
        <w:t xml:space="preserve">один год. </w:t>
      </w:r>
      <w:r w:rsidR="00447311" w:rsidRPr="008F1F37">
        <w:rPr>
          <w:bCs/>
          <w:sz w:val="28"/>
          <w:szCs w:val="28"/>
        </w:rPr>
        <w:t xml:space="preserve"> </w:t>
      </w:r>
    </w:p>
    <w:p w:rsidR="00447311" w:rsidRPr="008F1F37" w:rsidRDefault="00447311" w:rsidP="008F1F3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1F37">
        <w:rPr>
          <w:b/>
          <w:bCs/>
          <w:sz w:val="28"/>
          <w:szCs w:val="28"/>
        </w:rPr>
        <w:t>Основной формой обучения</w:t>
      </w:r>
      <w:r w:rsidRPr="008F1F37">
        <w:rPr>
          <w:sz w:val="28"/>
          <w:szCs w:val="28"/>
        </w:rPr>
        <w:t xml:space="preserve"> являются групповые, фронтальные занятия. </w:t>
      </w:r>
    </w:p>
    <w:p w:rsidR="007F2D27" w:rsidRPr="008F1F37" w:rsidRDefault="00447311" w:rsidP="008F1F37">
      <w:pPr>
        <w:pStyle w:val="a5"/>
        <w:spacing w:before="0" w:beforeAutospacing="0" w:after="0" w:afterAutospacing="0"/>
        <w:ind w:firstLine="708"/>
        <w:jc w:val="both"/>
        <w:rPr>
          <w:rFonts w:eastAsia="Palatino Linotype"/>
          <w:spacing w:val="20"/>
          <w:sz w:val="28"/>
          <w:szCs w:val="28"/>
        </w:rPr>
      </w:pPr>
      <w:r w:rsidRPr="008F1F37">
        <w:rPr>
          <w:b/>
          <w:bCs/>
          <w:sz w:val="28"/>
          <w:szCs w:val="28"/>
        </w:rPr>
        <w:t>Периодичность проведения занятий</w:t>
      </w:r>
      <w:r w:rsidRPr="008F1F37">
        <w:rPr>
          <w:sz w:val="28"/>
          <w:szCs w:val="28"/>
        </w:rPr>
        <w:t xml:space="preserve"> – 1 раз в неделю по 1 часу. </w:t>
      </w:r>
      <w:proofErr w:type="gramStart"/>
      <w:r w:rsidRPr="008F1F37">
        <w:rPr>
          <w:sz w:val="28"/>
          <w:szCs w:val="28"/>
        </w:rPr>
        <w:t>Рассчитана</w:t>
      </w:r>
      <w:proofErr w:type="gramEnd"/>
      <w:r w:rsidRPr="008F1F37">
        <w:rPr>
          <w:sz w:val="28"/>
          <w:szCs w:val="28"/>
        </w:rPr>
        <w:t xml:space="preserve"> на </w:t>
      </w:r>
      <w:r w:rsidR="00E15F05" w:rsidRPr="008F1F37">
        <w:rPr>
          <w:sz w:val="28"/>
          <w:szCs w:val="28"/>
        </w:rPr>
        <w:t xml:space="preserve">34 </w:t>
      </w:r>
      <w:r w:rsidR="00E15F05" w:rsidRPr="008F1F37">
        <w:rPr>
          <w:rStyle w:val="211pt1pt"/>
          <w:rFonts w:ascii="Times New Roman" w:hAnsi="Times New Roman" w:cs="Times New Roman"/>
          <w:sz w:val="28"/>
          <w:szCs w:val="28"/>
        </w:rPr>
        <w:t>ча</w:t>
      </w:r>
      <w:r w:rsidR="00DC789C" w:rsidRPr="008F1F37">
        <w:rPr>
          <w:rStyle w:val="211pt1pt"/>
          <w:rFonts w:ascii="Times New Roman" w:hAnsi="Times New Roman" w:cs="Times New Roman"/>
          <w:sz w:val="28"/>
          <w:szCs w:val="28"/>
        </w:rPr>
        <w:t>са</w:t>
      </w:r>
      <w:r w:rsidR="008F1F37">
        <w:rPr>
          <w:rStyle w:val="211pt1pt"/>
          <w:rFonts w:ascii="Times New Roman" w:hAnsi="Times New Roman" w:cs="Times New Roman"/>
          <w:sz w:val="28"/>
          <w:szCs w:val="28"/>
        </w:rPr>
        <w:t>.</w:t>
      </w:r>
    </w:p>
    <w:p w:rsidR="008F1F37" w:rsidRDefault="008F1F37" w:rsidP="008F1F37">
      <w:pPr>
        <w:pStyle w:val="a5"/>
        <w:spacing w:before="0" w:beforeAutospacing="0" w:after="0" w:afterAutospacing="0"/>
        <w:ind w:firstLine="620"/>
        <w:jc w:val="both"/>
        <w:rPr>
          <w:b/>
          <w:sz w:val="28"/>
          <w:szCs w:val="28"/>
        </w:rPr>
      </w:pPr>
    </w:p>
    <w:p w:rsidR="008F1F37" w:rsidRDefault="008F1F37" w:rsidP="008F1F37">
      <w:pPr>
        <w:pStyle w:val="a5"/>
        <w:spacing w:before="0" w:beforeAutospacing="0" w:after="0" w:afterAutospacing="0"/>
        <w:ind w:firstLine="620"/>
        <w:jc w:val="both"/>
        <w:rPr>
          <w:b/>
          <w:sz w:val="28"/>
          <w:szCs w:val="28"/>
        </w:rPr>
      </w:pPr>
    </w:p>
    <w:p w:rsidR="008F1F37" w:rsidRDefault="008F1F37" w:rsidP="008F1F37">
      <w:pPr>
        <w:pStyle w:val="a5"/>
        <w:spacing w:before="0" w:beforeAutospacing="0" w:after="0" w:afterAutospacing="0"/>
        <w:ind w:firstLine="620"/>
        <w:jc w:val="both"/>
        <w:rPr>
          <w:b/>
          <w:sz w:val="28"/>
          <w:szCs w:val="28"/>
        </w:rPr>
      </w:pPr>
    </w:p>
    <w:p w:rsidR="004416CF" w:rsidRPr="008F1F37" w:rsidRDefault="00447311" w:rsidP="008F1F37">
      <w:pPr>
        <w:pStyle w:val="a5"/>
        <w:spacing w:before="0" w:beforeAutospacing="0" w:after="0" w:afterAutospacing="0"/>
        <w:ind w:firstLine="620"/>
        <w:jc w:val="both"/>
        <w:rPr>
          <w:sz w:val="28"/>
          <w:szCs w:val="28"/>
        </w:rPr>
      </w:pPr>
      <w:r w:rsidRPr="008F1F37">
        <w:rPr>
          <w:b/>
          <w:sz w:val="28"/>
          <w:szCs w:val="28"/>
        </w:rPr>
        <w:lastRenderedPageBreak/>
        <w:t>Ожидаемые</w:t>
      </w:r>
      <w:r w:rsidR="004416CF" w:rsidRPr="008F1F37">
        <w:rPr>
          <w:b/>
          <w:sz w:val="28"/>
          <w:szCs w:val="28"/>
        </w:rPr>
        <w:t xml:space="preserve"> результат</w:t>
      </w:r>
      <w:r w:rsidRPr="008F1F37">
        <w:rPr>
          <w:b/>
          <w:sz w:val="28"/>
          <w:szCs w:val="28"/>
        </w:rPr>
        <w:t>ы:</w:t>
      </w:r>
    </w:p>
    <w:p w:rsidR="00A060C2" w:rsidRPr="008F1F37" w:rsidRDefault="00791C7C" w:rsidP="008F1F37">
      <w:pPr>
        <w:pStyle w:val="11"/>
        <w:shd w:val="clear" w:color="auto" w:fill="auto"/>
        <w:spacing w:before="0" w:after="0" w:line="240" w:lineRule="auto"/>
        <w:ind w:left="40" w:right="76" w:firstLine="580"/>
        <w:jc w:val="both"/>
        <w:rPr>
          <w:rFonts w:ascii="Times New Roman" w:hAnsi="Times New Roman"/>
          <w:sz w:val="28"/>
          <w:szCs w:val="28"/>
        </w:rPr>
      </w:pPr>
      <w:r w:rsidRPr="008F1F37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8F1F3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F1F37">
        <w:rPr>
          <w:rFonts w:ascii="Times New Roman" w:hAnsi="Times New Roman"/>
          <w:sz w:val="28"/>
          <w:szCs w:val="28"/>
        </w:rPr>
        <w:t xml:space="preserve"> добросовестно освоят</w:t>
      </w:r>
      <w:r w:rsidR="00816EBB" w:rsidRPr="008F1F37">
        <w:rPr>
          <w:rFonts w:ascii="Times New Roman" w:hAnsi="Times New Roman"/>
          <w:sz w:val="28"/>
          <w:szCs w:val="28"/>
        </w:rPr>
        <w:t xml:space="preserve"> </w:t>
      </w:r>
      <w:r w:rsidR="004C3B4F" w:rsidRPr="008F1F37">
        <w:rPr>
          <w:rFonts w:ascii="Times New Roman" w:hAnsi="Times New Roman"/>
          <w:sz w:val="28"/>
          <w:szCs w:val="28"/>
        </w:rPr>
        <w:t>ве</w:t>
      </w:r>
      <w:r w:rsidRPr="008F1F37">
        <w:rPr>
          <w:rFonts w:ascii="Times New Roman" w:hAnsi="Times New Roman"/>
          <w:sz w:val="28"/>
          <w:szCs w:val="28"/>
        </w:rPr>
        <w:t>сь материал,</w:t>
      </w:r>
      <w:r w:rsidR="004C3B4F" w:rsidRPr="008F1F37">
        <w:rPr>
          <w:rFonts w:ascii="Times New Roman" w:hAnsi="Times New Roman"/>
          <w:sz w:val="28"/>
          <w:szCs w:val="28"/>
        </w:rPr>
        <w:t xml:space="preserve"> </w:t>
      </w:r>
      <w:r w:rsidR="00587299" w:rsidRPr="008F1F37">
        <w:rPr>
          <w:rFonts w:ascii="Times New Roman" w:hAnsi="Times New Roman"/>
          <w:sz w:val="28"/>
          <w:szCs w:val="28"/>
        </w:rPr>
        <w:t xml:space="preserve">то </w:t>
      </w:r>
      <w:r w:rsidR="004C3B4F" w:rsidRPr="008F1F37">
        <w:rPr>
          <w:rFonts w:ascii="Times New Roman" w:hAnsi="Times New Roman"/>
          <w:sz w:val="28"/>
          <w:szCs w:val="28"/>
        </w:rPr>
        <w:t>в дальнейшем</w:t>
      </w:r>
      <w:r w:rsidR="00587299" w:rsidRPr="008F1F37">
        <w:rPr>
          <w:rFonts w:ascii="Times New Roman" w:hAnsi="Times New Roman"/>
          <w:sz w:val="28"/>
          <w:szCs w:val="28"/>
        </w:rPr>
        <w:t xml:space="preserve"> </w:t>
      </w:r>
      <w:r w:rsidR="006F5CAF" w:rsidRPr="008F1F37">
        <w:rPr>
          <w:rFonts w:ascii="Times New Roman" w:hAnsi="Times New Roman"/>
          <w:sz w:val="28"/>
          <w:szCs w:val="28"/>
        </w:rPr>
        <w:t>успешно справя</w:t>
      </w:r>
      <w:r w:rsidR="00587299" w:rsidRPr="008F1F37">
        <w:rPr>
          <w:rFonts w:ascii="Times New Roman" w:hAnsi="Times New Roman"/>
          <w:sz w:val="28"/>
          <w:szCs w:val="28"/>
        </w:rPr>
        <w:t>тся</w:t>
      </w:r>
      <w:r w:rsidR="004C3B4F" w:rsidRPr="008F1F37">
        <w:rPr>
          <w:rFonts w:ascii="Times New Roman" w:hAnsi="Times New Roman"/>
          <w:sz w:val="28"/>
          <w:szCs w:val="28"/>
        </w:rPr>
        <w:t xml:space="preserve"> </w:t>
      </w:r>
      <w:r w:rsidR="006159E5" w:rsidRPr="008F1F37">
        <w:rPr>
          <w:rFonts w:ascii="Times New Roman" w:hAnsi="Times New Roman"/>
          <w:sz w:val="28"/>
          <w:szCs w:val="28"/>
        </w:rPr>
        <w:t>с</w:t>
      </w:r>
      <w:r w:rsidR="00DE05AB" w:rsidRPr="008F1F37">
        <w:rPr>
          <w:rFonts w:ascii="Times New Roman" w:hAnsi="Times New Roman"/>
          <w:sz w:val="28"/>
          <w:szCs w:val="28"/>
        </w:rPr>
        <w:t xml:space="preserve"> экзаменационным вариантом</w:t>
      </w:r>
      <w:r w:rsidR="008C63A2" w:rsidRPr="008F1F37">
        <w:rPr>
          <w:rFonts w:ascii="Times New Roman" w:hAnsi="Times New Roman"/>
          <w:sz w:val="28"/>
          <w:szCs w:val="28"/>
        </w:rPr>
        <w:t xml:space="preserve"> </w:t>
      </w:r>
      <w:r w:rsidR="008F1F37">
        <w:rPr>
          <w:rFonts w:ascii="Times New Roman" w:hAnsi="Times New Roman"/>
          <w:sz w:val="28"/>
          <w:szCs w:val="28"/>
        </w:rPr>
        <w:t xml:space="preserve"> и получат высокий балл.</w:t>
      </w:r>
    </w:p>
    <w:p w:rsidR="008F1F37" w:rsidRDefault="008F1F37" w:rsidP="008F1F37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F615B" w:rsidRPr="008F1F37" w:rsidRDefault="000F615B" w:rsidP="008F1F37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8F1F37">
        <w:rPr>
          <w:b/>
          <w:sz w:val="28"/>
          <w:szCs w:val="28"/>
        </w:rPr>
        <w:t>Календарно –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"/>
        <w:gridCol w:w="6095"/>
        <w:gridCol w:w="1843"/>
      </w:tblGrid>
      <w:tr w:rsidR="000F615B" w:rsidRPr="008F1F37" w:rsidTr="008F1F37">
        <w:tc>
          <w:tcPr>
            <w:tcW w:w="870" w:type="dxa"/>
          </w:tcPr>
          <w:p w:rsidR="000F615B" w:rsidRPr="008F1F37" w:rsidRDefault="000F615B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1</w:t>
            </w:r>
            <w:r w:rsidR="009B679B" w:rsidRPr="008F1F37">
              <w:rPr>
                <w:bCs/>
                <w:sz w:val="28"/>
                <w:szCs w:val="28"/>
              </w:rPr>
              <w:t>-2</w:t>
            </w:r>
          </w:p>
        </w:tc>
        <w:tc>
          <w:tcPr>
            <w:tcW w:w="6095" w:type="dxa"/>
          </w:tcPr>
          <w:p w:rsidR="000F615B" w:rsidRPr="008F1F37" w:rsidRDefault="00A82493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Секреты и методы творчества</w:t>
            </w:r>
          </w:p>
        </w:tc>
        <w:tc>
          <w:tcPr>
            <w:tcW w:w="1843" w:type="dxa"/>
          </w:tcPr>
          <w:p w:rsidR="000F615B" w:rsidRPr="008F1F37" w:rsidRDefault="000F615B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615B" w:rsidRPr="008F1F37" w:rsidTr="008F1F37">
        <w:tc>
          <w:tcPr>
            <w:tcW w:w="870" w:type="dxa"/>
          </w:tcPr>
          <w:p w:rsidR="000F615B" w:rsidRPr="008F1F37" w:rsidRDefault="009B679B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6095" w:type="dxa"/>
          </w:tcPr>
          <w:p w:rsidR="000F615B" w:rsidRPr="008F1F37" w:rsidRDefault="00DF260E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Поиск закономерностей</w:t>
            </w:r>
          </w:p>
        </w:tc>
        <w:tc>
          <w:tcPr>
            <w:tcW w:w="1843" w:type="dxa"/>
          </w:tcPr>
          <w:p w:rsidR="000F615B" w:rsidRPr="008F1F37" w:rsidRDefault="000F615B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0F615B" w:rsidRPr="008F1F37" w:rsidTr="008F1F37">
        <w:tc>
          <w:tcPr>
            <w:tcW w:w="870" w:type="dxa"/>
          </w:tcPr>
          <w:p w:rsidR="000F615B" w:rsidRPr="008F1F37" w:rsidRDefault="009B679B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6095" w:type="dxa"/>
          </w:tcPr>
          <w:p w:rsidR="000F615B" w:rsidRPr="008F1F37" w:rsidRDefault="00A060C2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Л</w:t>
            </w:r>
            <w:r w:rsidR="00DF260E" w:rsidRPr="008F1F37">
              <w:rPr>
                <w:bCs/>
                <w:sz w:val="28"/>
                <w:szCs w:val="28"/>
              </w:rPr>
              <w:t>огические цепочки</w:t>
            </w:r>
          </w:p>
        </w:tc>
        <w:tc>
          <w:tcPr>
            <w:tcW w:w="1843" w:type="dxa"/>
          </w:tcPr>
          <w:p w:rsidR="000F615B" w:rsidRPr="008F1F37" w:rsidRDefault="000F615B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615B" w:rsidRPr="008F1F37" w:rsidTr="008F1F37">
        <w:tc>
          <w:tcPr>
            <w:tcW w:w="870" w:type="dxa"/>
          </w:tcPr>
          <w:p w:rsidR="000F615B" w:rsidRPr="008F1F37" w:rsidRDefault="009B679B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6095" w:type="dxa"/>
          </w:tcPr>
          <w:p w:rsidR="000F615B" w:rsidRPr="008F1F37" w:rsidRDefault="00DF260E" w:rsidP="009B679B">
            <w:pPr>
              <w:pStyle w:val="a5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Логические цепочки. Причинно-следственные связи.</w:t>
            </w:r>
          </w:p>
        </w:tc>
        <w:tc>
          <w:tcPr>
            <w:tcW w:w="1843" w:type="dxa"/>
          </w:tcPr>
          <w:p w:rsidR="000F615B" w:rsidRPr="008F1F37" w:rsidRDefault="000F615B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615B" w:rsidRPr="008F1F37" w:rsidTr="008F1F37">
        <w:tc>
          <w:tcPr>
            <w:tcW w:w="870" w:type="dxa"/>
          </w:tcPr>
          <w:p w:rsidR="000F615B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9</w:t>
            </w:r>
            <w:r w:rsidR="009B679B" w:rsidRPr="008F1F37">
              <w:rPr>
                <w:bCs/>
                <w:sz w:val="28"/>
                <w:szCs w:val="28"/>
              </w:rPr>
              <w:t>-10</w:t>
            </w:r>
          </w:p>
        </w:tc>
        <w:tc>
          <w:tcPr>
            <w:tcW w:w="6095" w:type="dxa"/>
          </w:tcPr>
          <w:p w:rsidR="000F615B" w:rsidRPr="008F1F37" w:rsidRDefault="00DF260E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Как решать изобретательские задачи.</w:t>
            </w:r>
          </w:p>
        </w:tc>
        <w:tc>
          <w:tcPr>
            <w:tcW w:w="1843" w:type="dxa"/>
          </w:tcPr>
          <w:p w:rsidR="000F615B" w:rsidRPr="008F1F37" w:rsidRDefault="000F615B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615B" w:rsidRPr="008F1F37" w:rsidTr="008F1F37">
        <w:tc>
          <w:tcPr>
            <w:tcW w:w="870" w:type="dxa"/>
          </w:tcPr>
          <w:p w:rsidR="000F615B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1</w:t>
            </w:r>
            <w:r w:rsidR="009B679B" w:rsidRPr="008F1F37">
              <w:rPr>
                <w:bCs/>
                <w:sz w:val="28"/>
                <w:szCs w:val="28"/>
              </w:rPr>
              <w:t>1-12</w:t>
            </w:r>
          </w:p>
        </w:tc>
        <w:tc>
          <w:tcPr>
            <w:tcW w:w="6095" w:type="dxa"/>
          </w:tcPr>
          <w:p w:rsidR="000F615B" w:rsidRPr="008F1F37" w:rsidRDefault="00A060C2" w:rsidP="009B679B">
            <w:pPr>
              <w:pStyle w:val="a5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М</w:t>
            </w:r>
            <w:r w:rsidR="00DF260E" w:rsidRPr="008F1F37">
              <w:rPr>
                <w:bCs/>
                <w:sz w:val="28"/>
                <w:szCs w:val="28"/>
              </w:rPr>
              <w:t>ы наблюдатели. Развитие наблюдательности.</w:t>
            </w:r>
          </w:p>
        </w:tc>
        <w:tc>
          <w:tcPr>
            <w:tcW w:w="1843" w:type="dxa"/>
          </w:tcPr>
          <w:p w:rsidR="000F615B" w:rsidRPr="008F1F37" w:rsidRDefault="000F615B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615B" w:rsidRPr="008F1F37" w:rsidTr="008F1F37">
        <w:tc>
          <w:tcPr>
            <w:tcW w:w="870" w:type="dxa"/>
          </w:tcPr>
          <w:p w:rsidR="000F615B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1</w:t>
            </w:r>
            <w:r w:rsidR="000147E6" w:rsidRPr="008F1F37">
              <w:rPr>
                <w:bCs/>
                <w:sz w:val="28"/>
                <w:szCs w:val="28"/>
              </w:rPr>
              <w:t>3-14</w:t>
            </w:r>
          </w:p>
        </w:tc>
        <w:tc>
          <w:tcPr>
            <w:tcW w:w="6095" w:type="dxa"/>
          </w:tcPr>
          <w:p w:rsidR="000F615B" w:rsidRPr="008F1F37" w:rsidRDefault="00DF260E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Развитие воображения.</w:t>
            </w:r>
          </w:p>
        </w:tc>
        <w:tc>
          <w:tcPr>
            <w:tcW w:w="1843" w:type="dxa"/>
          </w:tcPr>
          <w:p w:rsidR="000F615B" w:rsidRPr="008F1F37" w:rsidRDefault="000F615B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615B" w:rsidRPr="008F1F37" w:rsidTr="008F1F37">
        <w:tc>
          <w:tcPr>
            <w:tcW w:w="870" w:type="dxa"/>
          </w:tcPr>
          <w:p w:rsidR="000F615B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1</w:t>
            </w:r>
            <w:r w:rsidR="000147E6" w:rsidRPr="008F1F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F615B" w:rsidRPr="008F1F37" w:rsidRDefault="009C13B0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Учимся оценивать и применять альтернативные стратегии действия.</w:t>
            </w:r>
          </w:p>
        </w:tc>
        <w:tc>
          <w:tcPr>
            <w:tcW w:w="1843" w:type="dxa"/>
          </w:tcPr>
          <w:p w:rsidR="000F615B" w:rsidRPr="008F1F37" w:rsidRDefault="000F615B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44F8" w:rsidRPr="008F1F37" w:rsidTr="008F1F37">
        <w:tc>
          <w:tcPr>
            <w:tcW w:w="870" w:type="dxa"/>
          </w:tcPr>
          <w:p w:rsidR="003244F8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1</w:t>
            </w:r>
            <w:r w:rsidR="000147E6" w:rsidRPr="008F1F37">
              <w:rPr>
                <w:bCs/>
                <w:sz w:val="28"/>
                <w:szCs w:val="28"/>
              </w:rPr>
              <w:t>6-17</w:t>
            </w:r>
          </w:p>
        </w:tc>
        <w:tc>
          <w:tcPr>
            <w:tcW w:w="6095" w:type="dxa"/>
          </w:tcPr>
          <w:p w:rsidR="003244F8" w:rsidRPr="008F1F37" w:rsidRDefault="009C13B0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Изобретательское творчество.</w:t>
            </w:r>
          </w:p>
        </w:tc>
        <w:tc>
          <w:tcPr>
            <w:tcW w:w="1843" w:type="dxa"/>
          </w:tcPr>
          <w:p w:rsidR="003244F8" w:rsidRPr="008F1F37" w:rsidRDefault="003244F8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44F8" w:rsidRPr="008F1F37" w:rsidTr="008F1F37">
        <w:tc>
          <w:tcPr>
            <w:tcW w:w="870" w:type="dxa"/>
          </w:tcPr>
          <w:p w:rsidR="003244F8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1</w:t>
            </w:r>
            <w:r w:rsidR="000147E6" w:rsidRPr="008F1F37">
              <w:rPr>
                <w:bCs/>
                <w:sz w:val="28"/>
                <w:szCs w:val="28"/>
              </w:rPr>
              <w:t>8-19</w:t>
            </w:r>
          </w:p>
        </w:tc>
        <w:tc>
          <w:tcPr>
            <w:tcW w:w="6095" w:type="dxa"/>
          </w:tcPr>
          <w:p w:rsidR="003244F8" w:rsidRPr="008F1F37" w:rsidRDefault="009C13B0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Методы решения творческих задач: метод разрешения противоречий.</w:t>
            </w:r>
          </w:p>
        </w:tc>
        <w:tc>
          <w:tcPr>
            <w:tcW w:w="1843" w:type="dxa"/>
          </w:tcPr>
          <w:p w:rsidR="003244F8" w:rsidRPr="008F1F37" w:rsidRDefault="003244F8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44F8" w:rsidRPr="008F1F37" w:rsidTr="008F1F37">
        <w:tc>
          <w:tcPr>
            <w:tcW w:w="870" w:type="dxa"/>
          </w:tcPr>
          <w:p w:rsidR="003244F8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3244F8" w:rsidRPr="008F1F37" w:rsidRDefault="009C13B0" w:rsidP="000147E6">
            <w:pPr>
              <w:pStyle w:val="a5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Решение задач методом разрешения противоречий</w:t>
            </w:r>
          </w:p>
        </w:tc>
        <w:tc>
          <w:tcPr>
            <w:tcW w:w="1843" w:type="dxa"/>
          </w:tcPr>
          <w:p w:rsidR="003244F8" w:rsidRPr="008F1F37" w:rsidRDefault="003244F8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44F8" w:rsidRPr="008F1F37" w:rsidTr="008F1F37">
        <w:tc>
          <w:tcPr>
            <w:tcW w:w="870" w:type="dxa"/>
          </w:tcPr>
          <w:p w:rsidR="003244F8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2</w:t>
            </w:r>
            <w:r w:rsidR="000147E6" w:rsidRPr="008F1F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244F8" w:rsidRPr="008F1F37" w:rsidRDefault="009C13B0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Решение задач методом разрешения противоречий</w:t>
            </w:r>
          </w:p>
        </w:tc>
        <w:tc>
          <w:tcPr>
            <w:tcW w:w="1843" w:type="dxa"/>
          </w:tcPr>
          <w:p w:rsidR="003244F8" w:rsidRPr="008F1F37" w:rsidRDefault="003244F8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44F8" w:rsidRPr="008F1F37" w:rsidTr="008F1F37">
        <w:tc>
          <w:tcPr>
            <w:tcW w:w="870" w:type="dxa"/>
          </w:tcPr>
          <w:p w:rsidR="003244F8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2</w:t>
            </w:r>
            <w:r w:rsidR="000147E6" w:rsidRPr="008F1F37">
              <w:rPr>
                <w:bCs/>
                <w:sz w:val="28"/>
                <w:szCs w:val="28"/>
              </w:rPr>
              <w:t>2-23</w:t>
            </w:r>
          </w:p>
        </w:tc>
        <w:tc>
          <w:tcPr>
            <w:tcW w:w="6095" w:type="dxa"/>
          </w:tcPr>
          <w:p w:rsidR="003244F8" w:rsidRPr="008F1F37" w:rsidRDefault="009C13B0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Творчество и фантастика</w:t>
            </w:r>
          </w:p>
        </w:tc>
        <w:tc>
          <w:tcPr>
            <w:tcW w:w="1843" w:type="dxa"/>
          </w:tcPr>
          <w:p w:rsidR="003244F8" w:rsidRPr="008F1F37" w:rsidRDefault="003244F8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44F8" w:rsidRPr="008F1F37" w:rsidTr="008F1F37">
        <w:tc>
          <w:tcPr>
            <w:tcW w:w="870" w:type="dxa"/>
          </w:tcPr>
          <w:p w:rsidR="003244F8" w:rsidRPr="008F1F37" w:rsidRDefault="003244F8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2</w:t>
            </w:r>
            <w:r w:rsidR="000147E6" w:rsidRPr="008F1F37">
              <w:rPr>
                <w:bCs/>
                <w:sz w:val="28"/>
                <w:szCs w:val="28"/>
              </w:rPr>
              <w:t>4-25</w:t>
            </w:r>
          </w:p>
        </w:tc>
        <w:tc>
          <w:tcPr>
            <w:tcW w:w="6095" w:type="dxa"/>
          </w:tcPr>
          <w:p w:rsidR="003244F8" w:rsidRPr="008F1F37" w:rsidRDefault="009C13B0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Методы решения творческих задач</w:t>
            </w:r>
          </w:p>
        </w:tc>
        <w:tc>
          <w:tcPr>
            <w:tcW w:w="1843" w:type="dxa"/>
          </w:tcPr>
          <w:p w:rsidR="003244F8" w:rsidRPr="008F1F37" w:rsidRDefault="003244F8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E71A2" w:rsidRPr="008F1F37" w:rsidTr="008F1F37">
        <w:tc>
          <w:tcPr>
            <w:tcW w:w="870" w:type="dxa"/>
          </w:tcPr>
          <w:p w:rsidR="00BE71A2" w:rsidRPr="008F1F37" w:rsidRDefault="000147E6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2</w:t>
            </w:r>
            <w:r w:rsidR="001E4612" w:rsidRPr="008F1F37">
              <w:rPr>
                <w:bCs/>
                <w:sz w:val="28"/>
                <w:szCs w:val="28"/>
              </w:rPr>
              <w:t>6-27</w:t>
            </w:r>
          </w:p>
        </w:tc>
        <w:tc>
          <w:tcPr>
            <w:tcW w:w="6095" w:type="dxa"/>
          </w:tcPr>
          <w:p w:rsidR="00BE71A2" w:rsidRPr="008F1F37" w:rsidRDefault="009C13B0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Методы решения творческих задач: метод фокальных объектов</w:t>
            </w:r>
          </w:p>
        </w:tc>
        <w:tc>
          <w:tcPr>
            <w:tcW w:w="1843" w:type="dxa"/>
          </w:tcPr>
          <w:p w:rsidR="00BE71A2" w:rsidRPr="008F1F37" w:rsidRDefault="00BE71A2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E71A2" w:rsidRPr="008F1F37" w:rsidTr="008F1F37">
        <w:tc>
          <w:tcPr>
            <w:tcW w:w="870" w:type="dxa"/>
          </w:tcPr>
          <w:p w:rsidR="00BE71A2" w:rsidRPr="008F1F37" w:rsidRDefault="000147E6" w:rsidP="00315FF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2</w:t>
            </w:r>
            <w:r w:rsidR="001E4612" w:rsidRPr="008F1F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BE71A2" w:rsidRPr="008F1F37" w:rsidRDefault="004A1C42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Методы решения творческих задач:</w:t>
            </w:r>
            <w:r w:rsidR="00A21134" w:rsidRPr="008F1F37">
              <w:rPr>
                <w:bCs/>
                <w:sz w:val="28"/>
                <w:szCs w:val="28"/>
              </w:rPr>
              <w:t xml:space="preserve"> преобразование свойств</w:t>
            </w:r>
          </w:p>
        </w:tc>
        <w:tc>
          <w:tcPr>
            <w:tcW w:w="1843" w:type="dxa"/>
          </w:tcPr>
          <w:p w:rsidR="00BE71A2" w:rsidRPr="008F1F37" w:rsidRDefault="00BE71A2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E71A2" w:rsidRPr="008F1F37" w:rsidTr="008F1F37">
        <w:tc>
          <w:tcPr>
            <w:tcW w:w="870" w:type="dxa"/>
          </w:tcPr>
          <w:p w:rsidR="00BE71A2" w:rsidRPr="008F1F37" w:rsidRDefault="001E4612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29-30</w:t>
            </w:r>
          </w:p>
        </w:tc>
        <w:tc>
          <w:tcPr>
            <w:tcW w:w="6095" w:type="dxa"/>
          </w:tcPr>
          <w:p w:rsidR="00BE71A2" w:rsidRPr="008F1F37" w:rsidRDefault="00A21134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Методы решения творческих задач: идеальный конечный результат</w:t>
            </w:r>
          </w:p>
        </w:tc>
        <w:tc>
          <w:tcPr>
            <w:tcW w:w="1843" w:type="dxa"/>
          </w:tcPr>
          <w:p w:rsidR="00BE71A2" w:rsidRPr="008F1F37" w:rsidRDefault="00BE71A2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E4612" w:rsidRPr="008F1F37" w:rsidTr="008F1F37">
        <w:tc>
          <w:tcPr>
            <w:tcW w:w="870" w:type="dxa"/>
          </w:tcPr>
          <w:p w:rsidR="001E4612" w:rsidRPr="008F1F37" w:rsidRDefault="001E4612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31-32</w:t>
            </w:r>
          </w:p>
        </w:tc>
        <w:tc>
          <w:tcPr>
            <w:tcW w:w="6095" w:type="dxa"/>
          </w:tcPr>
          <w:p w:rsidR="001E4612" w:rsidRPr="008F1F37" w:rsidRDefault="00A21134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Методы решения творческих задач: морфологический ящик</w:t>
            </w:r>
          </w:p>
        </w:tc>
        <w:tc>
          <w:tcPr>
            <w:tcW w:w="1843" w:type="dxa"/>
          </w:tcPr>
          <w:p w:rsidR="001E4612" w:rsidRPr="008F1F37" w:rsidRDefault="001E4612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E4612" w:rsidRPr="008F1F37" w:rsidTr="008F1F37">
        <w:tc>
          <w:tcPr>
            <w:tcW w:w="870" w:type="dxa"/>
          </w:tcPr>
          <w:p w:rsidR="001E4612" w:rsidRPr="008F1F37" w:rsidRDefault="001E4612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1E4612" w:rsidRPr="008F1F37" w:rsidRDefault="00A21134" w:rsidP="000F615B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F1F37">
              <w:rPr>
                <w:bCs/>
                <w:sz w:val="28"/>
                <w:szCs w:val="28"/>
              </w:rPr>
              <w:t>Методы решения творческих задач.</w:t>
            </w:r>
          </w:p>
        </w:tc>
        <w:tc>
          <w:tcPr>
            <w:tcW w:w="1843" w:type="dxa"/>
          </w:tcPr>
          <w:p w:rsidR="001E4612" w:rsidRPr="008F1F37" w:rsidRDefault="001E4612" w:rsidP="000F615B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F1F37" w:rsidRPr="008F1F37" w:rsidRDefault="008F1F37" w:rsidP="008F1F37">
      <w:pPr>
        <w:pStyle w:val="a5"/>
        <w:spacing w:before="0" w:beforeAutospacing="0" w:after="0" w:afterAutospacing="0"/>
        <w:ind w:left="2124" w:firstLine="708"/>
        <w:rPr>
          <w:sz w:val="28"/>
          <w:szCs w:val="28"/>
        </w:rPr>
      </w:pPr>
    </w:p>
    <w:p w:rsidR="008F1F37" w:rsidRPr="008F1F37" w:rsidRDefault="008F1F37" w:rsidP="008F1F37">
      <w:pPr>
        <w:pStyle w:val="a5"/>
        <w:spacing w:before="0" w:beforeAutospacing="0" w:after="0" w:afterAutospacing="0"/>
        <w:ind w:left="2124" w:firstLine="708"/>
        <w:jc w:val="both"/>
        <w:rPr>
          <w:b/>
          <w:sz w:val="28"/>
          <w:szCs w:val="28"/>
        </w:rPr>
      </w:pPr>
      <w:r w:rsidRPr="008F1F37">
        <w:rPr>
          <w:b/>
          <w:sz w:val="28"/>
          <w:szCs w:val="28"/>
        </w:rPr>
        <w:t>Содержание</w:t>
      </w:r>
    </w:p>
    <w:p w:rsidR="008F1F37" w:rsidRPr="008F1F37" w:rsidRDefault="008F1F37" w:rsidP="008F1F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1-2. Секреты и методы творчества. Задачи на смекалку. Способы развития творческих способностей.</w:t>
      </w:r>
    </w:p>
    <w:p w:rsidR="008F1F37" w:rsidRDefault="008F1F37" w:rsidP="008F1F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F1F37" w:rsidRPr="008F1F37" w:rsidRDefault="008F1F37" w:rsidP="008F1F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3-4. Поиск закономерностей. Установление закономерностей. Тренировка внимания. Логические задачи.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lastRenderedPageBreak/>
        <w:t>5-6. Логические цепочки. Тренируем внимание. Выделение существенного. Сравнение понятий. Исключение лишнего. Аналогия. Анаграммы. Логические задачи.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7-8. Логические цепочки. Причинно-следственные связи. Аналогия. Умозаключение.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9-10. Как решить изобретательские задачи. Закономерности. Как рождаются изобретения. Мозговой штурм. Практикум изобретателя.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11-12. Мы наблюдатели. Развитие наблюдательности. Тренировка внимания и наблюдательности. Полезно знать.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13-14. Развитие воображения. Интеллектуальные и юмористические игры.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15. Учимся оценивать и применять альтернативные стратегии действия. Игра «Робинзон».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16-17. Изобретательское творчество. Изобретение Альфреда Нобеля. Работа с текстом.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18-19. Методы решения творческих задач. Метод проб и ошибок. Задачи на сообразительность.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 xml:space="preserve">20. Разрешение задач методом разрешения противоречий. Приемы разрешения противоречий в технике. 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 xml:space="preserve">21. Разрешение задач методом разрешения противоречий. Тренинг внимания. Способы разрешения противоречий. 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 xml:space="preserve">22-23. Творчество и фантастика. Научно-фантастическая литература. Судьба фантастических идей. 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24-25. Методы решения творческих задач. Восемь задач Шерлока Холмса.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26-27. Методы решения творческих задач. Метод фокальных объектов. Преобразование свойств.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 xml:space="preserve">28. Методы решения творческих задач. Творческий практикум. Преобразование свойств. 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29-30. Методы решения творческих задач. Идеальный конечный результат. Правила формирования ИКР.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t>31-32. Методы решения творческих задач. Морфологический ящик. Методы морфологического ящика.</w:t>
      </w:r>
    </w:p>
    <w:p w:rsidR="008F1F37" w:rsidRPr="008F1F37" w:rsidRDefault="008F1F37" w:rsidP="008F1F37">
      <w:pPr>
        <w:pStyle w:val="a5"/>
        <w:jc w:val="both"/>
        <w:rPr>
          <w:sz w:val="28"/>
          <w:szCs w:val="28"/>
        </w:rPr>
      </w:pPr>
      <w:r w:rsidRPr="008F1F37">
        <w:rPr>
          <w:sz w:val="28"/>
          <w:szCs w:val="28"/>
        </w:rPr>
        <w:lastRenderedPageBreak/>
        <w:t>33. Методы решения творческих задач. Принцип копирования.</w:t>
      </w:r>
    </w:p>
    <w:p w:rsidR="00DD6668" w:rsidRPr="00DD6668" w:rsidRDefault="00DD6668" w:rsidP="000F615B">
      <w:pPr>
        <w:pStyle w:val="a5"/>
        <w:jc w:val="both"/>
        <w:rPr>
          <w:bCs/>
          <w:sz w:val="28"/>
          <w:szCs w:val="28"/>
        </w:rPr>
      </w:pPr>
    </w:p>
    <w:sectPr w:rsidR="00DD6668" w:rsidRPr="00DD6668" w:rsidSect="008F1F37">
      <w:type w:val="continuous"/>
      <w:pgSz w:w="11905" w:h="16837"/>
      <w:pgMar w:top="1467" w:right="990" w:bottom="1105" w:left="1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46" w:rsidRDefault="006B6046">
      <w:r>
        <w:separator/>
      </w:r>
    </w:p>
  </w:endnote>
  <w:endnote w:type="continuationSeparator" w:id="0">
    <w:p w:rsidR="006B6046" w:rsidRDefault="006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46" w:rsidRDefault="006B6046"/>
  </w:footnote>
  <w:footnote w:type="continuationSeparator" w:id="0">
    <w:p w:rsidR="006B6046" w:rsidRDefault="006B60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58C"/>
    <w:multiLevelType w:val="multilevel"/>
    <w:tmpl w:val="B1B042B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E12A8"/>
    <w:multiLevelType w:val="hybridMultilevel"/>
    <w:tmpl w:val="F424A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5E41"/>
    <w:multiLevelType w:val="hybridMultilevel"/>
    <w:tmpl w:val="686EE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23FC9"/>
    <w:multiLevelType w:val="hybridMultilevel"/>
    <w:tmpl w:val="C742AE5E"/>
    <w:lvl w:ilvl="0" w:tplc="B816C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15B5"/>
    <w:rsid w:val="000147E6"/>
    <w:rsid w:val="000369F2"/>
    <w:rsid w:val="00053B13"/>
    <w:rsid w:val="00065F93"/>
    <w:rsid w:val="00071D2C"/>
    <w:rsid w:val="00091A3F"/>
    <w:rsid w:val="00097621"/>
    <w:rsid w:val="000C5AD5"/>
    <w:rsid w:val="000F615B"/>
    <w:rsid w:val="00104455"/>
    <w:rsid w:val="001046A4"/>
    <w:rsid w:val="001241F6"/>
    <w:rsid w:val="00135BEF"/>
    <w:rsid w:val="00143897"/>
    <w:rsid w:val="00175FB9"/>
    <w:rsid w:val="00192E8A"/>
    <w:rsid w:val="001A7D05"/>
    <w:rsid w:val="001D49FC"/>
    <w:rsid w:val="001E097D"/>
    <w:rsid w:val="001E4612"/>
    <w:rsid w:val="001F4317"/>
    <w:rsid w:val="0020081E"/>
    <w:rsid w:val="0023200D"/>
    <w:rsid w:val="00243AAA"/>
    <w:rsid w:val="00282FFD"/>
    <w:rsid w:val="00286F30"/>
    <w:rsid w:val="00290351"/>
    <w:rsid w:val="00296C94"/>
    <w:rsid w:val="002B53A3"/>
    <w:rsid w:val="002C173E"/>
    <w:rsid w:val="002D117F"/>
    <w:rsid w:val="002D1954"/>
    <w:rsid w:val="002F49D3"/>
    <w:rsid w:val="002F4E98"/>
    <w:rsid w:val="00315FF2"/>
    <w:rsid w:val="003244F8"/>
    <w:rsid w:val="00324906"/>
    <w:rsid w:val="0033445E"/>
    <w:rsid w:val="003444A2"/>
    <w:rsid w:val="00362E84"/>
    <w:rsid w:val="003703AA"/>
    <w:rsid w:val="003739D4"/>
    <w:rsid w:val="00382FD2"/>
    <w:rsid w:val="00395D2C"/>
    <w:rsid w:val="004214E6"/>
    <w:rsid w:val="00434D54"/>
    <w:rsid w:val="0044050B"/>
    <w:rsid w:val="004416CF"/>
    <w:rsid w:val="00447311"/>
    <w:rsid w:val="0048416D"/>
    <w:rsid w:val="004A1C42"/>
    <w:rsid w:val="004C3B4F"/>
    <w:rsid w:val="004F2EFF"/>
    <w:rsid w:val="004F2FF0"/>
    <w:rsid w:val="00526AF4"/>
    <w:rsid w:val="005278DA"/>
    <w:rsid w:val="00552C54"/>
    <w:rsid w:val="00587299"/>
    <w:rsid w:val="005935A5"/>
    <w:rsid w:val="005B164E"/>
    <w:rsid w:val="005C4D84"/>
    <w:rsid w:val="005D2000"/>
    <w:rsid w:val="005E5BCD"/>
    <w:rsid w:val="006159E5"/>
    <w:rsid w:val="00617B7F"/>
    <w:rsid w:val="00622F97"/>
    <w:rsid w:val="00636FD0"/>
    <w:rsid w:val="006436D4"/>
    <w:rsid w:val="00646089"/>
    <w:rsid w:val="00651607"/>
    <w:rsid w:val="006520DB"/>
    <w:rsid w:val="00680052"/>
    <w:rsid w:val="00690404"/>
    <w:rsid w:val="006B6046"/>
    <w:rsid w:val="006E7255"/>
    <w:rsid w:val="006E7CDC"/>
    <w:rsid w:val="006F5CAF"/>
    <w:rsid w:val="00741E81"/>
    <w:rsid w:val="00771F5C"/>
    <w:rsid w:val="00783EE1"/>
    <w:rsid w:val="00791C7C"/>
    <w:rsid w:val="007C3050"/>
    <w:rsid w:val="007C58AD"/>
    <w:rsid w:val="007C6FA1"/>
    <w:rsid w:val="007D1B79"/>
    <w:rsid w:val="007F2D27"/>
    <w:rsid w:val="00812346"/>
    <w:rsid w:val="00816EBB"/>
    <w:rsid w:val="00817B23"/>
    <w:rsid w:val="00827BE1"/>
    <w:rsid w:val="00843A7D"/>
    <w:rsid w:val="00861294"/>
    <w:rsid w:val="00861F5A"/>
    <w:rsid w:val="00871C17"/>
    <w:rsid w:val="00877E28"/>
    <w:rsid w:val="00880094"/>
    <w:rsid w:val="008A5FAA"/>
    <w:rsid w:val="008B6B24"/>
    <w:rsid w:val="008C63A2"/>
    <w:rsid w:val="008D30FD"/>
    <w:rsid w:val="008D33C9"/>
    <w:rsid w:val="008F1F37"/>
    <w:rsid w:val="00906ECA"/>
    <w:rsid w:val="00927C36"/>
    <w:rsid w:val="00977A25"/>
    <w:rsid w:val="009B0BDB"/>
    <w:rsid w:val="009B679B"/>
    <w:rsid w:val="009B7891"/>
    <w:rsid w:val="009C13B0"/>
    <w:rsid w:val="009C2F53"/>
    <w:rsid w:val="009C5165"/>
    <w:rsid w:val="00A060C2"/>
    <w:rsid w:val="00A21134"/>
    <w:rsid w:val="00A2724B"/>
    <w:rsid w:val="00A50EFF"/>
    <w:rsid w:val="00A5318A"/>
    <w:rsid w:val="00A60171"/>
    <w:rsid w:val="00A638F1"/>
    <w:rsid w:val="00A82493"/>
    <w:rsid w:val="00AB0ED9"/>
    <w:rsid w:val="00B01D33"/>
    <w:rsid w:val="00B04DC7"/>
    <w:rsid w:val="00B125D4"/>
    <w:rsid w:val="00B363B5"/>
    <w:rsid w:val="00B75251"/>
    <w:rsid w:val="00B806DA"/>
    <w:rsid w:val="00BA466A"/>
    <w:rsid w:val="00BC137D"/>
    <w:rsid w:val="00BC444F"/>
    <w:rsid w:val="00BE71A2"/>
    <w:rsid w:val="00C020EA"/>
    <w:rsid w:val="00C22EF3"/>
    <w:rsid w:val="00C27073"/>
    <w:rsid w:val="00C3319E"/>
    <w:rsid w:val="00C53448"/>
    <w:rsid w:val="00C67531"/>
    <w:rsid w:val="00C77490"/>
    <w:rsid w:val="00C91E01"/>
    <w:rsid w:val="00CA70A9"/>
    <w:rsid w:val="00D01775"/>
    <w:rsid w:val="00D6018E"/>
    <w:rsid w:val="00D6584F"/>
    <w:rsid w:val="00D85BC0"/>
    <w:rsid w:val="00DB7AA2"/>
    <w:rsid w:val="00DC789C"/>
    <w:rsid w:val="00DD064C"/>
    <w:rsid w:val="00DD625E"/>
    <w:rsid w:val="00DD6668"/>
    <w:rsid w:val="00DE05AB"/>
    <w:rsid w:val="00DF260E"/>
    <w:rsid w:val="00E15F05"/>
    <w:rsid w:val="00E2222D"/>
    <w:rsid w:val="00E24F53"/>
    <w:rsid w:val="00E348F4"/>
    <w:rsid w:val="00E91FC7"/>
    <w:rsid w:val="00EA275C"/>
    <w:rsid w:val="00EB2087"/>
    <w:rsid w:val="00EB474E"/>
    <w:rsid w:val="00ED1C08"/>
    <w:rsid w:val="00ED317B"/>
    <w:rsid w:val="00EE5734"/>
    <w:rsid w:val="00EF17FF"/>
    <w:rsid w:val="00EF3765"/>
    <w:rsid w:val="00F105C6"/>
    <w:rsid w:val="00F10C22"/>
    <w:rsid w:val="00F1398C"/>
    <w:rsid w:val="00F147B3"/>
    <w:rsid w:val="00F263CA"/>
    <w:rsid w:val="00F319BB"/>
    <w:rsid w:val="00F33990"/>
    <w:rsid w:val="00F60D20"/>
    <w:rsid w:val="00F615E0"/>
    <w:rsid w:val="00F70E72"/>
    <w:rsid w:val="00F7393D"/>
    <w:rsid w:val="00F915B5"/>
    <w:rsid w:val="00F94555"/>
    <w:rsid w:val="00F96CC4"/>
    <w:rsid w:val="00FA7B50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8F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8F1"/>
    <w:rPr>
      <w:color w:val="000080"/>
      <w:u w:val="single"/>
    </w:rPr>
  </w:style>
  <w:style w:type="character" w:customStyle="1" w:styleId="1">
    <w:name w:val="Заголовок №1_"/>
    <w:link w:val="10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2pt">
    <w:name w:val="Заголовок №1 + Интервал 2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110pt0pt">
    <w:name w:val="Заголовок №1 + 10 pt;Интервал 0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1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">
    <w:name w:val="Основной текст (2)_"/>
    <w:link w:val="20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LucidaSansUnicode95pt0pt">
    <w:name w:val="Основной текст (2) + Lucida Sans Unicode;9;5 pt;Малые прописные;Интервал 0 pt"/>
    <w:rsid w:val="00A638F1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2LucidaSansUnicode95pt">
    <w:name w:val="Основной текст (2) + Lucida Sans Unicode;9;5 pt;Малые прописные"/>
    <w:rsid w:val="00A638F1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spacing w:val="30"/>
      <w:sz w:val="19"/>
      <w:szCs w:val="19"/>
      <w:lang w:val="en-US"/>
    </w:rPr>
  </w:style>
  <w:style w:type="character" w:customStyle="1" w:styleId="211pt1pt">
    <w:name w:val="Основной текст (2) + 11 pt;Интервал 1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0pt1pt">
    <w:name w:val="Основной текст + 10 pt;Интервал 1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105pt1pt">
    <w:name w:val="Основной текст (2) + 10;5 pt;Интервал 1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0pt">
    <w:name w:val="Основной текст + Интервал 0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LucidaSansUnicode105pt0pt">
    <w:name w:val="Основной текст + Lucida Sans Unicode;10;5 pt;Интервал 0 pt"/>
    <w:rsid w:val="00A638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12pt0pt">
    <w:name w:val="Основной текст (2) + 12 pt;Полужирный;Курсив;Интервал 0 pt"/>
    <w:rsid w:val="00A638F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0"/>
      <w:sz w:val="24"/>
      <w:szCs w:val="24"/>
    </w:rPr>
  </w:style>
  <w:style w:type="character" w:customStyle="1" w:styleId="2105pt1pt0">
    <w:name w:val="Основной текст (2) + 10;5 pt;Курсив;Интервал 1 pt"/>
    <w:rsid w:val="00A638F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212pt">
    <w:name w:val="Основной текст (2) + 12 pt;Полужирный;Курсив"/>
    <w:rsid w:val="00A638F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30"/>
      <w:sz w:val="24"/>
      <w:szCs w:val="24"/>
    </w:rPr>
  </w:style>
  <w:style w:type="character" w:customStyle="1" w:styleId="20pt">
    <w:name w:val="Основной текст (2) + Интервал 0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2pt0">
    <w:name w:val="Основной текст (2) + 12 pt;Полужирный;Курсив"/>
    <w:rsid w:val="00A638F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30"/>
      <w:sz w:val="24"/>
      <w:szCs w:val="24"/>
    </w:rPr>
  </w:style>
  <w:style w:type="character" w:customStyle="1" w:styleId="211pt0pt">
    <w:name w:val="Основной текст (2) + 11 pt;Интервал 0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LucidaSansUnicode85pt0pt">
    <w:name w:val="Основной текст (2) + Lucida Sans Unicode;8;5 pt;Интервал 0 pt"/>
    <w:rsid w:val="00A638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2">
    <w:name w:val="Заголовок №1 (2)_"/>
    <w:link w:val="120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21pt">
    <w:name w:val="Заголовок №1 (2) + Интервал 1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0pt0">
    <w:name w:val="Основной текст + Интервал 0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0pt1pt0">
    <w:name w:val="Основной текст + 10 pt;Интервал 1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0pt1pt1">
    <w:name w:val="Основной текст + 10 pt;Интервал 1 pt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3">
    <w:name w:val="Основной текст (3)_"/>
    <w:link w:val="30"/>
    <w:rsid w:val="00A638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paragraph" w:customStyle="1" w:styleId="10">
    <w:name w:val="Заголовок №1"/>
    <w:basedOn w:val="a"/>
    <w:link w:val="1"/>
    <w:rsid w:val="00A638F1"/>
    <w:pPr>
      <w:shd w:val="clear" w:color="auto" w:fill="FFFFFF"/>
      <w:spacing w:after="600" w:line="0" w:lineRule="atLeast"/>
      <w:outlineLvl w:val="0"/>
    </w:pPr>
    <w:rPr>
      <w:rFonts w:ascii="Palatino Linotype" w:eastAsia="Palatino Linotype" w:hAnsi="Palatino Linotype" w:cs="Times New Roman"/>
      <w:color w:val="auto"/>
      <w:spacing w:val="20"/>
      <w:sz w:val="22"/>
      <w:szCs w:val="22"/>
    </w:rPr>
  </w:style>
  <w:style w:type="paragraph" w:customStyle="1" w:styleId="11">
    <w:name w:val="Основной текст1"/>
    <w:basedOn w:val="a"/>
    <w:link w:val="a4"/>
    <w:rsid w:val="00A638F1"/>
    <w:pPr>
      <w:shd w:val="clear" w:color="auto" w:fill="FFFFFF"/>
      <w:spacing w:before="600" w:after="60" w:line="0" w:lineRule="atLeast"/>
    </w:pPr>
    <w:rPr>
      <w:rFonts w:ascii="Palatino Linotype" w:eastAsia="Palatino Linotype" w:hAnsi="Palatino Linotype" w:cs="Times New Roman"/>
      <w:color w:val="auto"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rsid w:val="00A638F1"/>
    <w:pPr>
      <w:shd w:val="clear" w:color="auto" w:fill="FFFFFF"/>
      <w:spacing w:before="60" w:line="300" w:lineRule="exact"/>
      <w:jc w:val="both"/>
    </w:pPr>
    <w:rPr>
      <w:rFonts w:ascii="Palatino Linotype" w:eastAsia="Palatino Linotype" w:hAnsi="Palatino Linotype" w:cs="Times New Roman"/>
      <w:color w:val="auto"/>
      <w:spacing w:val="30"/>
      <w:sz w:val="20"/>
      <w:szCs w:val="20"/>
    </w:rPr>
  </w:style>
  <w:style w:type="paragraph" w:customStyle="1" w:styleId="120">
    <w:name w:val="Заголовок №1 (2)"/>
    <w:basedOn w:val="a"/>
    <w:link w:val="12"/>
    <w:rsid w:val="00A638F1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Times New Roman"/>
      <w:color w:val="auto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A638F1"/>
    <w:pPr>
      <w:shd w:val="clear" w:color="auto" w:fill="FFFFFF"/>
      <w:spacing w:line="293" w:lineRule="exact"/>
    </w:pPr>
    <w:rPr>
      <w:rFonts w:ascii="Palatino Linotype" w:eastAsia="Palatino Linotype" w:hAnsi="Palatino Linotype" w:cs="Times New Roman"/>
      <w:color w:val="auto"/>
      <w:spacing w:val="40"/>
      <w:sz w:val="19"/>
      <w:szCs w:val="19"/>
    </w:rPr>
  </w:style>
  <w:style w:type="paragraph" w:styleId="a5">
    <w:name w:val="Normal (Web)"/>
    <w:basedOn w:val="a"/>
    <w:rsid w:val="00783E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0F6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348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8F4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48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8F4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03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3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29B9C1BA4EBD4CBD6DBEBD2D7945D2" ma:contentTypeVersion="0" ma:contentTypeDescription="Создание документа." ma:contentTypeScope="" ma:versionID="adf74b6577dde82662d8bb8079e692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8AEBAE-D7FE-460F-A21F-48383834E649}"/>
</file>

<file path=customXml/itemProps2.xml><?xml version="1.0" encoding="utf-8"?>
<ds:datastoreItem xmlns:ds="http://schemas.openxmlformats.org/officeDocument/2006/customXml" ds:itemID="{6A4D939E-4F2A-4E8C-8B4A-0C627F4740EA}"/>
</file>

<file path=customXml/itemProps3.xml><?xml version="1.0" encoding="utf-8"?>
<ds:datastoreItem xmlns:ds="http://schemas.openxmlformats.org/officeDocument/2006/customXml" ds:itemID="{DB2B973B-F395-4FA1-994C-B2B7024FC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</cp:lastModifiedBy>
  <cp:revision>108</cp:revision>
  <cp:lastPrinted>2020-03-02T11:53:00Z</cp:lastPrinted>
  <dcterms:created xsi:type="dcterms:W3CDTF">2013-10-02T09:40:00Z</dcterms:created>
  <dcterms:modified xsi:type="dcterms:W3CDTF">2020-03-10T18:41:00Z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0x0101006B29B9C1BA4EBD4CBD6DBEBD2D7945D2</vt:lpwstr>
  </property>
</Properties>
</file>