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3A7585F690B24789DE4BBCE1126F12" ma:contentTypeVersion="0" ma:contentTypeDescription="Создание документа." ma:contentTypeScope="" ma:versionID="bd9fe407dbfc562883a267bdd462d0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768A95-4269-4A3D-9882-170AE2FBEA2D}"/>
</file>

<file path=customXml/itemProps2.xml><?xml version="1.0" encoding="utf-8"?>
<ds:datastoreItem xmlns:ds="http://schemas.openxmlformats.org/officeDocument/2006/customXml" ds:itemID="{E579651B-F3E0-44C4-8D76-123899B15D98}"/>
</file>

<file path=customXml/itemProps3.xml><?xml version="1.0" encoding="utf-8"?>
<ds:datastoreItem xmlns:ds="http://schemas.openxmlformats.org/officeDocument/2006/customXml" ds:itemID="{2D30D586-CD96-4D30-9870-0DA0CA0642C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0x0101006F3A7585F690B24789DE4BBCE1126F12</vt:lpwstr>
  </property>
</Properties>
</file>