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55"/>
      </w:tblGrid>
      <w:tr w:rsidR="007D1379" w:rsidRPr="007D1379">
        <w:trPr>
          <w:tblCellSpacing w:w="0" w:type="dxa"/>
        </w:trPr>
        <w:tc>
          <w:tcPr>
            <w:tcW w:w="0" w:type="auto"/>
            <w:vAlign w:val="center"/>
            <w:hideMark/>
          </w:tcPr>
          <w:p w:rsidR="00DC3122" w:rsidRDefault="00DC3122">
            <w:r>
              <w:t>Полное наименование: Муниципальное бюджетное общеобразовательное учреждение «Васильевская средняя общеобразовательная школа»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9098"/>
              <w:gridCol w:w="257"/>
            </w:tblGrid>
            <w:tr w:rsidR="007D1379" w:rsidRPr="007D1379" w:rsidTr="00DC3122">
              <w:tc>
                <w:tcPr>
                  <w:tcW w:w="4863" w:type="pct"/>
                  <w:tcBorders>
                    <w:bottom w:val="single" w:sz="4" w:space="0" w:color="608908"/>
                  </w:tcBorders>
                  <w:vAlign w:val="center"/>
                  <w:hideMark/>
                </w:tcPr>
                <w:p w:rsidR="007D1379" w:rsidRPr="007D1379" w:rsidRDefault="00DC3122" w:rsidP="007D1379">
                  <w:pPr>
                    <w:spacing w:after="0" w:line="240" w:lineRule="auto"/>
                    <w:outlineLvl w:val="2"/>
                    <w:rPr>
                      <w:rFonts w:ascii="Verdana" w:eastAsia="Times New Roman" w:hAnsi="Verdana" w:cs="Times New Roman"/>
                      <w:b/>
                      <w:bCs/>
                      <w:color w:val="525252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bCs/>
                      <w:color w:val="525252"/>
                      <w:sz w:val="24"/>
                      <w:szCs w:val="24"/>
                      <w:lang w:eastAsia="ru-RU"/>
                    </w:rPr>
                    <w:t xml:space="preserve">Краткое наименование: </w:t>
                  </w:r>
                  <w:r w:rsidR="007D1379" w:rsidRPr="007D1379">
                    <w:rPr>
                      <w:rFonts w:ascii="Verdana" w:eastAsia="Times New Roman" w:hAnsi="Verdana" w:cs="Times New Roman"/>
                      <w:b/>
                      <w:bCs/>
                      <w:color w:val="525252"/>
                      <w:sz w:val="24"/>
                      <w:szCs w:val="24"/>
                      <w:lang w:eastAsia="ru-RU"/>
                    </w:rPr>
                    <w:t>МБОУ "Васильевская средняя общеобразовательная школа"</w:t>
                  </w:r>
                </w:p>
              </w:tc>
              <w:tc>
                <w:tcPr>
                  <w:tcW w:w="0" w:type="auto"/>
                  <w:tcBorders>
                    <w:bottom w:val="single" w:sz="4" w:space="0" w:color="608908"/>
                  </w:tcBorders>
                  <w:tcMar>
                    <w:top w:w="0" w:type="dxa"/>
                    <w:left w:w="0" w:type="dxa"/>
                    <w:bottom w:w="0" w:type="dxa"/>
                    <w:right w:w="17" w:type="dxa"/>
                  </w:tcMar>
                  <w:vAlign w:val="center"/>
                  <w:hideMark/>
                </w:tcPr>
                <w:p w:rsidR="007D1379" w:rsidRPr="007D1379" w:rsidRDefault="007D1379" w:rsidP="007D1379">
                  <w:pPr>
                    <w:spacing w:after="9" w:line="240" w:lineRule="auto"/>
                    <w:jc w:val="right"/>
                    <w:textAlignment w:val="top"/>
                    <w:rPr>
                      <w:rFonts w:ascii="Verdana" w:eastAsia="Times New Roman" w:hAnsi="Verdana" w:cs="Times New Roman"/>
                      <w:color w:val="4C4C4C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Verdana" w:eastAsia="Times New Roman" w:hAnsi="Verdana" w:cs="Times New Roman"/>
                      <w:noProof/>
                      <w:color w:val="3966BF"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125095" cy="125095"/>
                        <wp:effectExtent l="19050" t="0" r="8255" b="0"/>
                        <wp:docPr id="1" name="Рисунок 1" descr="Меню веб-части &quot;МБОУ &quot;Васильевская средняя общеобразовательная школа&quot;&quot;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Меню веб-части &quot;МБОУ &quot;Васильевская средняя общеобразовательная школа&quot;&quot;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095" cy="1250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7D1379" w:rsidRPr="007D1379" w:rsidRDefault="007D1379" w:rsidP="007D137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D1379" w:rsidRPr="007D1379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823"/>
              <w:gridCol w:w="4532"/>
            </w:tblGrid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Почтовый адрес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 xml:space="preserve">425378, Республика Марий Эл, </w:t>
                  </w:r>
                  <w:proofErr w:type="spellStart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Юринский</w:t>
                  </w:r>
                  <w:proofErr w:type="spellEnd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 xml:space="preserve"> район, село Васильевское, улица Школьная, дом 259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ФИО руководителя образовательного учреждения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Шестов Николай Николаевич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Контактные телефоны/факс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89024324370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proofErr w:type="spellStart"/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E-mail</w:t>
                  </w:r>
                  <w:proofErr w:type="spellEnd"/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 xml:space="preserve">: 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hyperlink r:id="rId6" w:history="1">
                    <w:r w:rsidRPr="007D1379">
                      <w:rPr>
                        <w:rFonts w:ascii="Arial" w:eastAsia="Times New Roman" w:hAnsi="Arial" w:cs="Arial"/>
                        <w:b/>
                        <w:bCs/>
                        <w:color w:val="003399"/>
                        <w:sz w:val="20"/>
                        <w:lang w:eastAsia="ru-RU"/>
                      </w:rPr>
                      <w:t xml:space="preserve">vasil.sosh@mari-el.gov.ru </w:t>
                    </w:r>
                  </w:hyperlink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Адрес сайта в Интернете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hyperlink r:id="rId7" w:history="1">
                    <w:r w:rsidRPr="007D1379">
                      <w:rPr>
                        <w:rFonts w:ascii="Arial" w:eastAsia="Times New Roman" w:hAnsi="Arial" w:cs="Arial"/>
                        <w:color w:val="003399"/>
                        <w:sz w:val="20"/>
                        <w:szCs w:val="20"/>
                        <w:lang w:eastAsia="ru-RU"/>
                      </w:rPr>
                      <w:t>http://edu.mari.ru/mouo-yurino/sh1</w:t>
                    </w:r>
                  </w:hyperlink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 xml:space="preserve">Количество </w:t>
                  </w:r>
                  <w:proofErr w:type="gramStart"/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обучающихся</w:t>
                  </w:r>
                  <w:proofErr w:type="gramEnd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20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Год основания учреждения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1913</w:t>
                  </w: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График работы школы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Школа работает в одну смену: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Продолжительность учебной недели 5 дней.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Начало и окончание занятий 9.00-15.10</w:t>
                  </w:r>
                </w:p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 урок – 9.00 – 9.40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Перемена – 9.40 -9.50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2 урок – 9.50 – 10.30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Перемена – 10.30– 11.00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3 урок – 11.00 – 11.40    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Перемена – 11.40 – 11.50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4 урок – 11.50-12.30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Перемена – 12.30 – 12.50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5 урок – 12.50-13.30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Перемена – 13.30 – 13.40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6 урок – 13.40-14.20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Перемена 14.20-14.30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7 урок 14.30-15.10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Миссия учреждения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Создание условий, способствующих повышению качества образования и формированию у школьников ценностей здорового образа жизни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  Основные задачи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-обеспечение конституционного права граждан на получение общедоступного и бесплатного общего образования всех ступеней.</w:t>
                  </w:r>
                </w:p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- удовлетворение потребности личности в интеллектуальном, культурном, нравственном и духовном развитии.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  Язык образования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Обучение (воспитание) в школе осуществляется на русском языке.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  Направления деятельности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 xml:space="preserve">Школа осуществляет свою деятельность по </w:t>
                  </w: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lastRenderedPageBreak/>
                    <w:t>следующим направлениям:</w:t>
                  </w:r>
                </w:p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 xml:space="preserve">-Начальное общее образование по ФГОС НОО. </w:t>
                  </w:r>
                  <w:proofErr w:type="gramStart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-В</w:t>
                  </w:r>
                  <w:proofErr w:type="gramEnd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неурочная деятельность по ФГОС НОО(обновлённый ФГОС).</w:t>
                  </w:r>
                </w:p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- Основное общее  образование (5- 9 классы</w:t>
                  </w:r>
                  <w:proofErr w:type="gramStart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)-</w:t>
                  </w:r>
                  <w:proofErr w:type="gramEnd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ФГОС ООО(обновлённый ФГОС), - Среднее полное образование (10-11 классы) –  по ФГОС СОО г - Внеурочная деятельность.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  Уровень образования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Начальное общее образование</w:t>
                  </w:r>
                </w:p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Основное общее образование</w:t>
                  </w:r>
                </w:p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Среднее  общее образование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  Нормативный срок обучения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 ступень – начальное общее образование (нормативный срок освоения – 4 года);</w:t>
                  </w:r>
                </w:p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2 ступень – освоение основного общего образования (нормативный срок освоения - 5-6 лет);</w:t>
                  </w:r>
                </w:p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3 ступень - среднее (полное) общее образование (нормативный срок освоения – 2 года).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  Формы обучения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образовательные программы осваиваются в образовательном учреждении - в очной форме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 xml:space="preserve">  Срок действия </w:t>
                  </w:r>
                  <w:proofErr w:type="spellStart"/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гос</w:t>
                  </w:r>
                  <w:proofErr w:type="gramStart"/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.а</w:t>
                  </w:r>
                  <w:proofErr w:type="gramEnd"/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ккредитации</w:t>
                  </w:r>
                  <w:proofErr w:type="spellEnd"/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 xml:space="preserve"> образовательной программы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before="100" w:beforeAutospacing="1" w:after="100" w:afterAutospacing="1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бессрочно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   Информация об учредителе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Полное название: Отдел образования и по делам молодежи администрации "</w:t>
                  </w:r>
                  <w:proofErr w:type="spellStart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Юринского</w:t>
                  </w:r>
                  <w:proofErr w:type="spellEnd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 xml:space="preserve"> муниципального </w:t>
                  </w:r>
                  <w:proofErr w:type="spellStart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раойна</w:t>
                  </w:r>
                  <w:proofErr w:type="spellEnd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" Республики Марий Эл Учредитель: Администрация "</w:t>
                  </w:r>
                  <w:proofErr w:type="spellStart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Юринского</w:t>
                  </w:r>
                  <w:proofErr w:type="spellEnd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 xml:space="preserve"> муниципального района" Юридический адрес: Республика Марий Эл, </w:t>
                  </w:r>
                  <w:proofErr w:type="spellStart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пгт</w:t>
                  </w:r>
                  <w:proofErr w:type="spellEnd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 xml:space="preserve">. </w:t>
                  </w:r>
                  <w:proofErr w:type="gramStart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Юрино</w:t>
                  </w:r>
                  <w:proofErr w:type="gramEnd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, ул. Красная Площадь 23, Контактный телефон/факс: (83644)-32-2-35 Электронная почта: Urino-RME@yandex.ru Web-сайт: http://edu.mari.ru/mouo-yurino/default.aspx ФИО Руководитель: Дерябина Елена Сергеевна График работы: Понедельник - Пятница с 8-00 до 17-00. Обед с 12-00 до 13-00 Суббота, воскресенье, праздничные дни - выходные. Продолжительность рабочего дня, непосредственно предшествующего праздничному дню, уменьшается на один час.</w:t>
                  </w:r>
                </w:p>
              </w:tc>
            </w:tr>
            <w:tr w:rsidR="007D1379" w:rsidRPr="007D1379" w:rsidTr="007D1379">
              <w:trPr>
                <w:tblCellSpacing w:w="15" w:type="dxa"/>
              </w:trPr>
              <w:tc>
                <w:tcPr>
                  <w:tcW w:w="3552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7D137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lang w:eastAsia="ru-RU"/>
                    </w:rPr>
                    <w:t>   Информация о представительствах и филиалах образовательной организации, в том числе</w:t>
                  </w:r>
                </w:p>
              </w:tc>
              <w:tc>
                <w:tcPr>
                  <w:tcW w:w="3336" w:type="dxa"/>
                  <w:vAlign w:val="center"/>
                  <w:hideMark/>
                </w:tcPr>
                <w:p w:rsidR="007D1379" w:rsidRPr="007D1379" w:rsidRDefault="007D1379" w:rsidP="007D137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proofErr w:type="gramStart"/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 xml:space="preserve">У образовательной организации нет представительств и филиалов, соответственно отсутствует: • информация о наименовании представительств и филиалов образовательной организации (в том числе находящихся за пределами Российской Федерации) • информация о месте нахождения представительств и филиалов • информация о контактных телефонах представительств и </w:t>
                  </w:r>
                  <w:r w:rsidRPr="007D137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 xml:space="preserve">филиалов • информация об адресах электронной почты представительств и филиалов • информация об адресах официальных сайтов представительств и филиалов или страниц в сети "Интернет" </w:t>
                  </w:r>
                  <w:proofErr w:type="gramEnd"/>
                </w:p>
              </w:tc>
            </w:tr>
          </w:tbl>
          <w:p w:rsidR="007D1379" w:rsidRPr="007D1379" w:rsidRDefault="007D1379" w:rsidP="007D137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C47D28" w:rsidRDefault="00C47D28"/>
    <w:sectPr w:rsidR="00C47D28" w:rsidSect="00C47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7D1379"/>
    <w:rsid w:val="002754A1"/>
    <w:rsid w:val="007D1379"/>
    <w:rsid w:val="00C47D28"/>
    <w:rsid w:val="00DC3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D28"/>
  </w:style>
  <w:style w:type="paragraph" w:styleId="3">
    <w:name w:val="heading 3"/>
    <w:basedOn w:val="a"/>
    <w:link w:val="30"/>
    <w:uiPriority w:val="9"/>
    <w:qFormat/>
    <w:rsid w:val="007D13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D137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D13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D137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D1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13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3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7050">
          <w:marLeft w:val="9"/>
          <w:marRight w:val="9"/>
          <w:marTop w:val="9"/>
          <w:marBottom w:val="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edu.mari.ru/mouo-yurino/sh1/" TargetMode="Externa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asilevskoe@yandex.ru" TargetMode="External"/><Relationship Id="rId11" Type="http://schemas.openxmlformats.org/officeDocument/2006/relationships/customXml" Target="../customXml/item2.xml"/><Relationship Id="rId5" Type="http://schemas.openxmlformats.org/officeDocument/2006/relationships/image" Target="media/image1.gif"/><Relationship Id="rId10" Type="http://schemas.openxmlformats.org/officeDocument/2006/relationships/customXml" Target="../customXml/item1.xml"/><Relationship Id="rId4" Type="http://schemas.openxmlformats.org/officeDocument/2006/relationships/hyperlink" Target="http://edu.mari.ru/mouo-yurino/sh1/default.asp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C8A2A5FB87574BBC6F78B2E08BC26D" ma:contentTypeVersion="0" ma:contentTypeDescription="Создание документа." ma:contentTypeScope="" ma:versionID="0cbad805244c242f98d5233d83f9156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0B09E6-E470-4A6C-9205-E1FBAAEBE4DA}"/>
</file>

<file path=customXml/itemProps2.xml><?xml version="1.0" encoding="utf-8"?>
<ds:datastoreItem xmlns:ds="http://schemas.openxmlformats.org/officeDocument/2006/customXml" ds:itemID="{CA971F78-2CA4-472C-924F-31C4192E5404}"/>
</file>

<file path=customXml/itemProps3.xml><?xml version="1.0" encoding="utf-8"?>
<ds:datastoreItem xmlns:ds="http://schemas.openxmlformats.org/officeDocument/2006/customXml" ds:itemID="{8C546DF3-3559-4313-BA1A-981E08F9DA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577</Words>
  <Characters>3295</Characters>
  <Application>Microsoft Office Word</Application>
  <DocSecurity>0</DocSecurity>
  <Lines>27</Lines>
  <Paragraphs>7</Paragraphs>
  <ScaleCrop>false</ScaleCrop>
  <Company>HP</Company>
  <LinksUpToDate>false</LinksUpToDate>
  <CharactersWithSpaces>3865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2026-03-09T15:58:00Z</dcterms:created>
  <dcterms:modified xsi:type="dcterms:W3CDTF">2026-03-09T16:02:00Z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0x01010057C8A2A5FB87574BBC6F78B2E08BC26D</vt:lpwstr>
  </property>
</Properties>
</file>