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A33FD" w14:textId="77777777" w:rsidR="00D659A6" w:rsidRPr="004018CC" w:rsidRDefault="00D659A6" w:rsidP="00D659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</w:rPr>
      </w:pPr>
      <w:r w:rsidRPr="004018C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</w:rPr>
        <w:t>Консультация для родителей</w:t>
      </w:r>
    </w:p>
    <w:p w14:paraId="1D295DC9" w14:textId="77777777" w:rsidR="00D659A6" w:rsidRDefault="00D659A6" w:rsidP="00D659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</w:rPr>
      </w:pPr>
      <w:r w:rsidRPr="004018C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</w:rPr>
        <w:t>«Зачем нужна артикуляционная гимнастика»</w:t>
      </w:r>
    </w:p>
    <w:p w14:paraId="56FF9892" w14:textId="77777777" w:rsidR="004018CC" w:rsidRPr="00D659A6" w:rsidRDefault="004018CC" w:rsidP="00D659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68D0DDB" w14:textId="77777777" w:rsidR="00D659A6" w:rsidRPr="00D659A6" w:rsidRDefault="00D659A6" w:rsidP="004018C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Общеизвестно, что письмо формируется на основе устной речи, поэтому недостатки устной речи могут привести к плохой успеваемости в школе. Произнести звуки речи правильно и отчётливо помогает развитый артикуляционный аппарат. Детский речевой аппарат развивается постепенно, так как произношение речи – непростой двигательный навык, овладеть которым в одночасье ребёнку не под силу.</w:t>
      </w:r>
    </w:p>
    <w:p w14:paraId="0C5944DB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Чтобы малыш научился произносить сложные звуки ([с], [</w:t>
      </w:r>
      <w:proofErr w:type="spellStart"/>
      <w:r w:rsidRPr="00D659A6">
        <w:rPr>
          <w:rFonts w:ascii="Times New Roman" w:eastAsia="Times New Roman" w:hAnsi="Times New Roman" w:cs="Times New Roman"/>
          <w:color w:val="000000"/>
          <w:sz w:val="28"/>
        </w:rPr>
        <w:t>сь</w:t>
      </w:r>
      <w:proofErr w:type="spellEnd"/>
      <w:r w:rsidRPr="00D659A6">
        <w:rPr>
          <w:rFonts w:ascii="Times New Roman" w:eastAsia="Times New Roman" w:hAnsi="Times New Roman" w:cs="Times New Roman"/>
          <w:color w:val="000000"/>
          <w:sz w:val="28"/>
        </w:rPr>
        <w:t>], [з], [</w:t>
      </w:r>
      <w:proofErr w:type="spellStart"/>
      <w:r w:rsidRPr="00D659A6">
        <w:rPr>
          <w:rFonts w:ascii="Times New Roman" w:eastAsia="Times New Roman" w:hAnsi="Times New Roman" w:cs="Times New Roman"/>
          <w:color w:val="000000"/>
          <w:sz w:val="28"/>
        </w:rPr>
        <w:t>зь</w:t>
      </w:r>
      <w:proofErr w:type="spellEnd"/>
      <w:r w:rsidRPr="00D659A6">
        <w:rPr>
          <w:rFonts w:ascii="Times New Roman" w:eastAsia="Times New Roman" w:hAnsi="Times New Roman" w:cs="Times New Roman"/>
          <w:color w:val="000000"/>
          <w:sz w:val="28"/>
        </w:rPr>
        <w:t>], [ц],[ш], [ж], [щ], [ч], [л], [ль], [р], [</w:t>
      </w:r>
      <w:proofErr w:type="spellStart"/>
      <w:r w:rsidRPr="00D659A6">
        <w:rPr>
          <w:rFonts w:ascii="Times New Roman" w:eastAsia="Times New Roman" w:hAnsi="Times New Roman" w:cs="Times New Roman"/>
          <w:color w:val="000000"/>
          <w:sz w:val="28"/>
        </w:rPr>
        <w:t>рь</w:t>
      </w:r>
      <w:proofErr w:type="spellEnd"/>
      <w:r w:rsidRPr="00D659A6">
        <w:rPr>
          <w:rFonts w:ascii="Times New Roman" w:eastAsia="Times New Roman" w:hAnsi="Times New Roman" w:cs="Times New Roman"/>
          <w:color w:val="000000"/>
          <w:sz w:val="28"/>
        </w:rPr>
        <w:t>]), его губы и язык должны быть сильными и гибкими, долго удерживать необходимое положение, без труда совершать многократные переходы от одного движения к другому. Всему этому поможет научиться артикуляционная гимнастика.</w:t>
      </w:r>
    </w:p>
    <w:p w14:paraId="57B3452C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Артикуляционная гимнастика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– упражнения для тренировки органов артикуляции (губ, языка, нижней челюсти), необходимые для правильного звукопроизношения.</w:t>
      </w:r>
    </w:p>
    <w:p w14:paraId="13718AFE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Артикуляционная гимнастика проводится:</w:t>
      </w:r>
    </w:p>
    <w:p w14:paraId="15F221A1" w14:textId="25DCACCE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- в детском саду с логопедом во время индивидуальной работы;</w:t>
      </w:r>
    </w:p>
    <w:p w14:paraId="0500C7D4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- с родителями дома.</w:t>
      </w:r>
    </w:p>
    <w:p w14:paraId="09FEB52F" w14:textId="77777777" w:rsidR="00D659A6" w:rsidRPr="00D659A6" w:rsidRDefault="00D659A6" w:rsidP="004018C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С помощью проведения для малыша специальных занятий можно укрепить и развить правильные движения речевого аппарата, улучшить дикцию.</w:t>
      </w:r>
    </w:p>
    <w:p w14:paraId="0B798326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Выполнение упражнений на развитие речевого аппарата нужно начинать в самом раннем возрасте. С малышами до года нужно заниматься во время бодрствования. Простейшее цоканье, уханье, фырканье, писк, разговор разными голосами и с различной громкостью принесут пользу ребёнку, обусловят развитие речи в раннем возрасте и до года.</w:t>
      </w:r>
    </w:p>
    <w:p w14:paraId="4FA90FB0" w14:textId="77777777" w:rsidR="00D659A6" w:rsidRPr="00D659A6" w:rsidRDefault="00D659A6" w:rsidP="004018C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Детям 2 -4 лет артикуляционная гимнастика поможет обрести</w:t>
      </w:r>
    </w:p>
    <w:p w14:paraId="23CBA656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целенаправленность движений языка.</w:t>
      </w:r>
    </w:p>
    <w:p w14:paraId="56B8EB16" w14:textId="77777777" w:rsidR="00D659A6" w:rsidRPr="00D659A6" w:rsidRDefault="00D659A6" w:rsidP="004018C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Дети пяти, шести лет и далее смогут при помощи артикуляционной</w:t>
      </w:r>
    </w:p>
    <w:p w14:paraId="0F1F8D87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гимнастики во многом преодолеть уже сложившиеся нарушения</w:t>
      </w:r>
    </w:p>
    <w:p w14:paraId="4885220C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звукопроизношения.</w:t>
      </w:r>
    </w:p>
    <w:p w14:paraId="3678146E" w14:textId="77777777" w:rsidR="00D659A6" w:rsidRPr="00D659A6" w:rsidRDefault="00D659A6" w:rsidP="004018C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Очень часто дети, которые плохо говорят для своего возраста, еще и плохо едят. Как правило, для них целая проблема скушать яблоко или морковку, не говоря уж о мясе. Вызвано это слабостью челюстных мышц, а она, в свою очередь, задерживает развитие движений артикуляционного аппарата. Поэтому обязательно давайте ребенку погрызть сухари, жевать целые овощи и фрукты, хлеб с корочками и кусковое мясо.</w:t>
      </w:r>
    </w:p>
    <w:p w14:paraId="37B49348" w14:textId="77777777" w:rsidR="00D659A6" w:rsidRPr="00D659A6" w:rsidRDefault="00D659A6" w:rsidP="004018C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Благодаря своевременным занятиям артикуляционной гимнастикой и упражнениями по развитию речевого слуха некоторые дети сами могут научиться говорить чисто и правильно, без помощи специалиста.</w:t>
      </w:r>
    </w:p>
    <w:p w14:paraId="25830A66" w14:textId="77777777" w:rsidR="00D659A6" w:rsidRPr="00D659A6" w:rsidRDefault="00D659A6" w:rsidP="004018C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lastRenderedPageBreak/>
        <w:t>Дети со сложными нарушениями звукопроизношения смогут быстрее преодолеть свои речевые дефекты, когда с ними начнёт заниматься логопед: их мышцы будут уже подготовлены.</w:t>
      </w:r>
    </w:p>
    <w:p w14:paraId="2F32AB58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Артикуляционная гимнастика очень полезна также детям с правильным, но вялым звукопроизношением, про которых говорят, что у них «каша во рту».</w:t>
      </w:r>
    </w:p>
    <w:p w14:paraId="45E422F7" w14:textId="77777777" w:rsid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Занятия артикуляционной гимнастикой позволят всем - и детям и взрослым - научиться говорить правильно,</w:t>
      </w:r>
      <w:r w:rsidR="004018CC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чётко и красиво.</w:t>
      </w:r>
    </w:p>
    <w:p w14:paraId="5C1E28F5" w14:textId="77777777" w:rsidR="004018CC" w:rsidRPr="00D659A6" w:rsidRDefault="004018CC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C1626EF" w14:textId="77777777" w:rsidR="00D659A6" w:rsidRPr="00D659A6" w:rsidRDefault="00D659A6" w:rsidP="004018C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Существуют определенные правила проведения артикуляционной гимнастики.</w:t>
      </w:r>
    </w:p>
    <w:p w14:paraId="48E04FD4" w14:textId="77777777" w:rsidR="00D659A6" w:rsidRPr="00D659A6" w:rsidRDefault="00D659A6" w:rsidP="00D659A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Проводить артикуляционную гимнастику нужно ежедневно, чтобы</w:t>
      </w:r>
    </w:p>
    <w:p w14:paraId="606349E9" w14:textId="77777777" w:rsidR="00D659A6" w:rsidRPr="00D659A6" w:rsidRDefault="00D659A6" w:rsidP="00D659A6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навыки закреплялись и становились более прочными</w:t>
      </w:r>
    </w:p>
    <w:p w14:paraId="5C175DF0" w14:textId="77777777" w:rsidR="00D659A6" w:rsidRPr="00D659A6" w:rsidRDefault="00D659A6" w:rsidP="00D659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Каждое упражнение имеет свое название и желательно, чтобы ребенок</w:t>
      </w:r>
    </w:p>
    <w:p w14:paraId="077BA86B" w14:textId="77777777" w:rsidR="00D659A6" w:rsidRPr="00D659A6" w:rsidRDefault="00D659A6" w:rsidP="00D659A6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запомнил названия выполняемых упражнений. С одной стороны, ему так</w:t>
      </w:r>
      <w:r w:rsidR="006B7AF2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интересней, с другой – вам не надо каждый раз объяснять способ</w:t>
      </w:r>
    </w:p>
    <w:p w14:paraId="2DF8B763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выполнения, достаточно сказать «Давай сделаем часики» и показать</w:t>
      </w:r>
    </w:p>
    <w:p w14:paraId="39A01261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картинку с изображением часов.</w:t>
      </w:r>
    </w:p>
    <w:p w14:paraId="4CEDDCAB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3.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В любом упражнении все движения осуществляются последовательно, сначала упражнения делаются в медленном темпе.</w:t>
      </w:r>
    </w:p>
    <w:p w14:paraId="5C376642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4.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Гимнастику желательно делать сидя перед зеркалом в эмоциональной или игровой форме.</w:t>
      </w:r>
    </w:p>
    <w:p w14:paraId="545ADF85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5.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Если упражнение не получатся можно прибегнуть к помощи шпателя.</w:t>
      </w:r>
    </w:p>
    <w:p w14:paraId="3D3DE096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6.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Логопед, воспитатель и родитель должны следить за правильностью выполняемого упражнения.</w:t>
      </w:r>
    </w:p>
    <w:p w14:paraId="09DDAA38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7.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Всегда хвалить ребенка за успехи, которые он делает.</w:t>
      </w:r>
    </w:p>
    <w:p w14:paraId="17D7E403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Для маленького ребёнка речевая гимнастика – это большой труд, поэтому важно превратить выполнение упражнений в интересную игру.</w:t>
      </w:r>
    </w:p>
    <w:p w14:paraId="50530D5F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       Игра с язычком – одно из первых  занятий артикуляционной гимнастики, с помощью «</w:t>
      </w: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Сказка о Веселом Язычке» 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и начинается игра.</w:t>
      </w:r>
    </w:p>
    <w:p w14:paraId="1D34DDE4" w14:textId="77777777" w:rsid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Родителям (воспитателям) надо зачитать текст сказки,  и показывать необходимые движения. Сначала ребенок повторяет их, в следующий раз показывает сам.</w:t>
      </w:r>
    </w:p>
    <w:p w14:paraId="10312848" w14:textId="77777777" w:rsidR="004018CC" w:rsidRPr="00D659A6" w:rsidRDefault="004018CC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E30B54" w14:textId="77777777" w:rsidR="00D659A6" w:rsidRPr="00D659A6" w:rsidRDefault="00D659A6" w:rsidP="004018C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Упражнения для мышц мягкого неба и глотки.</w:t>
      </w:r>
    </w:p>
    <w:p w14:paraId="49365FB2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Позевывание.</w:t>
      </w:r>
    </w:p>
    <w:p w14:paraId="460202C2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Глотание капелек воды, слюны. Можно набирать сладкую воду в пипетку и капать ребенку на мягкое небо, стимулируя глотание.</w:t>
      </w:r>
    </w:p>
    <w:p w14:paraId="5630B72C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Полоскание горла.</w:t>
      </w:r>
    </w:p>
    <w:p w14:paraId="25F00600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 xml:space="preserve">Резкое отрывистое произнесение звуков: а-а-а; э-э-э; </w:t>
      </w:r>
      <w:proofErr w:type="spellStart"/>
      <w:r w:rsidRPr="00D659A6">
        <w:rPr>
          <w:rFonts w:ascii="Times New Roman" w:eastAsia="Times New Roman" w:hAnsi="Times New Roman" w:cs="Times New Roman"/>
          <w:color w:val="000000"/>
          <w:sz w:val="28"/>
        </w:rPr>
        <w:t>аэ-аэ-аэ</w:t>
      </w:r>
      <w:proofErr w:type="spellEnd"/>
      <w:r w:rsidRPr="00D659A6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14:paraId="042300E0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Покашливание.</w:t>
      </w:r>
    </w:p>
    <w:p w14:paraId="4DE540CE" w14:textId="77777777" w:rsid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В наиболее трудных случаях полезно использовать механические раздражители для активизации мягкого неба – металлические шпатели, бумажные трубочки, деревянные палочки.  </w:t>
      </w:r>
    </w:p>
    <w:p w14:paraId="6EF3F7D9" w14:textId="77777777" w:rsidR="004018CC" w:rsidRDefault="004018CC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14:paraId="207837F2" w14:textId="77777777" w:rsidR="004018CC" w:rsidRPr="00D659A6" w:rsidRDefault="004018CC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F06F8FC" w14:textId="77777777" w:rsidR="00D659A6" w:rsidRPr="00D659A6" w:rsidRDefault="00D659A6" w:rsidP="004018C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Упражнения для нижней челюсти.</w:t>
      </w:r>
    </w:p>
    <w:p w14:paraId="098AAC9F" w14:textId="77777777" w:rsidR="00D659A6" w:rsidRPr="00D659A6" w:rsidRDefault="00D659A6" w:rsidP="004018C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Открывание и раскрывание рта. Причем, как свободное, так и с сопротивлением рукам взрослого.</w:t>
      </w:r>
    </w:p>
    <w:p w14:paraId="280D17C5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Жевательные движения.</w:t>
      </w:r>
    </w:p>
    <w:p w14:paraId="1955A966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Движения нижней челюсти влево-вправо.</w:t>
      </w:r>
    </w:p>
    <w:p w14:paraId="065076D0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Упражнения для щек.</w:t>
      </w:r>
    </w:p>
    <w:p w14:paraId="57EACB59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Надувание щек: обеих одновременно и попеременно.</w:t>
      </w:r>
    </w:p>
    <w:p w14:paraId="6588019A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Перегонка воды из одной щеки в другую.</w:t>
      </w:r>
    </w:p>
    <w:p w14:paraId="2DB25CD8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Втягивание щек в ротовую полость между зубами.</w:t>
      </w:r>
    </w:p>
    <w:p w14:paraId="2EA09386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Упражнения для губ и языка.</w:t>
      </w:r>
    </w:p>
    <w:p w14:paraId="61485957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«Улыбка»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улыбнуться, не обнажая зубы.</w:t>
      </w:r>
    </w:p>
    <w:p w14:paraId="2F983A65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«Заборчик»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улыбнуться так, чтобы были видны верхние и нижние зубы.</w:t>
      </w:r>
    </w:p>
    <w:p w14:paraId="7E04FBB8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«Трубочка»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вытянуть губы вперед, при этом челюсти сомкнуты.</w:t>
      </w:r>
    </w:p>
    <w:p w14:paraId="2039C98B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«Бублик»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выполнить «трубочку» и приоткрыть рот.</w:t>
      </w:r>
    </w:p>
    <w:p w14:paraId="63F58B2C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«Лопатка»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широкий язык спокойно лежит на нижней губе.</w:t>
      </w:r>
    </w:p>
    <w:p w14:paraId="5DE9013B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«Чашечка»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широкий расслабленный язык поднят к верхней губе, средняя часть языка прогнута, а боковые края загнуты кверху.</w:t>
      </w:r>
    </w:p>
    <w:p w14:paraId="4EE12400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«Часики»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отведение кончика языка к углам рта вправо-влево. Нижняя челюсть при этом неподвижна.</w:t>
      </w:r>
    </w:p>
    <w:p w14:paraId="2E2EFF99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«Качели»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рот широко открыт, движения языка вверх-вниз, за верхние зубы – за нижние зубы.</w:t>
      </w:r>
    </w:p>
    <w:p w14:paraId="5C106420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«Вкусное варенье»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 xml:space="preserve"> - </w:t>
      </w:r>
      <w:proofErr w:type="spellStart"/>
      <w:r w:rsidRPr="00D659A6">
        <w:rPr>
          <w:rFonts w:ascii="Times New Roman" w:eastAsia="Times New Roman" w:hAnsi="Times New Roman" w:cs="Times New Roman"/>
          <w:color w:val="000000"/>
          <w:sz w:val="28"/>
        </w:rPr>
        <w:t>слизывание</w:t>
      </w:r>
      <w:proofErr w:type="spellEnd"/>
      <w:r w:rsidRPr="00D659A6">
        <w:rPr>
          <w:rFonts w:ascii="Times New Roman" w:eastAsia="Times New Roman" w:hAnsi="Times New Roman" w:cs="Times New Roman"/>
          <w:color w:val="000000"/>
          <w:sz w:val="28"/>
        </w:rPr>
        <w:t xml:space="preserve"> варенья с верхней и нижней губы попеременно. Круговое облизывание губ.</w:t>
      </w:r>
    </w:p>
    <w:p w14:paraId="7BDE0DC4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«Иголочка»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суживание и заострение языка – тянемся языком к зеркалу.  </w:t>
      </w:r>
    </w:p>
    <w:p w14:paraId="10C318DC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«Индюк»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 xml:space="preserve"> - улыбнуться, открыть рот, язык поднять к верхней губе и загнуть вверх. Двигать языком по верхней губе вперед-назад, произнося: </w:t>
      </w:r>
      <w:proofErr w:type="spellStart"/>
      <w:r w:rsidRPr="00D659A6">
        <w:rPr>
          <w:rFonts w:ascii="Times New Roman" w:eastAsia="Times New Roman" w:hAnsi="Times New Roman" w:cs="Times New Roman"/>
          <w:color w:val="000000"/>
          <w:sz w:val="28"/>
        </w:rPr>
        <w:t>бла-бла-бла</w:t>
      </w:r>
      <w:proofErr w:type="spellEnd"/>
      <w:r w:rsidRPr="00D659A6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14:paraId="279D5EC1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«Горка»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улыбнуться, открыть рот, кончик языка упереть в нижние зубы, язык не должен выпячиваться вперед. </w:t>
      </w: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 </w:t>
      </w:r>
    </w:p>
    <w:p w14:paraId="5B48D9BE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«Маляр»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улыбнуться, открыть рот, язык поднять вверх и кончиком языка водить вперед-назад по небу.</w:t>
      </w:r>
    </w:p>
    <w:p w14:paraId="14D640BE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«Желобок»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язык лежит на нижней губе, кончик - узкий, а боковые края загнуты в желобок.</w:t>
      </w:r>
    </w:p>
    <w:p w14:paraId="7A7E7004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«Грибок» 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- улыбнуться, приоткрыть рот. Присосать широкий язык всей плоскостью к нёбу и открыть рот.</w:t>
      </w:r>
    </w:p>
    <w:p w14:paraId="5F9C5618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</w:t>
      </w:r>
      <w:proofErr w:type="spellStart"/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Гармощка</w:t>
      </w:r>
      <w:proofErr w:type="spellEnd"/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рот приоткрыть, язык присосать к нёбу. Не опуская языка вниз, открывать и закрывать рот, растягивая подъязычную уздечку.  </w:t>
      </w:r>
    </w:p>
    <w:p w14:paraId="0B9FAE50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«Конфета»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рот закрыть, напряженным языком упираться то в одну щеку, то в другую.</w:t>
      </w: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 </w:t>
      </w:r>
    </w:p>
    <w:p w14:paraId="07EEF381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«Наказать непослушный язычок» 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 xml:space="preserve">- вялый, спокойный язык просовывается между губами, рот приоткрыт, но не широко. Ребенок произносит: </w:t>
      </w:r>
      <w:proofErr w:type="spellStart"/>
      <w:r w:rsidRPr="00D659A6">
        <w:rPr>
          <w:rFonts w:ascii="Times New Roman" w:eastAsia="Times New Roman" w:hAnsi="Times New Roman" w:cs="Times New Roman"/>
          <w:color w:val="000000"/>
          <w:sz w:val="28"/>
        </w:rPr>
        <w:t>пя-пя-пя</w:t>
      </w:r>
      <w:proofErr w:type="spellEnd"/>
      <w:r w:rsidRPr="00D659A6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14:paraId="7500576E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 «Почистим зубки»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«почистить» кончиком языка верхние зубы с внутренней стороны (слева-направо). Нижняя челюсть неподвижна.</w:t>
      </w:r>
    </w:p>
    <w:p w14:paraId="29270050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 «Лошадка»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улыбнуться, щелкать языком громко и энергично. Нижняя челюсть неподвижна, двигается только язык.</w:t>
      </w:r>
    </w:p>
    <w:p w14:paraId="5843BF86" w14:textId="77777777" w:rsid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D659A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lastRenderedPageBreak/>
        <w:t> «Барабанщик»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улыбнуться, открыть рот, поднять язык вверх. Кончиком языка с силой касаться бугорков  за верхними зубами, произнося «д-д-д».</w:t>
      </w:r>
    </w:p>
    <w:p w14:paraId="3A1755F1" w14:textId="77777777" w:rsidR="004018CC" w:rsidRPr="00D659A6" w:rsidRDefault="004018CC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C48C55C" w14:textId="77777777" w:rsidR="00D659A6" w:rsidRPr="00D659A6" w:rsidRDefault="00D659A6" w:rsidP="004018C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Упражнения для активизации мышц шеи, гортани</w:t>
      </w:r>
    </w:p>
    <w:p w14:paraId="7EC826D8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 (выполняются с закрытым ртом).</w:t>
      </w:r>
    </w:p>
    <w:p w14:paraId="5F873729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Опускание головы вниз.</w:t>
      </w:r>
    </w:p>
    <w:p w14:paraId="615C0220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Запрокидывание головы назад.</w:t>
      </w:r>
    </w:p>
    <w:p w14:paraId="21CA647D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Поворот головы вправо-влево.</w:t>
      </w:r>
    </w:p>
    <w:p w14:paraId="6C7DC13C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Наклоны головы вправо-влево.</w:t>
      </w:r>
    </w:p>
    <w:p w14:paraId="2F6B12FC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Руки в «замке» на затылке, отклонение головы назад с сопротивлением рук.</w:t>
      </w:r>
    </w:p>
    <w:p w14:paraId="39C40E83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Сжатые в кулак кисти подпирают подбородок, наклоны головы вперед с сопротивлением рук.</w:t>
      </w:r>
    </w:p>
    <w:p w14:paraId="316D7D93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color w:val="000000"/>
          <w:sz w:val="28"/>
        </w:rPr>
        <w:t>На самом деле говорить довольно трудно, вы только задумайтесь, при разговоре необходимо согласованное взаимодействие языка, губ, легких, гортани, в русском языке используется более 30 разных звуков.</w:t>
      </w:r>
    </w:p>
    <w:p w14:paraId="50773CE7" w14:textId="77777777" w:rsidR="00D659A6" w:rsidRP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Таким образом,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целенаправленные упражнения помогают подготовить артикуляционный  аппарат к правильному произнесению нужных звуков.</w:t>
      </w:r>
    </w:p>
    <w:p w14:paraId="09685538" w14:textId="0E559C60" w:rsidR="00D659A6" w:rsidRDefault="00D659A6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D659A6">
        <w:rPr>
          <w:rFonts w:ascii="Times New Roman" w:eastAsia="Times New Roman" w:hAnsi="Times New Roman" w:cs="Times New Roman"/>
          <w:b/>
          <w:bCs/>
          <w:color w:val="000000"/>
          <w:sz w:val="28"/>
        </w:rPr>
        <w:t>Грамотная, четкая, чистая и ритмичная речь ребенка</w:t>
      </w:r>
      <w:r w:rsidRPr="00D659A6">
        <w:rPr>
          <w:rFonts w:ascii="Times New Roman" w:eastAsia="Times New Roman" w:hAnsi="Times New Roman" w:cs="Times New Roman"/>
          <w:color w:val="000000"/>
          <w:sz w:val="28"/>
        </w:rPr>
        <w:t> - это не дар, она приобретается благодаря совместным усилиям педагогов, родителей и многих других людей, в окружении которых малыш растет и развивается.</w:t>
      </w:r>
    </w:p>
    <w:p w14:paraId="055CD90F" w14:textId="55FFC12E" w:rsidR="002F58F0" w:rsidRDefault="002F58F0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14:paraId="4FA2EC68" w14:textId="385444CC" w:rsidR="002F58F0" w:rsidRDefault="002F58F0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14:paraId="13E018FC" w14:textId="7957F513" w:rsidR="002F58F0" w:rsidRDefault="002F58F0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                                                       Подготовила:  учитель логопед</w:t>
      </w:r>
    </w:p>
    <w:p w14:paraId="12EE5AA6" w14:textId="77777777" w:rsidR="002F58F0" w:rsidRDefault="002F58F0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                                                       МБДОУ «Юринский детский сад </w:t>
      </w:r>
    </w:p>
    <w:p w14:paraId="7AF09872" w14:textId="58474E5F" w:rsidR="002F58F0" w:rsidRDefault="002F58F0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                                                       Теремок»                   Князева Л.В.</w:t>
      </w:r>
    </w:p>
    <w:p w14:paraId="3E61C786" w14:textId="3A74A526" w:rsidR="002F58F0" w:rsidRPr="00D659A6" w:rsidRDefault="002F58F0" w:rsidP="00D659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                                                                              </w:t>
      </w:r>
    </w:p>
    <w:p w14:paraId="0299FD05" w14:textId="77777777" w:rsidR="00A123A0" w:rsidRDefault="00A123A0"/>
    <w:sectPr w:rsidR="00A123A0" w:rsidSect="004018CC">
      <w:pgSz w:w="11906" w:h="16838"/>
      <w:pgMar w:top="1134" w:right="850" w:bottom="1134" w:left="1701" w:header="708" w:footer="708" w:gutter="0"/>
      <w:pgBorders w:offsetFrom="page">
        <w:top w:val="balloons3Colors" w:sz="12" w:space="24" w:color="auto"/>
        <w:left w:val="balloons3Colors" w:sz="12" w:space="24" w:color="auto"/>
        <w:bottom w:val="balloons3Colors" w:sz="12" w:space="24" w:color="auto"/>
        <w:right w:val="balloons3Color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B53C0F"/>
    <w:multiLevelType w:val="multilevel"/>
    <w:tmpl w:val="18EC8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5A6B4A"/>
    <w:multiLevelType w:val="multilevel"/>
    <w:tmpl w:val="6EF2A0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9A6"/>
    <w:rsid w:val="000B7094"/>
    <w:rsid w:val="002F58F0"/>
    <w:rsid w:val="004018CC"/>
    <w:rsid w:val="006B7AF2"/>
    <w:rsid w:val="006C3A4D"/>
    <w:rsid w:val="00A123A0"/>
    <w:rsid w:val="00D6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11DA2"/>
  <w15:docId w15:val="{8038C210-9445-40B5-9251-C9990A46A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D65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D659A6"/>
  </w:style>
  <w:style w:type="paragraph" w:customStyle="1" w:styleId="c2">
    <w:name w:val="c2"/>
    <w:basedOn w:val="a"/>
    <w:rsid w:val="00D65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D659A6"/>
  </w:style>
  <w:style w:type="character" w:customStyle="1" w:styleId="c6">
    <w:name w:val="c6"/>
    <w:basedOn w:val="a0"/>
    <w:rsid w:val="00D659A6"/>
  </w:style>
  <w:style w:type="character" w:customStyle="1" w:styleId="c3">
    <w:name w:val="c3"/>
    <w:basedOn w:val="a0"/>
    <w:rsid w:val="00D659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1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B8D912CF18A6C4AAC39C3C34DCF5153" ma:contentTypeVersion="0" ma:contentTypeDescription="Создание документа." ma:contentTypeScope="" ma:versionID="418450400932246696d09abbdcad535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A5CFF23-5944-40FD-B0A7-2D07D012FBB9}"/>
</file>

<file path=customXml/itemProps2.xml><?xml version="1.0" encoding="utf-8"?>
<ds:datastoreItem xmlns:ds="http://schemas.openxmlformats.org/officeDocument/2006/customXml" ds:itemID="{829154C5-5D68-47A5-A7A5-A2BB115128A5}"/>
</file>

<file path=customXml/itemProps3.xml><?xml version="1.0" encoding="utf-8"?>
<ds:datastoreItem xmlns:ds="http://schemas.openxmlformats.org/officeDocument/2006/customXml" ds:itemID="{5F8A4736-5A8C-4986-B866-47831F6979B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1222</Words>
  <Characters>6968</Characters>
  <Application>Microsoft Office Word</Application>
  <DocSecurity>0</DocSecurity>
  <Lines>58</Lines>
  <Paragraphs>16</Paragraphs>
  <ScaleCrop>false</ScaleCrop>
  <Company/>
  <LinksUpToDate>false</LinksUpToDate>
  <CharactersWithSpaces>8174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Professional</cp:lastModifiedBy>
  <cp:revision>4</cp:revision>
  <dcterms:created xsi:type="dcterms:W3CDTF">2025-09-19T09:15:00Z</dcterms:created>
  <dcterms:modified xsi:type="dcterms:W3CDTF">2025-09-19T09:18:00Z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0x0101004B8D912CF18A6C4AAC39C3C34DCF5153</vt:lpwstr>
  </property>
</Properties>
</file>