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39" w:rsidRDefault="00D05039" w:rsidP="00D050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</w:pPr>
      <w:bookmarkStart w:id="0" w:name="_GoBack"/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КРИТЕРИИ ОЦЕНКИ</w:t>
      </w:r>
    </w:p>
    <w:p w:rsidR="00D05039" w:rsidRPr="00C575E6" w:rsidRDefault="00D05039" w:rsidP="00D050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</w:pPr>
    </w:p>
    <w:p w:rsidR="00D05039" w:rsidRDefault="00D05039" w:rsidP="00D050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</w:pPr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 дополнительных общеобразовательных 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общеразвивающих </w:t>
      </w:r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программ, заявленных на 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муниципальный этап </w:t>
      </w:r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общественн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ой</w:t>
      </w:r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 экспертиз</w:t>
      </w:r>
      <w:r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>ы</w:t>
      </w:r>
      <w:r w:rsidRPr="002359A7">
        <w:rPr>
          <w:rFonts w:ascii="Times New Roman" w:hAnsi="Times New Roman"/>
          <w:b/>
          <w:color w:val="000000"/>
          <w:sz w:val="28"/>
          <w:szCs w:val="28"/>
          <w:u w:color="000000"/>
          <w:bdr w:val="nil"/>
        </w:rPr>
        <w:t xml:space="preserve"> </w:t>
      </w:r>
    </w:p>
    <w:p w:rsidR="00D05039" w:rsidRPr="00C575E6" w:rsidRDefault="00D05039" w:rsidP="00D050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697"/>
        <w:gridCol w:w="1529"/>
      </w:tblGrid>
      <w:tr w:rsidR="00D05039" w:rsidTr="00491A8A">
        <w:tc>
          <w:tcPr>
            <w:tcW w:w="709" w:type="dxa"/>
            <w:vMerge w:val="restart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№</w:t>
            </w:r>
          </w:p>
        </w:tc>
        <w:tc>
          <w:tcPr>
            <w:tcW w:w="4536" w:type="dxa"/>
            <w:vMerge w:val="restart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4927" w:type="dxa"/>
            <w:gridSpan w:val="3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</w:rPr>
              <w:t>Баллы</w:t>
            </w:r>
            <w:r w:rsidRPr="00491A8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91A8A">
              <w:rPr>
                <w:rFonts w:ascii="Times New Roman" w:hAnsi="Times New Roman"/>
                <w:lang w:val="en-US"/>
              </w:rPr>
              <w:t>показатели</w:t>
            </w:r>
            <w:proofErr w:type="spellEnd"/>
          </w:p>
        </w:tc>
      </w:tr>
      <w:tr w:rsidR="00D05039" w:rsidTr="00491A8A">
        <w:tc>
          <w:tcPr>
            <w:tcW w:w="709" w:type="dxa"/>
            <w:vMerge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4536" w:type="dxa"/>
            <w:vMerge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701" w:type="dxa"/>
          </w:tcPr>
          <w:p w:rsidR="00D05039" w:rsidRPr="00491A8A" w:rsidRDefault="00D05039" w:rsidP="00DC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2 балла</w:t>
            </w:r>
          </w:p>
        </w:tc>
        <w:tc>
          <w:tcPr>
            <w:tcW w:w="1697" w:type="dxa"/>
          </w:tcPr>
          <w:p w:rsidR="00D05039" w:rsidRPr="00491A8A" w:rsidRDefault="00D05039" w:rsidP="00DC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1 балл</w:t>
            </w:r>
          </w:p>
        </w:tc>
        <w:tc>
          <w:tcPr>
            <w:tcW w:w="1529" w:type="dxa"/>
          </w:tcPr>
          <w:p w:rsidR="00D05039" w:rsidRPr="00491A8A" w:rsidRDefault="00D05039" w:rsidP="00DC78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0 баллов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  <w:color w:val="000000"/>
              </w:rPr>
              <w:t>Качество оформления дополнительной общеобразовательной программы</w:t>
            </w:r>
          </w:p>
        </w:tc>
        <w:tc>
          <w:tcPr>
            <w:tcW w:w="1701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697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52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1.1.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91A8A">
              <w:rPr>
                <w:rFonts w:ascii="Times New Roman" w:hAnsi="Times New Roman"/>
                <w:color w:val="000000"/>
              </w:rPr>
              <w:t>Структура программы содержит следующие элементы: общая характеристика программы/пояснительная записка, цель и задачи программы, содержание программы, планируемые результаты, учебный план, календарный учебный график, формы, порядок текущего контроля и промежуточной аттестации, оценочные материалы, условия реализации программы, методические материалы, список литературы</w:t>
            </w:r>
          </w:p>
        </w:tc>
        <w:tc>
          <w:tcPr>
            <w:tcW w:w="1701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D0503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491A8A">
              <w:rPr>
                <w:rFonts w:ascii="Times New Roman" w:hAnsi="Times New Roman"/>
                <w:color w:val="000000"/>
              </w:rPr>
              <w:t>частично</w:t>
            </w:r>
          </w:p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52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  <w:color w:val="000000"/>
              </w:rPr>
              <w:t>2. 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  <w:color w:val="000000"/>
              </w:rPr>
              <w:t>Титульный лист</w:t>
            </w:r>
          </w:p>
        </w:tc>
        <w:tc>
          <w:tcPr>
            <w:tcW w:w="1701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697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52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2.1.</w:t>
            </w:r>
          </w:p>
        </w:tc>
        <w:tc>
          <w:tcPr>
            <w:tcW w:w="4536" w:type="dxa"/>
          </w:tcPr>
          <w:p w:rsidR="00D05039" w:rsidRPr="00491A8A" w:rsidRDefault="00D05039" w:rsidP="00DA3520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491A8A">
              <w:rPr>
                <w:rFonts w:ascii="Times New Roman" w:hAnsi="Times New Roman"/>
                <w:color w:val="000000"/>
              </w:rPr>
              <w:t>Соответствие оформления требованиям к программам (обозначены: наименование учредителя; наименование образовательной  организации; сведения об утверждении программы; наименование программы; направленность и уровень программы; категория и возраст обучающихся; срок освоения программы; фамилия имя отчество, должность разработчика (разработчиков) программы;  название города, населенного пункта; год разработки программы)</w:t>
            </w:r>
            <w:proofErr w:type="gramEnd"/>
          </w:p>
        </w:tc>
        <w:tc>
          <w:tcPr>
            <w:tcW w:w="1701" w:type="dxa"/>
          </w:tcPr>
          <w:p w:rsidR="00D05039" w:rsidRPr="00491A8A" w:rsidRDefault="00D05039" w:rsidP="00144FEE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144FE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  <w:color w:val="000000"/>
              </w:rPr>
            </w:pPr>
            <w:r w:rsidRPr="00491A8A">
              <w:rPr>
                <w:rFonts w:ascii="Times New Roman" w:hAnsi="Times New Roman"/>
                <w:color w:val="000000"/>
              </w:rPr>
              <w:t>частично</w:t>
            </w:r>
          </w:p>
          <w:p w:rsidR="00D05039" w:rsidRPr="00491A8A" w:rsidRDefault="00D05039" w:rsidP="00144FEE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соответствует</w:t>
            </w:r>
          </w:p>
        </w:tc>
        <w:tc>
          <w:tcPr>
            <w:tcW w:w="1529" w:type="dxa"/>
          </w:tcPr>
          <w:p w:rsidR="00D05039" w:rsidRPr="00491A8A" w:rsidRDefault="00D05039" w:rsidP="00144FEE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</w:rPr>
              <w:t>Качество содержания дополнительной общеобразовательной программы</w:t>
            </w:r>
          </w:p>
        </w:tc>
        <w:tc>
          <w:tcPr>
            <w:tcW w:w="1701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697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  <w:tc>
          <w:tcPr>
            <w:tcW w:w="152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3.1.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</w:rPr>
              <w:t>Общая характеристика программы/пояснительная записка</w:t>
            </w:r>
            <w:r w:rsidRPr="00491A8A">
              <w:rPr>
                <w:rFonts w:ascii="Times New Roman" w:hAnsi="Times New Roman"/>
                <w:b/>
                <w:i/>
              </w:rPr>
              <w:t xml:space="preserve"> </w:t>
            </w:r>
            <w:r w:rsidRPr="00491A8A">
              <w:rPr>
                <w:rFonts w:ascii="Times New Roman" w:hAnsi="Times New Roman"/>
              </w:rPr>
              <w:t>содержит информацию о направленности программы, актуальности и отличительных особенностях прогр</w:t>
            </w:r>
            <w:r w:rsidR="00FE1A4B">
              <w:rPr>
                <w:rFonts w:ascii="Times New Roman" w:hAnsi="Times New Roman"/>
              </w:rPr>
              <w:t xml:space="preserve">аммы, адресат программы, объем </w:t>
            </w:r>
            <w:r w:rsidRPr="00491A8A">
              <w:rPr>
                <w:rFonts w:ascii="Times New Roman" w:hAnsi="Times New Roman"/>
              </w:rPr>
              <w:t xml:space="preserve"> срок освоения программы, формы обучения, особенности организации образовательного процесса, режим занятий</w:t>
            </w:r>
          </w:p>
        </w:tc>
        <w:tc>
          <w:tcPr>
            <w:tcW w:w="1701" w:type="dxa"/>
          </w:tcPr>
          <w:p w:rsidR="00D05039" w:rsidRPr="00491A8A" w:rsidRDefault="00D05039" w:rsidP="00144FE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частично соответствует (отсутствуют </w:t>
            </w:r>
            <w:r w:rsidRPr="00491A8A">
              <w:rPr>
                <w:rFonts w:ascii="Times New Roman" w:hAnsi="Times New Roman"/>
              </w:rPr>
              <w:br/>
              <w:t>1-2 элемента)</w:t>
            </w:r>
          </w:p>
        </w:tc>
        <w:tc>
          <w:tcPr>
            <w:tcW w:w="1529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не соответствует (отсутствуют </w:t>
            </w:r>
            <w:r w:rsidRPr="00491A8A">
              <w:rPr>
                <w:rFonts w:ascii="Times New Roman" w:hAnsi="Times New Roman"/>
              </w:rPr>
              <w:br/>
              <w:t>более 2 элементов)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3.2.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Цель связана с названием программы, отражает ее основную направленность и желаемый конечный результат (личностные, </w:t>
            </w:r>
            <w:proofErr w:type="spellStart"/>
            <w:r w:rsidRPr="00491A8A">
              <w:rPr>
                <w:rFonts w:ascii="Times New Roman" w:hAnsi="Times New Roman"/>
              </w:rPr>
              <w:t>метапредметные</w:t>
            </w:r>
            <w:proofErr w:type="spellEnd"/>
            <w:r w:rsidRPr="00491A8A">
              <w:rPr>
                <w:rFonts w:ascii="Times New Roman" w:hAnsi="Times New Roman"/>
              </w:rPr>
              <w:t>, предметные).</w:t>
            </w:r>
          </w:p>
          <w:p w:rsidR="00D05039" w:rsidRPr="00491A8A" w:rsidRDefault="00D05039" w:rsidP="00D0503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Цель конкретизирована через задачи. Формулировки задач соотнесены с планируемыми результатами</w:t>
            </w:r>
          </w:p>
        </w:tc>
        <w:tc>
          <w:tcPr>
            <w:tcW w:w="1701" w:type="dxa"/>
          </w:tcPr>
          <w:p w:rsidR="00D05039" w:rsidRPr="00491A8A" w:rsidRDefault="00D05039" w:rsidP="00144FEE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1697" w:type="dxa"/>
          </w:tcPr>
          <w:p w:rsid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отсутствуют </w:t>
            </w:r>
          </w:p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1-2 элемента</w:t>
            </w:r>
          </w:p>
        </w:tc>
        <w:tc>
          <w:tcPr>
            <w:tcW w:w="1529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обосновано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3.3.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1A8A">
              <w:rPr>
                <w:rFonts w:ascii="Times New Roman" w:hAnsi="Times New Roman"/>
              </w:rPr>
              <w:t>Содержание программы</w:t>
            </w:r>
            <w:r w:rsidRPr="00491A8A">
              <w:rPr>
                <w:rFonts w:ascii="Times New Roman" w:hAnsi="Times New Roman"/>
                <w:b/>
              </w:rPr>
              <w:t xml:space="preserve"> </w:t>
            </w:r>
            <w:r w:rsidRPr="00491A8A">
              <w:rPr>
                <w:rFonts w:ascii="Times New Roman" w:hAnsi="Times New Roman"/>
              </w:rPr>
              <w:t xml:space="preserve">содержит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цели, задачам  </w:t>
            </w:r>
            <w:r w:rsidRPr="00491A8A">
              <w:rPr>
                <w:rFonts w:ascii="Times New Roman" w:hAnsi="Times New Roman"/>
              </w:rPr>
              <w:br/>
              <w:t xml:space="preserve">и планируемым результатам освоения </w:t>
            </w:r>
            <w:r w:rsidRPr="00491A8A">
              <w:rPr>
                <w:rFonts w:ascii="Times New Roman" w:hAnsi="Times New Roman"/>
              </w:rPr>
              <w:lastRenderedPageBreak/>
              <w:t>программы (выполнено профессионально 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понятен)</w:t>
            </w:r>
            <w:proofErr w:type="gramEnd"/>
          </w:p>
        </w:tc>
        <w:tc>
          <w:tcPr>
            <w:tcW w:w="1701" w:type="dxa"/>
          </w:tcPr>
          <w:p w:rsidR="00D05039" w:rsidRPr="00491A8A" w:rsidRDefault="00D05039" w:rsidP="0077436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lastRenderedPageBreak/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77436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77436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lastRenderedPageBreak/>
              <w:t>3.4.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Планируемые результаты</w:t>
            </w:r>
            <w:r w:rsidRPr="00491A8A">
              <w:rPr>
                <w:rFonts w:ascii="Times New Roman" w:hAnsi="Times New Roman"/>
                <w:b/>
              </w:rPr>
              <w:t xml:space="preserve"> </w:t>
            </w:r>
            <w:r w:rsidRPr="00491A8A">
              <w:rPr>
                <w:rFonts w:ascii="Times New Roman" w:hAnsi="Times New Roman"/>
              </w:rPr>
              <w:t xml:space="preserve">сформулированы с учетом цели программы как требования к знаниям и умениям, приобретаемым в процессе реализации программы, компетенции и личностные качества, которые могу быть сформированы и развиты у детей в результате проведенных занятий по программе, личностные, </w:t>
            </w:r>
            <w:proofErr w:type="spellStart"/>
            <w:r w:rsidRPr="00491A8A">
              <w:rPr>
                <w:rFonts w:ascii="Times New Roman" w:hAnsi="Times New Roman"/>
              </w:rPr>
              <w:t>метапредметные</w:t>
            </w:r>
            <w:proofErr w:type="spellEnd"/>
            <w:r w:rsidRPr="00491A8A">
              <w:rPr>
                <w:rFonts w:ascii="Times New Roman" w:hAnsi="Times New Roman"/>
              </w:rPr>
              <w:t xml:space="preserve"> результаты, которые приобретает </w:t>
            </w:r>
            <w:proofErr w:type="gramStart"/>
            <w:r w:rsidRPr="00491A8A">
              <w:rPr>
                <w:rFonts w:ascii="Times New Roman" w:hAnsi="Times New Roman"/>
              </w:rPr>
              <w:t>обучающийся</w:t>
            </w:r>
            <w:proofErr w:type="gramEnd"/>
            <w:r w:rsidRPr="00491A8A">
              <w:rPr>
                <w:rFonts w:ascii="Times New Roman" w:hAnsi="Times New Roman"/>
              </w:rPr>
              <w:t xml:space="preserve"> по итогам освоения программы</w:t>
            </w:r>
          </w:p>
        </w:tc>
        <w:tc>
          <w:tcPr>
            <w:tcW w:w="1701" w:type="dxa"/>
          </w:tcPr>
          <w:p w:rsidR="00D05039" w:rsidRPr="00491A8A" w:rsidRDefault="00D05039" w:rsidP="00144FE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соответствуют </w:t>
            </w:r>
          </w:p>
        </w:tc>
        <w:tc>
          <w:tcPr>
            <w:tcW w:w="1697" w:type="dxa"/>
          </w:tcPr>
          <w:p w:rsid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отсутствуют </w:t>
            </w:r>
          </w:p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1-2 элемента</w:t>
            </w:r>
          </w:p>
        </w:tc>
        <w:tc>
          <w:tcPr>
            <w:tcW w:w="1529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отсутствуют </w:t>
            </w:r>
            <w:r w:rsidRPr="00491A8A">
              <w:rPr>
                <w:rFonts w:ascii="Times New Roman" w:hAnsi="Times New Roman"/>
              </w:rPr>
              <w:br/>
              <w:t>более 2 элементов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3.5.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Учебный план содержит перечень форм реализации программы, трудоемкость (количество часов), дисциплин (модулей), тем, практики, иных видов учебной деятельности и формы аттестации обучающихся</w:t>
            </w:r>
          </w:p>
        </w:tc>
        <w:tc>
          <w:tcPr>
            <w:tcW w:w="1701" w:type="dxa"/>
          </w:tcPr>
          <w:p w:rsidR="00D05039" w:rsidRPr="00491A8A" w:rsidRDefault="00D05039" w:rsidP="00FA61C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FA61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FA61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3.6.</w:t>
            </w:r>
          </w:p>
        </w:tc>
        <w:tc>
          <w:tcPr>
            <w:tcW w:w="4536" w:type="dxa"/>
          </w:tcPr>
          <w:p w:rsidR="00D05039" w:rsidRPr="00491A8A" w:rsidRDefault="00D05039" w:rsidP="0015678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Календарный учебный график</w:t>
            </w:r>
            <w:r w:rsidRPr="00491A8A">
              <w:rPr>
                <w:rFonts w:ascii="Times New Roman" w:hAnsi="Times New Roman"/>
                <w:b/>
              </w:rPr>
              <w:t xml:space="preserve"> </w:t>
            </w:r>
            <w:r w:rsidRPr="00491A8A">
              <w:rPr>
                <w:rFonts w:ascii="Times New Roman" w:hAnsi="Times New Roman"/>
              </w:rPr>
              <w:t>определяет количество учебных недель, количество учебных дней, даты начала и окончания реализации программы, её модулей, последовательность содержания учебного плана</w:t>
            </w:r>
          </w:p>
          <w:p w:rsidR="00D05039" w:rsidRPr="00491A8A" w:rsidRDefault="00D05039" w:rsidP="0015678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5039" w:rsidRPr="00491A8A" w:rsidRDefault="00D05039" w:rsidP="00BA10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BA10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BA10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3.7.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Материально-техническое обеспечение реализации программы прописано через характеристику помещений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 результатов</w:t>
            </w:r>
          </w:p>
        </w:tc>
        <w:tc>
          <w:tcPr>
            <w:tcW w:w="1701" w:type="dxa"/>
          </w:tcPr>
          <w:p w:rsidR="00D05039" w:rsidRPr="00491A8A" w:rsidRDefault="00D05039" w:rsidP="00553EF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соответствуют </w:t>
            </w:r>
          </w:p>
        </w:tc>
        <w:tc>
          <w:tcPr>
            <w:tcW w:w="1697" w:type="dxa"/>
          </w:tcPr>
          <w:p w:rsidR="00491A8A" w:rsidRDefault="00D05039" w:rsidP="00553E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отсутствуют </w:t>
            </w:r>
          </w:p>
          <w:p w:rsidR="00D05039" w:rsidRPr="00491A8A" w:rsidRDefault="00D05039" w:rsidP="00553E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1-2 элемента</w:t>
            </w:r>
          </w:p>
        </w:tc>
        <w:tc>
          <w:tcPr>
            <w:tcW w:w="1529" w:type="dxa"/>
          </w:tcPr>
          <w:p w:rsidR="00D05039" w:rsidRPr="00491A8A" w:rsidRDefault="00D05039" w:rsidP="00553E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отсутствуют </w:t>
            </w:r>
            <w:r w:rsidRPr="00491A8A">
              <w:rPr>
                <w:rFonts w:ascii="Times New Roman" w:hAnsi="Times New Roman"/>
              </w:rPr>
              <w:br/>
              <w:t>более 2 элементов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3.8.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Информационное обеспечение реализации программы (аудио-, видео-, фото-, интернет источники) актуально и обеспечивает достижение планируемых результатов</w:t>
            </w:r>
          </w:p>
        </w:tc>
        <w:tc>
          <w:tcPr>
            <w:tcW w:w="1701" w:type="dxa"/>
          </w:tcPr>
          <w:p w:rsidR="00D05039" w:rsidRPr="00491A8A" w:rsidRDefault="00D05039" w:rsidP="00144FE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144FE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3.9.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Кадровое обеспечение реализации программы содержит сведения о педагогических работниках, реализующих программу, их образовании (в том числе дополнительном профессиональном образовании)</w:t>
            </w:r>
          </w:p>
        </w:tc>
        <w:tc>
          <w:tcPr>
            <w:tcW w:w="1701" w:type="dxa"/>
          </w:tcPr>
          <w:p w:rsidR="00D05039" w:rsidRPr="00491A8A" w:rsidRDefault="00D05039" w:rsidP="00973BF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973B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973BF5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t>3.10.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Формы, порядок текущего контроля и промежуточной аттестации представлены согласно учебному плану, отражают достижение цели и задач</w:t>
            </w:r>
          </w:p>
        </w:tc>
        <w:tc>
          <w:tcPr>
            <w:tcW w:w="1701" w:type="dxa"/>
          </w:tcPr>
          <w:p w:rsidR="00D05039" w:rsidRPr="00491A8A" w:rsidRDefault="00D05039" w:rsidP="002A3B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2A3B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2A3B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D05039" w:rsidTr="00491A8A">
        <w:tc>
          <w:tcPr>
            <w:tcW w:w="709" w:type="dxa"/>
          </w:tcPr>
          <w:p w:rsidR="00D05039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t>3.11.</w:t>
            </w:r>
          </w:p>
        </w:tc>
        <w:tc>
          <w:tcPr>
            <w:tcW w:w="4536" w:type="dxa"/>
          </w:tcPr>
          <w:p w:rsidR="00D05039" w:rsidRPr="00491A8A" w:rsidRDefault="00D05039" w:rsidP="00D05039">
            <w:pPr>
              <w:widowControl w:val="0"/>
              <w:jc w:val="both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Оценочные материалы содержат перечень диагностических методик (с указанием авторства и их целевого назначения), позволяющих определить </w:t>
            </w:r>
          </w:p>
          <w:p w:rsidR="00D05039" w:rsidRPr="00491A8A" w:rsidRDefault="00D05039" w:rsidP="00D05039">
            <w:pPr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достижение планируемых результатов по годам обучения</w:t>
            </w:r>
          </w:p>
        </w:tc>
        <w:tc>
          <w:tcPr>
            <w:tcW w:w="1701" w:type="dxa"/>
          </w:tcPr>
          <w:p w:rsidR="00D05039" w:rsidRPr="00491A8A" w:rsidRDefault="00D05039" w:rsidP="000E2E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D05039" w:rsidRPr="00491A8A" w:rsidRDefault="00D05039" w:rsidP="000E2E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D05039" w:rsidRPr="00491A8A" w:rsidRDefault="00D05039" w:rsidP="000E2E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491A8A" w:rsidTr="00491A8A">
        <w:tc>
          <w:tcPr>
            <w:tcW w:w="709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lastRenderedPageBreak/>
              <w:t>3.12.</w:t>
            </w:r>
          </w:p>
        </w:tc>
        <w:tc>
          <w:tcPr>
            <w:tcW w:w="4536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1A8A">
              <w:rPr>
                <w:rFonts w:ascii="Times New Roman" w:hAnsi="Times New Roman"/>
              </w:rPr>
              <w:t>Методические материалы</w:t>
            </w:r>
            <w:r w:rsidRPr="00491A8A">
              <w:rPr>
                <w:rFonts w:ascii="Times New Roman" w:hAnsi="Times New Roman"/>
                <w:b/>
              </w:rPr>
              <w:t xml:space="preserve"> </w:t>
            </w:r>
            <w:r w:rsidRPr="00491A8A">
              <w:rPr>
                <w:rFonts w:ascii="Times New Roman" w:hAnsi="Times New Roman"/>
              </w:rPr>
              <w:t>представлены в виде описания методики работы (особенности организации образовательного процесса, методы обучения, формы организации образовательного процесса, формы организации учебного занятия, педагогические технологии, алгоритм учебного занятия, дидактические материалы.</w:t>
            </w:r>
            <w:proofErr w:type="gramEnd"/>
            <w:r w:rsidRPr="00491A8A">
              <w:rPr>
                <w:rFonts w:ascii="Times New Roman" w:hAnsi="Times New Roman"/>
              </w:rPr>
              <w:t xml:space="preserve"> Соответствуют современным требованиям и обеспечивают достижение планируемых результатов</w:t>
            </w:r>
          </w:p>
        </w:tc>
        <w:tc>
          <w:tcPr>
            <w:tcW w:w="1701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491A8A" w:rsidTr="00491A8A">
        <w:tc>
          <w:tcPr>
            <w:tcW w:w="709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3.13</w:t>
            </w:r>
          </w:p>
        </w:tc>
        <w:tc>
          <w:tcPr>
            <w:tcW w:w="4536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Список литературы (соответствие оформления списка литературы правилам составления библиографического списка)</w:t>
            </w:r>
          </w:p>
        </w:tc>
        <w:tc>
          <w:tcPr>
            <w:tcW w:w="1701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1697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частично соответствует</w:t>
            </w:r>
          </w:p>
        </w:tc>
        <w:tc>
          <w:tcPr>
            <w:tcW w:w="1529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 соответствует</w:t>
            </w:r>
          </w:p>
        </w:tc>
      </w:tr>
      <w:tr w:rsidR="00491A8A" w:rsidTr="00491A8A">
        <w:tc>
          <w:tcPr>
            <w:tcW w:w="709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b/>
              </w:rPr>
            </w:pPr>
            <w:r w:rsidRPr="00491A8A">
              <w:rPr>
                <w:rFonts w:ascii="Times New Roman" w:hAnsi="Times New Roman"/>
                <w:b/>
              </w:rPr>
              <w:t>Доступность реализации дополнительных общеобразовательных программ для различных категорий  обучающихся</w:t>
            </w:r>
          </w:p>
        </w:tc>
        <w:tc>
          <w:tcPr>
            <w:tcW w:w="1701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F29C1" w:rsidTr="00491A8A">
        <w:tc>
          <w:tcPr>
            <w:tcW w:w="709" w:type="dxa"/>
          </w:tcPr>
          <w:p w:rsidR="00CF29C1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t>4.1.</w:t>
            </w:r>
          </w:p>
        </w:tc>
        <w:tc>
          <w:tcPr>
            <w:tcW w:w="4536" w:type="dxa"/>
          </w:tcPr>
          <w:p w:rsidR="00CF29C1" w:rsidRPr="00491A8A" w:rsidRDefault="00CF29C1" w:rsidP="00FE1A4B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Использование дистанционных образовательных технологий при реализации программы</w:t>
            </w:r>
          </w:p>
        </w:tc>
        <w:tc>
          <w:tcPr>
            <w:tcW w:w="1701" w:type="dxa"/>
          </w:tcPr>
          <w:p w:rsidR="00CF29C1" w:rsidRPr="00491A8A" w:rsidRDefault="00CF29C1" w:rsidP="00FB00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</w:tcPr>
          <w:p w:rsidR="00CF29C1" w:rsidRPr="00491A8A" w:rsidRDefault="00CF29C1" w:rsidP="00FB00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да</w:t>
            </w:r>
          </w:p>
        </w:tc>
        <w:tc>
          <w:tcPr>
            <w:tcW w:w="1529" w:type="dxa"/>
          </w:tcPr>
          <w:p w:rsidR="00CF29C1" w:rsidRPr="00491A8A" w:rsidRDefault="00CF29C1" w:rsidP="00FB00A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нет</w:t>
            </w:r>
          </w:p>
        </w:tc>
      </w:tr>
      <w:tr w:rsidR="00CF29C1" w:rsidTr="00491A8A">
        <w:tc>
          <w:tcPr>
            <w:tcW w:w="709" w:type="dxa"/>
          </w:tcPr>
          <w:p w:rsidR="00CF29C1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t>4.2.</w:t>
            </w:r>
          </w:p>
        </w:tc>
        <w:tc>
          <w:tcPr>
            <w:tcW w:w="4536" w:type="dxa"/>
          </w:tcPr>
          <w:p w:rsidR="00CF29C1" w:rsidRPr="00491A8A" w:rsidRDefault="00CF29C1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Программа реализуется в сетевой форме</w:t>
            </w:r>
          </w:p>
        </w:tc>
        <w:tc>
          <w:tcPr>
            <w:tcW w:w="1701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да</w:t>
            </w:r>
          </w:p>
        </w:tc>
        <w:tc>
          <w:tcPr>
            <w:tcW w:w="1529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нет</w:t>
            </w:r>
          </w:p>
        </w:tc>
      </w:tr>
      <w:tr w:rsidR="00CF29C1" w:rsidTr="00491A8A">
        <w:tc>
          <w:tcPr>
            <w:tcW w:w="709" w:type="dxa"/>
          </w:tcPr>
          <w:p w:rsidR="00CF29C1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u w:color="000000"/>
                <w:bdr w:val="nil"/>
              </w:rPr>
              <w:t>4.3.</w:t>
            </w:r>
          </w:p>
        </w:tc>
        <w:tc>
          <w:tcPr>
            <w:tcW w:w="4536" w:type="dxa"/>
          </w:tcPr>
          <w:p w:rsidR="00CF29C1" w:rsidRPr="00491A8A" w:rsidRDefault="00CF29C1" w:rsidP="00D05039">
            <w:pP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 xml:space="preserve">Использование в программе модульной и (или) </w:t>
            </w:r>
            <w:proofErr w:type="spellStart"/>
            <w:r w:rsidRPr="00491A8A">
              <w:rPr>
                <w:rFonts w:ascii="Times New Roman" w:hAnsi="Times New Roman"/>
              </w:rPr>
              <w:t>разноуровневой</w:t>
            </w:r>
            <w:proofErr w:type="spellEnd"/>
            <w:r w:rsidRPr="00491A8A">
              <w:rPr>
                <w:rFonts w:ascii="Times New Roman" w:hAnsi="Times New Roman"/>
              </w:rPr>
              <w:t xml:space="preserve"> структур</w:t>
            </w:r>
          </w:p>
        </w:tc>
        <w:tc>
          <w:tcPr>
            <w:tcW w:w="1701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да</w:t>
            </w:r>
          </w:p>
        </w:tc>
        <w:tc>
          <w:tcPr>
            <w:tcW w:w="1529" w:type="dxa"/>
          </w:tcPr>
          <w:p w:rsidR="00CF29C1" w:rsidRPr="00491A8A" w:rsidRDefault="00CF29C1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нет</w:t>
            </w:r>
          </w:p>
        </w:tc>
      </w:tr>
      <w:tr w:rsidR="00CF29C1" w:rsidTr="00491A8A">
        <w:tc>
          <w:tcPr>
            <w:tcW w:w="709" w:type="dxa"/>
          </w:tcPr>
          <w:p w:rsidR="00CF29C1" w:rsidRPr="00491A8A" w:rsidRDefault="00491A8A" w:rsidP="00D05039">
            <w:pPr>
              <w:jc w:val="center"/>
              <w:rPr>
                <w:rFonts w:ascii="Times New Roman" w:hAnsi="Times New Roman"/>
                <w:b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</w:tcPr>
          <w:p w:rsidR="00CF29C1" w:rsidRPr="00491A8A" w:rsidRDefault="00491A8A" w:rsidP="00D05039">
            <w:pPr>
              <w:jc w:val="center"/>
              <w:rPr>
                <w:rFonts w:ascii="Times New Roman" w:hAnsi="Times New Roman"/>
                <w:b/>
              </w:rPr>
            </w:pPr>
            <w:r w:rsidRPr="00491A8A">
              <w:rPr>
                <w:rFonts w:ascii="Times New Roman" w:hAnsi="Times New Roman"/>
                <w:b/>
              </w:rPr>
              <w:t>Культура оформления программы</w:t>
            </w:r>
          </w:p>
        </w:tc>
        <w:tc>
          <w:tcPr>
            <w:tcW w:w="1701" w:type="dxa"/>
          </w:tcPr>
          <w:p w:rsidR="00CF29C1" w:rsidRPr="00491A8A" w:rsidRDefault="00CF29C1" w:rsidP="00144FE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CF29C1" w:rsidRPr="00491A8A" w:rsidRDefault="00CF29C1" w:rsidP="00144F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CF29C1" w:rsidRPr="00491A8A" w:rsidRDefault="00CF29C1" w:rsidP="00144FE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91A8A" w:rsidTr="00491A8A">
        <w:tc>
          <w:tcPr>
            <w:tcW w:w="709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  <w:r w:rsidRPr="00491A8A">
              <w:rPr>
                <w:rFonts w:ascii="Times New Roman" w:hAnsi="Times New Roman"/>
                <w:color w:val="000000"/>
                <w:u w:color="000000"/>
                <w:bdr w:val="nil"/>
              </w:rPr>
              <w:t>5.1.</w:t>
            </w:r>
          </w:p>
        </w:tc>
        <w:tc>
          <w:tcPr>
            <w:tcW w:w="4536" w:type="dxa"/>
          </w:tcPr>
          <w:p w:rsidR="00491A8A" w:rsidRPr="00491A8A" w:rsidRDefault="00491A8A" w:rsidP="008A5FC3">
            <w:pPr>
              <w:widowControl w:val="0"/>
              <w:jc w:val="both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  <w:u w:color="000000"/>
                <w:bdr w:val="nil"/>
              </w:rPr>
              <w:t>Соответствие и обоснованность используемой в программе терминологии</w:t>
            </w:r>
          </w:p>
        </w:tc>
        <w:tc>
          <w:tcPr>
            <w:tcW w:w="1701" w:type="dxa"/>
          </w:tcPr>
          <w:p w:rsidR="00491A8A" w:rsidRPr="00491A8A" w:rsidRDefault="00491A8A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</w:tcPr>
          <w:p w:rsidR="00491A8A" w:rsidRPr="00491A8A" w:rsidRDefault="00491A8A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да</w:t>
            </w:r>
          </w:p>
        </w:tc>
        <w:tc>
          <w:tcPr>
            <w:tcW w:w="1529" w:type="dxa"/>
          </w:tcPr>
          <w:p w:rsidR="00491A8A" w:rsidRPr="00491A8A" w:rsidRDefault="00491A8A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нет</w:t>
            </w:r>
          </w:p>
        </w:tc>
      </w:tr>
      <w:tr w:rsidR="00491A8A" w:rsidTr="00491A8A">
        <w:tc>
          <w:tcPr>
            <w:tcW w:w="709" w:type="dxa"/>
          </w:tcPr>
          <w:p w:rsidR="00491A8A" w:rsidRPr="00491A8A" w:rsidRDefault="00491A8A" w:rsidP="00D05039">
            <w:pPr>
              <w:jc w:val="center"/>
              <w:rPr>
                <w:rFonts w:ascii="Times New Roman" w:hAnsi="Times New Roman"/>
                <w:color w:val="000000"/>
                <w:u w:color="000000"/>
                <w:bdr w:val="nil"/>
              </w:rPr>
            </w:pPr>
          </w:p>
        </w:tc>
        <w:tc>
          <w:tcPr>
            <w:tcW w:w="4536" w:type="dxa"/>
          </w:tcPr>
          <w:p w:rsidR="00491A8A" w:rsidRPr="00491A8A" w:rsidRDefault="00491A8A" w:rsidP="008A5FC3">
            <w:pPr>
              <w:widowControl w:val="0"/>
              <w:jc w:val="both"/>
              <w:rPr>
                <w:rFonts w:ascii="Times New Roman" w:hAnsi="Times New Roman"/>
              </w:rPr>
            </w:pPr>
            <w:r w:rsidRPr="00491A8A">
              <w:rPr>
                <w:rFonts w:ascii="Times New Roman" w:eastAsia="Arial Unicode MS" w:hAnsi="Times New Roman"/>
                <w:color w:val="000000"/>
                <w:u w:color="000000"/>
                <w:bdr w:val="nil"/>
              </w:rPr>
              <w:t>Оптимальность объема (страниц) программы</w:t>
            </w:r>
          </w:p>
        </w:tc>
        <w:tc>
          <w:tcPr>
            <w:tcW w:w="1701" w:type="dxa"/>
          </w:tcPr>
          <w:p w:rsidR="00491A8A" w:rsidRPr="00491A8A" w:rsidRDefault="00491A8A" w:rsidP="008A5FC3">
            <w:pPr>
              <w:widowControl w:val="0"/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оптимально</w:t>
            </w:r>
          </w:p>
        </w:tc>
        <w:tc>
          <w:tcPr>
            <w:tcW w:w="1697" w:type="dxa"/>
          </w:tcPr>
          <w:p w:rsidR="00491A8A" w:rsidRPr="00491A8A" w:rsidRDefault="00491A8A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наличие лишней информации</w:t>
            </w:r>
          </w:p>
        </w:tc>
        <w:tc>
          <w:tcPr>
            <w:tcW w:w="1529" w:type="dxa"/>
          </w:tcPr>
          <w:p w:rsidR="00491A8A" w:rsidRPr="00491A8A" w:rsidRDefault="00491A8A" w:rsidP="008A5FC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/>
              </w:rPr>
            </w:pPr>
            <w:r w:rsidRPr="00491A8A">
              <w:rPr>
                <w:rFonts w:ascii="Times New Roman" w:hAnsi="Times New Roman"/>
              </w:rPr>
              <w:t>много лишней информации</w:t>
            </w:r>
          </w:p>
        </w:tc>
      </w:tr>
    </w:tbl>
    <w:p w:rsidR="00D05039" w:rsidRDefault="00D05039" w:rsidP="00491A8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039" w:rsidRDefault="00D05039" w:rsidP="00D05039"/>
    <w:tbl>
      <w:tblPr>
        <w:tblpPr w:leftFromText="180" w:rightFromText="180" w:vertAnchor="text" w:horzAnchor="margin" w:tblpY="-285"/>
        <w:tblW w:w="5000" w:type="pct"/>
        <w:tblLook w:val="04A0" w:firstRow="1" w:lastRow="0" w:firstColumn="1" w:lastColumn="0" w:noHBand="0" w:noVBand="1"/>
      </w:tblPr>
      <w:tblGrid>
        <w:gridCol w:w="396"/>
        <w:gridCol w:w="1376"/>
        <w:gridCol w:w="296"/>
        <w:gridCol w:w="7503"/>
      </w:tblGrid>
      <w:tr w:rsidR="00D05039" w:rsidRPr="002359A7" w:rsidTr="00144FEE">
        <w:tc>
          <w:tcPr>
            <w:tcW w:w="5000" w:type="pct"/>
            <w:gridSpan w:val="4"/>
            <w:shd w:val="clear" w:color="auto" w:fill="auto"/>
          </w:tcPr>
          <w:p w:rsidR="00D05039" w:rsidRPr="002359A7" w:rsidRDefault="00D05039" w:rsidP="00144F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46"/>
              </w:tabs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Методика оценки полученных результатов экспертизы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:</w:t>
            </w:r>
          </w:p>
        </w:tc>
      </w:tr>
      <w:tr w:rsidR="00D05039" w:rsidRPr="002359A7" w:rsidTr="00144FEE">
        <w:tc>
          <w:tcPr>
            <w:tcW w:w="137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1.</w:t>
            </w:r>
          </w:p>
        </w:tc>
        <w:tc>
          <w:tcPr>
            <w:tcW w:w="769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3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баллов и менее</w:t>
            </w:r>
          </w:p>
        </w:tc>
        <w:tc>
          <w:tcPr>
            <w:tcW w:w="124" w:type="pct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-</w:t>
            </w:r>
          </w:p>
        </w:tc>
        <w:tc>
          <w:tcPr>
            <w:tcW w:w="3970" w:type="pct"/>
            <w:shd w:val="clear" w:color="auto" w:fill="auto"/>
          </w:tcPr>
          <w:p w:rsidR="00D05039" w:rsidRPr="002359A7" w:rsidRDefault="00D05039" w:rsidP="00491A8A">
            <w:pPr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программа нуждается в доработке и не может быть </w:t>
            </w:r>
            <w:r w:rsidR="00491A8A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направлена на региональный этап </w:t>
            </w:r>
            <w:r w:rsidR="00003235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общественной экспертизы.</w:t>
            </w:r>
          </w:p>
        </w:tc>
      </w:tr>
      <w:tr w:rsidR="00D05039" w:rsidRPr="002359A7" w:rsidTr="00144FEE">
        <w:tc>
          <w:tcPr>
            <w:tcW w:w="137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2.</w:t>
            </w:r>
          </w:p>
        </w:tc>
        <w:tc>
          <w:tcPr>
            <w:tcW w:w="769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4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до 2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0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баллов</w:t>
            </w:r>
          </w:p>
        </w:tc>
        <w:tc>
          <w:tcPr>
            <w:tcW w:w="124" w:type="pct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-</w:t>
            </w:r>
          </w:p>
        </w:tc>
        <w:tc>
          <w:tcPr>
            <w:tcW w:w="3970" w:type="pct"/>
            <w:shd w:val="clear" w:color="auto" w:fill="auto"/>
          </w:tcPr>
          <w:p w:rsidR="00D05039" w:rsidRPr="002359A7" w:rsidRDefault="00D05039" w:rsidP="00003235">
            <w:pPr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программа нуждается в доработке и может быть </w:t>
            </w:r>
            <w:r w:rsidR="00003235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направлена на региональный этап</w:t>
            </w:r>
            <w:r w:rsidR="00003235">
              <w:t xml:space="preserve"> </w:t>
            </w:r>
            <w:r w:rsidR="00003235" w:rsidRPr="00003235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общественной экспертизы</w:t>
            </w:r>
            <w:r w:rsidR="00003235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, 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только после устранения недочетов</w:t>
            </w:r>
          </w:p>
        </w:tc>
      </w:tr>
      <w:tr w:rsidR="00D05039" w:rsidRPr="002359A7" w:rsidTr="00144FEE">
        <w:tc>
          <w:tcPr>
            <w:tcW w:w="137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3.</w:t>
            </w:r>
          </w:p>
        </w:tc>
        <w:tc>
          <w:tcPr>
            <w:tcW w:w="769" w:type="pct"/>
            <w:shd w:val="clear" w:color="auto" w:fill="auto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1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до 3</w:t>
            </w: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6</w:t>
            </w:r>
            <w:r w:rsidRPr="002359A7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 xml:space="preserve"> баллов</w:t>
            </w:r>
          </w:p>
        </w:tc>
        <w:tc>
          <w:tcPr>
            <w:tcW w:w="124" w:type="pct"/>
          </w:tcPr>
          <w:p w:rsidR="00D05039" w:rsidRPr="002359A7" w:rsidRDefault="00D05039" w:rsidP="00144FEE">
            <w:pPr>
              <w:tabs>
                <w:tab w:val="left" w:pos="10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-</w:t>
            </w:r>
          </w:p>
        </w:tc>
        <w:tc>
          <w:tcPr>
            <w:tcW w:w="3970" w:type="pct"/>
            <w:shd w:val="clear" w:color="auto" w:fill="auto"/>
          </w:tcPr>
          <w:p w:rsidR="00D05039" w:rsidRPr="002359A7" w:rsidRDefault="00003235" w:rsidP="00144FEE">
            <w:pPr>
              <w:tabs>
                <w:tab w:val="left" w:pos="10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программа может быть направлена на региональный этап общественной экспертизы.</w:t>
            </w:r>
          </w:p>
        </w:tc>
      </w:tr>
      <w:bookmarkEnd w:id="0"/>
    </w:tbl>
    <w:p w:rsidR="00F94474" w:rsidRDefault="00F94474"/>
    <w:sectPr w:rsidR="00F9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3"/>
    <w:rsid w:val="00003235"/>
    <w:rsid w:val="00027773"/>
    <w:rsid w:val="00491A8A"/>
    <w:rsid w:val="00CF29C1"/>
    <w:rsid w:val="00D05039"/>
    <w:rsid w:val="00EF1483"/>
    <w:rsid w:val="00F94474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5039"/>
    <w:pPr>
      <w:suppressAutoHyphens/>
      <w:spacing w:after="160" w:line="259" w:lineRule="auto"/>
      <w:ind w:left="720"/>
      <w:contextualSpacing/>
    </w:pPr>
    <w:rPr>
      <w:rFonts w:eastAsia="Calibri"/>
      <w:kern w:val="1"/>
      <w:lang w:eastAsia="en-US"/>
    </w:rPr>
  </w:style>
  <w:style w:type="table" w:styleId="a3">
    <w:name w:val="Table Grid"/>
    <w:basedOn w:val="a1"/>
    <w:uiPriority w:val="59"/>
    <w:rsid w:val="00D0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5039"/>
    <w:pPr>
      <w:suppressAutoHyphens/>
      <w:spacing w:after="160" w:line="259" w:lineRule="auto"/>
      <w:ind w:left="720"/>
      <w:contextualSpacing/>
    </w:pPr>
    <w:rPr>
      <w:rFonts w:eastAsia="Calibri"/>
      <w:kern w:val="1"/>
      <w:lang w:eastAsia="en-US"/>
    </w:rPr>
  </w:style>
  <w:style w:type="table" w:styleId="a3">
    <w:name w:val="Table Grid"/>
    <w:basedOn w:val="a1"/>
    <w:uiPriority w:val="59"/>
    <w:rsid w:val="00D0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2880B64F936448AAB613255D655606" ma:contentTypeVersion="0" ma:contentTypeDescription="Создание документа." ma:contentTypeScope="" ma:versionID="8c94572bcc28a2a1000d36026470cc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8CBA3F-3B52-48BE-8AAC-0E007F937A88}"/>
</file>

<file path=customXml/itemProps2.xml><?xml version="1.0" encoding="utf-8"?>
<ds:datastoreItem xmlns:ds="http://schemas.openxmlformats.org/officeDocument/2006/customXml" ds:itemID="{CDC3FE87-314A-4D98-91BF-C7BEA6B67611}"/>
</file>

<file path=customXml/itemProps3.xml><?xml version="1.0" encoding="utf-8"?>
<ds:datastoreItem xmlns:ds="http://schemas.openxmlformats.org/officeDocument/2006/customXml" ds:itemID="{35F6FC22-0663-4FCB-ACBA-330A638A9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2022-03-23T08:43:00Z</dcterms:created>
  <dcterms:modified xsi:type="dcterms:W3CDTF">2022-03-23T12:30:00Z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0x010100252880B64F936448AAB613255D655606</vt:lpwstr>
  </property>
</Properties>
</file>