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Список педагогических работников МБУДО «Юринский ДДТ»</w:t>
      </w:r>
    </w:p>
    <w:p w14:paraId="02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на 2025-2026 учебный год</w:t>
      </w:r>
    </w:p>
    <w:tbl>
      <w:tblPr>
        <w:tblStyle w:val="Style_1"/>
        <w:tblW w:type="auto" w:w="0"/>
        <w:tblInd w:type="dxa" w:w="-459"/>
        <w:tblLayout w:type="fixed"/>
      </w:tblPr>
      <w:tblGrid>
        <w:gridCol w:w="425"/>
        <w:gridCol w:w="1702"/>
        <w:gridCol w:w="1701"/>
        <w:gridCol w:w="1785"/>
        <w:gridCol w:w="2325"/>
        <w:gridCol w:w="1648"/>
        <w:gridCol w:w="1559"/>
        <w:gridCol w:w="1116"/>
        <w:gridCol w:w="1620"/>
        <w:gridCol w:w="1518"/>
      </w:tblGrid>
      <w:tr>
        <w:tc>
          <w:tcPr>
            <w:tcW w:type="dxa" w:w="425"/>
          </w:tcPr>
          <w:p w14:paraId="03000000">
            <w:pPr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№</w:t>
            </w:r>
          </w:p>
        </w:tc>
        <w:tc>
          <w:tcPr>
            <w:tcW w:type="dxa" w:w="1702"/>
          </w:tcPr>
          <w:p w14:paraId="04000000">
            <w:pPr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ФИО</w:t>
            </w:r>
          </w:p>
        </w:tc>
        <w:tc>
          <w:tcPr>
            <w:tcW w:type="dxa" w:w="1701"/>
          </w:tcPr>
          <w:p w14:paraId="05000000">
            <w:pPr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Занимаемая должность</w:t>
            </w:r>
          </w:p>
        </w:tc>
        <w:tc>
          <w:tcPr>
            <w:tcW w:type="dxa" w:w="1785"/>
          </w:tcPr>
          <w:p w14:paraId="0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Преподаваемые учебные предметы, курсы, дисциплины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Уровень образования</w:t>
            </w:r>
          </w:p>
        </w:tc>
        <w:tc>
          <w:tcPr>
            <w:tcW w:type="dxa" w:w="1648"/>
          </w:tcPr>
          <w:p w14:paraId="08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Ученая степень</w:t>
            </w:r>
          </w:p>
          <w:p w14:paraId="09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(при наличии)</w:t>
            </w:r>
          </w:p>
        </w:tc>
        <w:tc>
          <w:tcPr>
            <w:tcW w:type="dxa" w:w="1559"/>
          </w:tcPr>
          <w:p w14:paraId="0A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Ученое звание</w:t>
            </w:r>
          </w:p>
          <w:p w14:paraId="0B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  <w:sz w:val="20"/>
              </w:rPr>
              <w:t>(при наличии)</w:t>
            </w:r>
          </w:p>
        </w:tc>
        <w:tc>
          <w:tcPr>
            <w:tcW w:type="dxa" w:w="1116"/>
          </w:tcPr>
          <w:p w14:paraId="0C000000">
            <w:pPr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Повышение квалификации 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Профессиональная</w:t>
            </w:r>
            <w:r>
              <w:rPr>
                <w:rFonts w:ascii="Times New Roman" w:hAnsi="Times New Roman"/>
                <w:b w:val="1"/>
                <w:sz w:val="20"/>
              </w:rPr>
              <w:t xml:space="preserve"> переподготовка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Сведения о продолжительности опыта работы</w:t>
            </w:r>
          </w:p>
        </w:tc>
      </w:tr>
      <w:tr>
        <w:tc>
          <w:tcPr>
            <w:tcW w:type="dxa" w:w="425"/>
          </w:tcPr>
          <w:p w14:paraId="0F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10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Буйлова</w:t>
            </w:r>
            <w:r>
              <w:rPr>
                <w:rFonts w:ascii="Times New Roman" w:hAnsi="Times New Roman"/>
                <w:sz w:val="20"/>
              </w:rPr>
              <w:t xml:space="preserve"> Елена Николаевна</w:t>
            </w:r>
          </w:p>
        </w:tc>
        <w:tc>
          <w:tcPr>
            <w:tcW w:type="dxa" w:w="1701"/>
          </w:tcPr>
          <w:p w14:paraId="11000000">
            <w:pPr>
              <w:widowControl w:val="1"/>
              <w:spacing w:line="276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методист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Высшее </w:t>
            </w:r>
          </w:p>
          <w:p w14:paraId="14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48"/>
          </w:tcPr>
          <w:p w14:paraId="15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17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2024г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 w:hAnsi="Times New Roman"/>
                <w:sz w:val="22"/>
              </w:rPr>
              <w:t>3</w:t>
            </w:r>
            <w:r>
              <w:rPr>
                <w:rFonts w:ascii="Times New Roman" w:hAnsi="Times New Roman"/>
                <w:sz w:val="22"/>
              </w:rPr>
              <w:t>л7м</w:t>
            </w:r>
          </w:p>
        </w:tc>
      </w:tr>
      <w:tr>
        <w:tc>
          <w:tcPr>
            <w:tcW w:type="dxa" w:w="425"/>
          </w:tcPr>
          <w:p w14:paraId="1A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1B000000">
            <w:pPr>
              <w:widowControl w:val="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Петрова Юлия Александровна</w:t>
            </w:r>
          </w:p>
        </w:tc>
        <w:tc>
          <w:tcPr>
            <w:tcW w:type="dxa" w:w="1701"/>
          </w:tcPr>
          <w:p w14:paraId="1C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методист</w:t>
            </w:r>
          </w:p>
          <w:p w14:paraId="1D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(руководитель МОЦ)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«Затейники»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Высшее</w:t>
            </w:r>
          </w:p>
        </w:tc>
        <w:tc>
          <w:tcPr>
            <w:tcW w:type="dxa" w:w="1648"/>
          </w:tcPr>
          <w:p w14:paraId="20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22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2024г.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1г</w:t>
            </w:r>
            <w:r>
              <w:rPr>
                <w:rFonts w:ascii="Times New Roman" w:hAnsi="Times New Roman"/>
                <w:sz w:val="22"/>
              </w:rPr>
              <w:t>11м</w:t>
            </w:r>
          </w:p>
        </w:tc>
      </w:tr>
      <w:tr>
        <w:tc>
          <w:tcPr>
            <w:tcW w:type="dxa" w:w="425"/>
          </w:tcPr>
          <w:p w14:paraId="25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26000000">
            <w:pPr>
              <w:widowControl w:val="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Филатова Вероника Андреевна</w:t>
            </w:r>
          </w:p>
        </w:tc>
        <w:tc>
          <w:tcPr>
            <w:tcW w:type="dxa" w:w="1701"/>
          </w:tcPr>
          <w:p w14:paraId="27000000">
            <w:pPr>
              <w:widowControl w:val="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СТР</w:t>
            </w:r>
          </w:p>
          <w:p w14:paraId="2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</w:t>
            </w:r>
            <w:r>
              <w:rPr>
                <w:rFonts w:ascii="Times New Roman" w:hAnsi="Times New Roman"/>
                <w:sz w:val="20"/>
              </w:rPr>
              <w:t>Мультстудия</w:t>
            </w:r>
            <w:r>
              <w:rPr>
                <w:rFonts w:ascii="Times New Roman" w:hAnsi="Times New Roman"/>
                <w:sz w:val="20"/>
              </w:rPr>
              <w:t xml:space="preserve"> «Ракета»</w:t>
            </w:r>
          </w:p>
          <w:p w14:paraId="2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</w:t>
            </w:r>
            <w:r>
              <w:rPr>
                <w:rFonts w:ascii="Times New Roman" w:hAnsi="Times New Roman"/>
                <w:sz w:val="20"/>
              </w:rPr>
              <w:t>Мастерилкино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Высшее </w:t>
            </w:r>
          </w:p>
        </w:tc>
        <w:tc>
          <w:tcPr>
            <w:tcW w:type="dxa" w:w="1648"/>
          </w:tcPr>
          <w:p w14:paraId="2C000000">
            <w:pPr>
              <w:widowControl w:val="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116"/>
          </w:tcPr>
          <w:p w14:paraId="2E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2023г.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6</w:t>
            </w:r>
            <w:r>
              <w:rPr>
                <w:rFonts w:ascii="Times New Roman" w:hAnsi="Times New Roman"/>
                <w:sz w:val="22"/>
              </w:rPr>
              <w:t>л</w:t>
            </w:r>
          </w:p>
          <w:p w14:paraId="31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425"/>
          </w:tcPr>
          <w:p w14:paraId="32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33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Филатова Елена Вячеславовна</w:t>
            </w:r>
          </w:p>
        </w:tc>
        <w:tc>
          <w:tcPr>
            <w:tcW w:type="dxa" w:w="1701"/>
          </w:tcPr>
          <w:p w14:paraId="34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«Сделай сам»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  <w:p w14:paraId="3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«Школа ремесел»</w:t>
            </w:r>
          </w:p>
          <w:p w14:paraId="3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«В мире головоломок»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Среднее</w:t>
            </w:r>
          </w:p>
          <w:p w14:paraId="39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48"/>
          </w:tcPr>
          <w:p w14:paraId="3A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3C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2025г.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41</w:t>
            </w:r>
            <w:r>
              <w:rPr>
                <w:rFonts w:ascii="Times New Roman" w:hAnsi="Times New Roman"/>
                <w:sz w:val="22"/>
              </w:rPr>
              <w:t>л 11м</w:t>
            </w:r>
          </w:p>
        </w:tc>
      </w:tr>
      <w:tr>
        <w:trPr>
          <w:trHeight w:hRule="atLeast" w:val="748"/>
        </w:trPr>
        <w:tc>
          <w:tcPr>
            <w:tcW w:type="dxa" w:w="425"/>
          </w:tcPr>
          <w:p w14:paraId="3F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40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Суворова Елена Николаевна</w:t>
            </w:r>
          </w:p>
        </w:tc>
        <w:tc>
          <w:tcPr>
            <w:tcW w:type="dxa" w:w="1701"/>
          </w:tcPr>
          <w:p w14:paraId="41000000">
            <w:pPr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«Горница»</w:t>
            </w:r>
          </w:p>
          <w:p w14:paraId="4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«Самоцвет» </w:t>
            </w:r>
          </w:p>
          <w:p w14:paraId="4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«Светлячок»</w:t>
            </w:r>
          </w:p>
          <w:p w14:paraId="4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Среднее проф.</w:t>
            </w:r>
          </w:p>
        </w:tc>
        <w:tc>
          <w:tcPr>
            <w:tcW w:type="dxa" w:w="1648"/>
          </w:tcPr>
          <w:p w14:paraId="47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49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2025г.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  <w:p w14:paraId="4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</w:t>
            </w:r>
            <w:r>
              <w:rPr>
                <w:rFonts w:ascii="Times New Roman" w:hAnsi="Times New Roman"/>
                <w:sz w:val="22"/>
              </w:rPr>
              <w:t>г9м</w:t>
            </w:r>
          </w:p>
        </w:tc>
      </w:tr>
      <w:tr>
        <w:tc>
          <w:tcPr>
            <w:tcW w:type="dxa" w:w="425"/>
          </w:tcPr>
          <w:p w14:paraId="4D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4E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Воропанова Екатерина Алексеевна</w:t>
            </w:r>
          </w:p>
        </w:tc>
        <w:tc>
          <w:tcPr>
            <w:tcW w:type="dxa" w:w="1701"/>
          </w:tcPr>
          <w:p w14:paraId="4F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</w:p>
          <w:p w14:paraId="50000000">
            <w:pPr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(</w:t>
            </w:r>
            <w:r>
              <w:rPr>
                <w:rFonts w:ascii="Times New Roman" w:hAnsi="Times New Roman"/>
                <w:sz w:val="20"/>
              </w:rPr>
              <w:t>по совместит</w:t>
            </w:r>
            <w:r>
              <w:rPr>
                <w:rFonts w:ascii="Times New Roman" w:hAnsi="Times New Roman"/>
                <w:sz w:val="20"/>
              </w:rPr>
              <w:t>.)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ХА «Радуга»</w:t>
            </w:r>
          </w:p>
          <w:p w14:paraId="5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Высшее </w:t>
            </w:r>
          </w:p>
          <w:p w14:paraId="54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48"/>
          </w:tcPr>
          <w:p w14:paraId="55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57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</w:rPr>
              <w:t>1г</w:t>
            </w:r>
          </w:p>
        </w:tc>
      </w:tr>
      <w:tr>
        <w:tc>
          <w:tcPr>
            <w:tcW w:type="dxa" w:w="425"/>
          </w:tcPr>
          <w:p w14:paraId="5A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5B000000">
            <w:pPr>
              <w:widowControl w:val="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Шабанова Тамара Александровна</w:t>
            </w:r>
          </w:p>
        </w:tc>
        <w:tc>
          <w:tcPr>
            <w:tcW w:type="dxa" w:w="1701"/>
          </w:tcPr>
          <w:p w14:paraId="5C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  <w:r>
              <w:rPr>
                <w:rFonts w:ascii="Times New Roman" w:hAnsi="Times New Roman"/>
                <w:sz w:val="20"/>
              </w:rPr>
              <w:t xml:space="preserve"> (по совместит.)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«Зеленая планета»</w:t>
            </w:r>
          </w:p>
          <w:p w14:paraId="5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«Акварель»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Высшее</w:t>
            </w:r>
          </w:p>
        </w:tc>
        <w:tc>
          <w:tcPr>
            <w:tcW w:type="dxa" w:w="1648"/>
          </w:tcPr>
          <w:p w14:paraId="60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62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  36г1м</w:t>
            </w:r>
            <w:r>
              <w:rPr>
                <w:rFonts w:ascii="Times New Roman" w:hAnsi="Times New Roman"/>
                <w:sz w:val="22"/>
              </w:rPr>
              <w:tab/>
            </w:r>
          </w:p>
        </w:tc>
      </w:tr>
      <w:tr>
        <w:tc>
          <w:tcPr>
            <w:tcW w:type="dxa" w:w="425"/>
          </w:tcPr>
          <w:p w14:paraId="65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66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Черных Галина Александровна</w:t>
            </w:r>
          </w:p>
        </w:tc>
        <w:tc>
          <w:tcPr>
            <w:tcW w:type="dxa" w:w="1701"/>
          </w:tcPr>
          <w:p w14:paraId="67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  <w:r>
              <w:rPr>
                <w:rFonts w:ascii="Times New Roman" w:hAnsi="Times New Roman"/>
                <w:sz w:val="20"/>
              </w:rPr>
              <w:t xml:space="preserve"> (по совместит.)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«Школа лидеров»</w:t>
            </w:r>
          </w:p>
          <w:p w14:paraId="6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«Архитектурное наследие»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Высшее</w:t>
            </w:r>
          </w:p>
        </w:tc>
        <w:tc>
          <w:tcPr>
            <w:tcW w:type="dxa" w:w="1648"/>
          </w:tcPr>
          <w:p w14:paraId="6B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6D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2025г.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2г</w:t>
            </w:r>
          </w:p>
        </w:tc>
      </w:tr>
      <w:tr>
        <w:tc>
          <w:tcPr>
            <w:tcW w:type="dxa" w:w="425"/>
          </w:tcPr>
          <w:p w14:paraId="70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71000000">
            <w:pPr>
              <w:widowControl w:val="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Костерина Наталья Васильевна</w:t>
            </w:r>
          </w:p>
        </w:tc>
        <w:tc>
          <w:tcPr>
            <w:tcW w:type="dxa" w:w="1701"/>
          </w:tcPr>
          <w:p w14:paraId="72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  <w:r>
              <w:rPr>
                <w:rFonts w:ascii="Times New Roman" w:hAnsi="Times New Roman"/>
                <w:sz w:val="20"/>
              </w:rPr>
              <w:t xml:space="preserve"> (по совместит.)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«</w:t>
            </w:r>
            <w:r>
              <w:rPr>
                <w:rFonts w:ascii="Times New Roman" w:hAnsi="Times New Roman"/>
                <w:sz w:val="20"/>
              </w:rPr>
              <w:t>Узорица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Высшее </w:t>
            </w:r>
          </w:p>
        </w:tc>
        <w:tc>
          <w:tcPr>
            <w:tcW w:type="dxa" w:w="1648"/>
          </w:tcPr>
          <w:p w14:paraId="75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77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widowControl w:val="1"/>
              <w:spacing w:after="0"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10л</w:t>
            </w:r>
          </w:p>
        </w:tc>
      </w:tr>
      <w:tr>
        <w:tc>
          <w:tcPr>
            <w:tcW w:type="dxa" w:w="425"/>
          </w:tcPr>
          <w:p w14:paraId="7A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2"/>
          </w:tcPr>
          <w:p w14:paraId="7B000000">
            <w:pPr>
              <w:widowControl w:val="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Половинкина</w:t>
            </w:r>
            <w:r>
              <w:rPr>
                <w:rFonts w:ascii="Times New Roman" w:hAnsi="Times New Roman"/>
                <w:sz w:val="20"/>
              </w:rPr>
              <w:t xml:space="preserve"> Надежда Ивановна</w:t>
            </w:r>
          </w:p>
        </w:tc>
        <w:tc>
          <w:tcPr>
            <w:tcW w:type="dxa" w:w="1701"/>
          </w:tcPr>
          <w:p w14:paraId="7C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педагог </w:t>
            </w:r>
            <w:r>
              <w:rPr>
                <w:rFonts w:ascii="Times New Roman" w:hAnsi="Times New Roman"/>
                <w:sz w:val="20"/>
              </w:rPr>
              <w:t>ДО</w:t>
            </w:r>
            <w:r>
              <w:rPr>
                <w:rFonts w:ascii="Times New Roman" w:hAnsi="Times New Roman"/>
                <w:sz w:val="20"/>
              </w:rPr>
              <w:t xml:space="preserve"> (по совместит.)</w:t>
            </w:r>
          </w:p>
        </w:tc>
        <w:tc>
          <w:tcPr>
            <w:tcW w:type="dxa" w:w="17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«Журавель»</w:t>
            </w:r>
          </w:p>
          <w:p w14:paraId="7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2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Высшее </w:t>
            </w:r>
          </w:p>
        </w:tc>
        <w:tc>
          <w:tcPr>
            <w:tcW w:type="dxa" w:w="1648"/>
          </w:tcPr>
          <w:p w14:paraId="80000000">
            <w:pPr>
              <w:widowControl w:val="1"/>
              <w:ind/>
              <w:jc w:val="center"/>
            </w:pPr>
            <w:r>
              <w:t>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116"/>
          </w:tcPr>
          <w:p w14:paraId="82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type="dxa" w:w="16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widowControl w:val="1"/>
              <w:spacing w:after="0" w:line="240" w:lineRule="auto"/>
              <w:ind/>
              <w:jc w:val="center"/>
            </w:pPr>
            <w:r>
              <w:t>-</w:t>
            </w:r>
          </w:p>
        </w:tc>
        <w:tc>
          <w:tcPr>
            <w:tcW w:type="dxa" w:w="15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6л</w:t>
            </w:r>
          </w:p>
        </w:tc>
      </w:tr>
    </w:tbl>
    <w:p w14:paraId="85000000"/>
    <w:sectPr>
      <w:pgSz w:h="11906" w:orient="landscape" w:w="16838"/>
      <w:pgMar w:bottom="720" w:footer="708" w:gutter="0" w:header="708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1"/>
        <w:ind w:hanging="360" w:left="360"/>
      </w:pPr>
    </w:lvl>
    <w:lvl w:ilvl="1">
      <w:start w:val="1"/>
      <w:numFmt w:val="lowerLetter"/>
      <w:lvlText w:val="%2."/>
      <w:lvlJc w:val="left"/>
      <w:pPr>
        <w:widowControl w:val="1"/>
        <w:ind w:hanging="360" w:left="1080"/>
      </w:pPr>
    </w:lvl>
    <w:lvl w:ilvl="2">
      <w:start w:val="1"/>
      <w:numFmt w:val="lowerRoman"/>
      <w:lvlText w:val="%3."/>
      <w:lvlJc w:val="right"/>
      <w:pPr>
        <w:widowControl w:val="1"/>
        <w:ind w:hanging="180" w:left="1800"/>
      </w:pPr>
    </w:lvl>
    <w:lvl w:ilvl="3">
      <w:start w:val="1"/>
      <w:numFmt w:val="decimal"/>
      <w:lvlText w:val="%4."/>
      <w:lvlJc w:val="left"/>
      <w:pPr>
        <w:widowControl w:val="1"/>
        <w:ind w:hanging="360" w:left="2520"/>
      </w:pPr>
    </w:lvl>
    <w:lvl w:ilvl="4">
      <w:start w:val="1"/>
      <w:numFmt w:val="lowerLetter"/>
      <w:lvlText w:val="%5."/>
      <w:lvlJc w:val="left"/>
      <w:pPr>
        <w:widowControl w:val="1"/>
        <w:ind w:hanging="360" w:left="3240"/>
      </w:pPr>
    </w:lvl>
    <w:lvl w:ilvl="5">
      <w:start w:val="1"/>
      <w:numFmt w:val="lowerRoman"/>
      <w:lvlText w:val="%6."/>
      <w:lvlJc w:val="right"/>
      <w:pPr>
        <w:widowControl w:val="1"/>
        <w:ind w:hanging="180" w:left="3960"/>
      </w:pPr>
    </w:lvl>
    <w:lvl w:ilvl="6">
      <w:start w:val="1"/>
      <w:numFmt w:val="decimal"/>
      <w:lvlText w:val="%7."/>
      <w:lvlJc w:val="left"/>
      <w:pPr>
        <w:widowControl w:val="1"/>
        <w:ind w:hanging="360" w:left="4680"/>
      </w:pPr>
    </w:lvl>
    <w:lvl w:ilvl="7">
      <w:start w:val="1"/>
      <w:numFmt w:val="lowerLetter"/>
      <w:lvlText w:val="%8."/>
      <w:lvlJc w:val="left"/>
      <w:pPr>
        <w:widowControl w:val="1"/>
        <w:ind w:hanging="360" w:left="5400"/>
      </w:pPr>
    </w:lvl>
    <w:lvl w:ilvl="8">
      <w:start w:val="1"/>
      <w:numFmt w:val="lowerRoman"/>
      <w:lvlText w:val="%9."/>
      <w:lvlJc w:val="right"/>
      <w:pPr>
        <w:widowControl w:val="1"/>
        <w:ind w:hanging="180" w:left="612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3"/>
    <w:link w:val="Style_9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toc 3"/>
    <w:next w:val="Style_3"/>
    <w:link w:val="Style_11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3"/>
    <w:link w:val="Style_12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3"/>
    <w:link w:val="Style_13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3"/>
    <w:link w:val="Style_16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7_ch" w:type="character">
    <w:name w:val="Header and Footer"/>
    <w:link w:val="Style_17"/>
    <w:rPr>
      <w:rFonts w:ascii="XO Thames" w:hAnsi="XO Thames"/>
      <w:sz w:val="28"/>
    </w:rPr>
  </w:style>
  <w:style w:styleId="Style_18" w:type="paragraph">
    <w:name w:val="toc 9"/>
    <w:next w:val="Style_3"/>
    <w:link w:val="Style_18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3"/>
    <w:link w:val="Style_19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3"/>
    <w:link w:val="Style_20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3"/>
    <w:link w:val="Style_21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" w:type="paragraph">
    <w:name w:val="List Paragraph"/>
    <w:basedOn w:val="Style_3"/>
    <w:link w:val="Style_2_ch"/>
    <w:pPr>
      <w:widowControl w:val="1"/>
      <w:ind w:left="720"/>
      <w:contextualSpacing w:val="1"/>
    </w:pPr>
  </w:style>
  <w:style w:styleId="Style_2_ch" w:type="character">
    <w:name w:val="List Paragraph"/>
    <w:basedOn w:val="Style_3_ch"/>
    <w:link w:val="Style_2"/>
  </w:style>
  <w:style w:styleId="Style_22" w:type="paragraph">
    <w:name w:val="Title"/>
    <w:next w:val="Style_3"/>
    <w:link w:val="Style_22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styleId="Style_1" w:type="table">
    <w:name w:val="Table Grid"/>
    <w:basedOn w:val="Style_25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144FBF3D4A79448299698113FF7588" ma:contentTypeVersion="0" ma:contentTypeDescription="Создание документа." ma:contentTypeScope="" ma:versionID="e176c75774241ac6c8e768f47b89a78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406534-BE7C-4B10-9C37-C9EDD3A2C52C}"/>
</file>

<file path=customXml/itemProps2.xml><?xml version="1.0" encoding="utf-8"?>
<ds:datastoreItem xmlns:ds="http://schemas.openxmlformats.org/officeDocument/2006/customXml" ds:itemID="{7A534FEC-11A3-4DCC-97EB-A0F11327FCC0}"/>
</file>

<file path=customXml/itemProps3.xml><?xml version="1.0" encoding="utf-8"?>
<ds:datastoreItem xmlns:ds="http://schemas.openxmlformats.org/officeDocument/2006/customXml" ds:itemID="{EF778764-BB70-47A1-86D3-A8085F3964E7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2025-09-03T10:24:00Z</dcterms:created>
  <dcterms:modified xsi:type="dcterms:W3CDTF">2026-03-13T07:56:51Z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0x010100D1144FBF3D4A79448299698113FF7588</vt:lpwstr>
  </property>
</Properties>
</file>