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9A" w:rsidRPr="00DA4E9C" w:rsidRDefault="004E629A" w:rsidP="004E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E9C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«Город Йошкар-Ола»</w:t>
      </w:r>
    </w:p>
    <w:p w:rsidR="004E629A" w:rsidRPr="00DA4E9C" w:rsidRDefault="004E629A" w:rsidP="004E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9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E629A" w:rsidRPr="00DA4E9C" w:rsidRDefault="004E629A" w:rsidP="004E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9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9 г. ЙОШКАР-ОЛЫ»</w:t>
      </w:r>
    </w:p>
    <w:p w:rsidR="004E629A" w:rsidRPr="00DA4E9C" w:rsidRDefault="005D7EC7" w:rsidP="004E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EC7">
        <w:rPr>
          <w:rFonts w:ascii="Times New Roman" w:hAnsi="Times New Roman" w:cs="Times New Roman"/>
          <w:sz w:val="24"/>
          <w:szCs w:val="24"/>
        </w:rPr>
        <w:pict>
          <v:rect id="_x0000_i1025" style="width:467.75pt;height:2pt" o:hralign="center" o:hrstd="t" o:hrnoshade="t" o:hr="t" fillcolor="black [3213]" stroked="f"/>
        </w:pict>
      </w:r>
    </w:p>
    <w:p w:rsidR="004E629A" w:rsidRPr="00DA4E9C" w:rsidRDefault="004E629A" w:rsidP="004E629A">
      <w:pPr>
        <w:spacing w:after="0" w:line="240" w:lineRule="auto"/>
        <w:rPr>
          <w:rFonts w:ascii="Times New Roman" w:hAnsi="Times New Roman" w:cs="Times New Roman"/>
          <w:i/>
        </w:rPr>
      </w:pPr>
      <w:r w:rsidRPr="00DA4E9C">
        <w:rPr>
          <w:rFonts w:ascii="Times New Roman" w:hAnsi="Times New Roman" w:cs="Times New Roman"/>
          <w:i/>
        </w:rPr>
        <w:t>424033 г</w:t>
      </w:r>
      <w:proofErr w:type="gramStart"/>
      <w:r w:rsidRPr="00DA4E9C">
        <w:rPr>
          <w:rFonts w:ascii="Times New Roman" w:hAnsi="Times New Roman" w:cs="Times New Roman"/>
          <w:i/>
        </w:rPr>
        <w:t xml:space="preserve"> .</w:t>
      </w:r>
      <w:proofErr w:type="gramEnd"/>
      <w:r w:rsidRPr="00DA4E9C">
        <w:rPr>
          <w:rFonts w:ascii="Times New Roman" w:hAnsi="Times New Roman" w:cs="Times New Roman"/>
          <w:i/>
        </w:rPr>
        <w:t xml:space="preserve">Йошкар-Ола, ул.Эшкинина, </w:t>
      </w:r>
      <w:r w:rsidR="0045041B">
        <w:rPr>
          <w:rFonts w:ascii="Times New Roman" w:hAnsi="Times New Roman" w:cs="Times New Roman"/>
          <w:i/>
        </w:rPr>
        <w:t>9-а</w:t>
      </w:r>
    </w:p>
    <w:p w:rsidR="004E629A" w:rsidRPr="00DA4379" w:rsidRDefault="004E629A" w:rsidP="004E629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DA4E9C">
        <w:rPr>
          <w:rFonts w:ascii="Times New Roman" w:hAnsi="Times New Roman" w:cs="Times New Roman"/>
          <w:i/>
        </w:rPr>
        <w:t>тел</w:t>
      </w:r>
      <w:r w:rsidRPr="00DA4379">
        <w:rPr>
          <w:rFonts w:ascii="Times New Roman" w:hAnsi="Times New Roman" w:cs="Times New Roman"/>
          <w:i/>
          <w:lang w:val="en-US"/>
        </w:rPr>
        <w:t>. 21-59-20, 21-59-34</w:t>
      </w:r>
    </w:p>
    <w:p w:rsidR="004E629A" w:rsidRPr="00DA4379" w:rsidRDefault="004E629A" w:rsidP="004E629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e-mail</w:t>
      </w:r>
      <w:proofErr w:type="gramEnd"/>
      <w:r w:rsidRPr="00DA4379">
        <w:rPr>
          <w:rFonts w:ascii="Times New Roman" w:hAnsi="Times New Roman" w:cs="Times New Roman"/>
          <w:i/>
          <w:lang w:val="en-US"/>
        </w:rPr>
        <w:t>:</w:t>
      </w:r>
      <w:r>
        <w:rPr>
          <w:rFonts w:ascii="Times New Roman" w:hAnsi="Times New Roman" w:cs="Times New Roman"/>
          <w:i/>
          <w:lang w:val="en-US"/>
        </w:rPr>
        <w:t xml:space="preserve"> school9ola@mail.ru</w:t>
      </w:r>
    </w:p>
    <w:p w:rsidR="004E629A" w:rsidRPr="00DA4379" w:rsidRDefault="004E629A" w:rsidP="004E6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29A" w:rsidRPr="00DA4379" w:rsidRDefault="004E629A" w:rsidP="004E6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7BD" w:rsidRPr="001541E5" w:rsidRDefault="004E629A" w:rsidP="004E62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2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E629A" w:rsidRPr="006D5813" w:rsidRDefault="004E629A" w:rsidP="001541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5813">
        <w:rPr>
          <w:rFonts w:ascii="Times New Roman" w:hAnsi="Times New Roman" w:cs="Times New Roman"/>
          <w:sz w:val="28"/>
          <w:szCs w:val="28"/>
        </w:rPr>
        <w:t>«</w:t>
      </w:r>
      <w:r w:rsidR="0045041B" w:rsidRPr="006D5813">
        <w:rPr>
          <w:rFonts w:ascii="Times New Roman" w:hAnsi="Times New Roman" w:cs="Times New Roman"/>
          <w:sz w:val="28"/>
          <w:szCs w:val="28"/>
        </w:rPr>
        <w:t>28</w:t>
      </w:r>
      <w:r w:rsidRPr="006D5813">
        <w:rPr>
          <w:rFonts w:ascii="Times New Roman" w:hAnsi="Times New Roman" w:cs="Times New Roman"/>
          <w:sz w:val="28"/>
          <w:szCs w:val="28"/>
        </w:rPr>
        <w:t xml:space="preserve">» </w:t>
      </w:r>
      <w:r w:rsidR="00F31B2A" w:rsidRPr="006D5813">
        <w:rPr>
          <w:rFonts w:ascii="Times New Roman" w:hAnsi="Times New Roman" w:cs="Times New Roman"/>
          <w:sz w:val="28"/>
          <w:szCs w:val="28"/>
        </w:rPr>
        <w:t>апрел</w:t>
      </w:r>
      <w:r w:rsidRPr="006D5813">
        <w:rPr>
          <w:rFonts w:ascii="Times New Roman" w:hAnsi="Times New Roman" w:cs="Times New Roman"/>
          <w:sz w:val="28"/>
          <w:szCs w:val="28"/>
        </w:rPr>
        <w:t>я 201</w:t>
      </w:r>
      <w:r w:rsidR="0045041B" w:rsidRPr="006D5813">
        <w:rPr>
          <w:rFonts w:ascii="Times New Roman" w:hAnsi="Times New Roman" w:cs="Times New Roman"/>
          <w:sz w:val="28"/>
          <w:szCs w:val="28"/>
        </w:rPr>
        <w:t>5</w:t>
      </w:r>
      <w:r w:rsidRPr="006D5813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45041B" w:rsidRPr="006D58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41E5" w:rsidRPr="006D5813">
        <w:rPr>
          <w:rFonts w:ascii="Times New Roman" w:hAnsi="Times New Roman" w:cs="Times New Roman"/>
          <w:sz w:val="28"/>
          <w:szCs w:val="28"/>
        </w:rPr>
        <w:t xml:space="preserve"> </w:t>
      </w:r>
      <w:r w:rsidRPr="006D5813">
        <w:rPr>
          <w:rFonts w:ascii="Times New Roman" w:hAnsi="Times New Roman" w:cs="Times New Roman"/>
          <w:sz w:val="28"/>
          <w:szCs w:val="28"/>
        </w:rPr>
        <w:t xml:space="preserve">                       № 1</w:t>
      </w:r>
      <w:r w:rsidR="0045041B" w:rsidRPr="006D5813">
        <w:rPr>
          <w:rFonts w:ascii="Times New Roman" w:hAnsi="Times New Roman" w:cs="Times New Roman"/>
          <w:sz w:val="28"/>
          <w:szCs w:val="28"/>
        </w:rPr>
        <w:t>17/</w:t>
      </w:r>
      <w:r w:rsidR="009D3F18" w:rsidRPr="006D5813">
        <w:rPr>
          <w:rFonts w:ascii="Times New Roman" w:hAnsi="Times New Roman" w:cs="Times New Roman"/>
          <w:sz w:val="28"/>
          <w:szCs w:val="28"/>
        </w:rPr>
        <w:t>5</w:t>
      </w:r>
    </w:p>
    <w:p w:rsidR="004E629A" w:rsidRPr="006D5813" w:rsidRDefault="004E629A" w:rsidP="004E6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9A" w:rsidRPr="006D5813" w:rsidRDefault="004E629A" w:rsidP="004E629A">
      <w:pPr>
        <w:rPr>
          <w:rFonts w:ascii="Times New Roman" w:hAnsi="Times New Roman" w:cs="Times New Roman"/>
          <w:b/>
          <w:sz w:val="28"/>
          <w:szCs w:val="28"/>
        </w:rPr>
      </w:pPr>
      <w:r w:rsidRPr="006D5813">
        <w:rPr>
          <w:rFonts w:ascii="Times New Roman" w:hAnsi="Times New Roman" w:cs="Times New Roman"/>
          <w:b/>
          <w:sz w:val="28"/>
          <w:szCs w:val="28"/>
        </w:rPr>
        <w:t>О</w:t>
      </w:r>
      <w:r w:rsidR="009D3F18" w:rsidRPr="006D5813">
        <w:rPr>
          <w:rFonts w:ascii="Times New Roman" w:hAnsi="Times New Roman" w:cs="Times New Roman"/>
          <w:b/>
          <w:sz w:val="28"/>
          <w:szCs w:val="28"/>
        </w:rPr>
        <w:t xml:space="preserve">б утверждении классификатора информации, не совместимой с задачами образования  и  воспитания  </w:t>
      </w:r>
      <w:proofErr w:type="gramStart"/>
      <w:r w:rsidR="009D3F18" w:rsidRPr="006D581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541E5" w:rsidRPr="006D5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1E5" w:rsidRPr="006D5813" w:rsidRDefault="009D3F18" w:rsidP="00154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813">
        <w:rPr>
          <w:rFonts w:ascii="Times New Roman" w:hAnsi="Times New Roman" w:cs="Times New Roman"/>
          <w:sz w:val="28"/>
          <w:szCs w:val="28"/>
        </w:rPr>
        <w:t xml:space="preserve">В целях исключения доступа обучающихся к ресурсам сети Интернет, исключающим информацию, несовместимую с задачами образования и воспитания учащихся, </w:t>
      </w:r>
    </w:p>
    <w:p w:rsidR="004E629A" w:rsidRPr="006D5813" w:rsidRDefault="006D5813" w:rsidP="004E6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29A" w:rsidRPr="006D5813">
        <w:rPr>
          <w:rFonts w:ascii="Times New Roman" w:hAnsi="Times New Roman" w:cs="Times New Roman"/>
          <w:sz w:val="28"/>
          <w:szCs w:val="28"/>
        </w:rPr>
        <w:t>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71F" w:rsidRPr="006D5813" w:rsidRDefault="009D3F18" w:rsidP="006D581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5813">
        <w:rPr>
          <w:rFonts w:ascii="Times New Roman" w:hAnsi="Times New Roman" w:cs="Times New Roman"/>
          <w:sz w:val="28"/>
          <w:szCs w:val="28"/>
        </w:rPr>
        <w:t xml:space="preserve">1. Утвердить классификатор информации, не совместимой с задачами образования  и  </w:t>
      </w:r>
      <w:proofErr w:type="gramStart"/>
      <w:r w:rsidRPr="006D5813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6D5813">
        <w:rPr>
          <w:rFonts w:ascii="Times New Roman" w:hAnsi="Times New Roman" w:cs="Times New Roman"/>
          <w:sz w:val="28"/>
          <w:szCs w:val="28"/>
        </w:rPr>
        <w:t xml:space="preserve">  обучающихся школы №9</w:t>
      </w:r>
      <w:r w:rsidR="006D581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D5813">
        <w:rPr>
          <w:rFonts w:ascii="Times New Roman" w:hAnsi="Times New Roman" w:cs="Times New Roman"/>
          <w:sz w:val="28"/>
          <w:szCs w:val="28"/>
        </w:rPr>
        <w:t>.</w:t>
      </w:r>
    </w:p>
    <w:p w:rsidR="009D3F18" w:rsidRPr="006D5813" w:rsidRDefault="009D3F18" w:rsidP="006D581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58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5813">
        <w:rPr>
          <w:rFonts w:ascii="Times New Roman" w:hAnsi="Times New Roman" w:cs="Times New Roman"/>
          <w:sz w:val="28"/>
          <w:szCs w:val="28"/>
        </w:rPr>
        <w:t>Контроль за исполнением  настоящего приказа  возложить на Страхову Н.Ю</w:t>
      </w:r>
      <w:r w:rsidR="006D5813" w:rsidRPr="006D5813">
        <w:rPr>
          <w:rFonts w:ascii="Times New Roman" w:hAnsi="Times New Roman" w:cs="Times New Roman"/>
          <w:sz w:val="28"/>
          <w:szCs w:val="28"/>
        </w:rPr>
        <w:t>.</w:t>
      </w:r>
      <w:r w:rsidRPr="006D5813">
        <w:rPr>
          <w:rFonts w:ascii="Times New Roman" w:hAnsi="Times New Roman" w:cs="Times New Roman"/>
          <w:sz w:val="28"/>
          <w:szCs w:val="28"/>
        </w:rPr>
        <w:t>,</w:t>
      </w:r>
      <w:r w:rsidR="006D5813" w:rsidRPr="006D5813">
        <w:rPr>
          <w:rFonts w:ascii="Times New Roman" w:hAnsi="Times New Roman" w:cs="Times New Roman"/>
          <w:sz w:val="28"/>
          <w:szCs w:val="28"/>
        </w:rPr>
        <w:t xml:space="preserve"> </w:t>
      </w:r>
      <w:r w:rsidRPr="006D5813">
        <w:rPr>
          <w:rFonts w:ascii="Times New Roman" w:hAnsi="Times New Roman" w:cs="Times New Roman"/>
          <w:sz w:val="28"/>
          <w:szCs w:val="28"/>
        </w:rPr>
        <w:t xml:space="preserve">учителя  математики, ответственного </w:t>
      </w:r>
      <w:r w:rsidR="006D5813" w:rsidRPr="006D5813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 и контроль работы по информатизации  учреждения</w:t>
      </w:r>
      <w:r w:rsidR="006D5813" w:rsidRPr="006D5813">
        <w:rPr>
          <w:rFonts w:ascii="Times New Roman" w:hAnsi="Times New Roman" w:cs="Times New Roman"/>
          <w:sz w:val="28"/>
          <w:szCs w:val="28"/>
        </w:rPr>
        <w:t>.</w:t>
      </w:r>
      <w:r w:rsidR="006D5813" w:rsidRPr="006D5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pPr w:leftFromText="180" w:rightFromText="180" w:vertAnchor="text" w:horzAnchor="margin" w:tblpXSpec="center" w:tblpY="198"/>
        <w:tblW w:w="0" w:type="auto"/>
        <w:tblLayout w:type="fixed"/>
        <w:tblLook w:val="04A0"/>
      </w:tblPr>
      <w:tblGrid>
        <w:gridCol w:w="6476"/>
      </w:tblGrid>
      <w:tr w:rsidR="0013671F" w:rsidRPr="001541E5" w:rsidTr="0013671F">
        <w:tc>
          <w:tcPr>
            <w:tcW w:w="6476" w:type="dxa"/>
          </w:tcPr>
          <w:p w:rsidR="0013671F" w:rsidRPr="001541E5" w:rsidRDefault="0013671F" w:rsidP="0013671F">
            <w:pPr>
              <w:pStyle w:val="Noparagraphstyle"/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425468" w:rsidRPr="001541E5" w:rsidRDefault="00425468" w:rsidP="0042546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541E5" w:rsidRDefault="006D5813" w:rsidP="006D5813">
      <w:pPr>
        <w:pStyle w:val="Noparagraphstyle"/>
        <w:spacing w:line="276" w:lineRule="auto"/>
        <w:ind w:firstLine="426"/>
        <w:jc w:val="both"/>
        <w:rPr>
          <w:color w:val="auto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69850</wp:posOffset>
            </wp:positionV>
            <wp:extent cx="1009015" cy="431165"/>
            <wp:effectExtent l="19050" t="0" r="635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52" t="10075" r="54533" b="8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311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5468" w:rsidRPr="001541E5">
        <w:tab/>
      </w:r>
    </w:p>
    <w:p w:rsidR="00425468" w:rsidRPr="001541E5" w:rsidRDefault="00425468" w:rsidP="00425468">
      <w:pPr>
        <w:pStyle w:val="Noparagraphstyle"/>
        <w:spacing w:line="240" w:lineRule="auto"/>
        <w:rPr>
          <w:color w:val="auto"/>
        </w:rPr>
      </w:pPr>
      <w:r w:rsidRPr="001541E5">
        <w:rPr>
          <w:color w:val="auto"/>
        </w:rPr>
        <w:t xml:space="preserve">Директор </w:t>
      </w:r>
      <w:r w:rsidR="006D5813">
        <w:rPr>
          <w:color w:val="auto"/>
        </w:rPr>
        <w:t>СОШ№9:</w:t>
      </w:r>
      <w:r w:rsidRPr="001541E5">
        <w:rPr>
          <w:color w:val="auto"/>
        </w:rPr>
        <w:t xml:space="preserve">                                          </w:t>
      </w:r>
      <w:r w:rsidR="001541E5">
        <w:rPr>
          <w:color w:val="auto"/>
        </w:rPr>
        <w:tab/>
      </w:r>
      <w:r w:rsidRPr="001541E5">
        <w:rPr>
          <w:color w:val="auto"/>
        </w:rPr>
        <w:t>Алякритская</w:t>
      </w:r>
      <w:r w:rsidR="0045041B" w:rsidRPr="001541E5">
        <w:rPr>
          <w:color w:val="auto"/>
        </w:rPr>
        <w:t xml:space="preserve"> С.Ю.</w:t>
      </w:r>
    </w:p>
    <w:p w:rsidR="00425468" w:rsidRPr="001541E5" w:rsidRDefault="00425468" w:rsidP="00425468">
      <w:pPr>
        <w:pStyle w:val="Noparagraphstyle"/>
        <w:spacing w:line="240" w:lineRule="auto"/>
        <w:rPr>
          <w:color w:val="auto"/>
        </w:rPr>
      </w:pPr>
    </w:p>
    <w:p w:rsidR="006D5813" w:rsidRDefault="006D5813" w:rsidP="001541E5">
      <w:pPr>
        <w:pStyle w:val="Noparagraphstyle"/>
        <w:spacing w:line="276" w:lineRule="auto"/>
        <w:rPr>
          <w:color w:val="auto"/>
        </w:rPr>
      </w:pPr>
    </w:p>
    <w:p w:rsidR="00425468" w:rsidRPr="001541E5" w:rsidRDefault="00425468" w:rsidP="001541E5">
      <w:pPr>
        <w:pStyle w:val="Noparagraphstyle"/>
        <w:spacing w:line="276" w:lineRule="auto"/>
        <w:rPr>
          <w:color w:val="auto"/>
        </w:rPr>
      </w:pPr>
      <w:r w:rsidRPr="001541E5">
        <w:rPr>
          <w:color w:val="auto"/>
        </w:rPr>
        <w:t xml:space="preserve">С приказом </w:t>
      </w:r>
      <w:proofErr w:type="gramStart"/>
      <w:r w:rsidRPr="001541E5">
        <w:rPr>
          <w:color w:val="auto"/>
        </w:rPr>
        <w:t>ознакомлен</w:t>
      </w:r>
      <w:r w:rsidR="006D5813">
        <w:rPr>
          <w:color w:val="auto"/>
        </w:rPr>
        <w:t>а</w:t>
      </w:r>
      <w:proofErr w:type="gramEnd"/>
      <w:r w:rsidRPr="001541E5">
        <w:rPr>
          <w:color w:val="auto"/>
        </w:rPr>
        <w:t>:</w:t>
      </w:r>
      <w:r w:rsidR="006D5813">
        <w:rPr>
          <w:color w:val="auto"/>
        </w:rPr>
        <w:t xml:space="preserve">  </w:t>
      </w:r>
      <w:r w:rsidR="006D5813">
        <w:rPr>
          <w:noProof/>
          <w:color w:val="auto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6623685</wp:posOffset>
            </wp:positionV>
            <wp:extent cx="720090" cy="575945"/>
            <wp:effectExtent l="19050" t="0" r="3810" b="0"/>
            <wp:wrapNone/>
            <wp:docPr id="11" name="Рисунок 11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5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 w:rsidRP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6696075</wp:posOffset>
            </wp:positionV>
            <wp:extent cx="720090" cy="504190"/>
            <wp:effectExtent l="19050" t="0" r="3810" b="0"/>
            <wp:wrapNone/>
            <wp:docPr id="12" name="Рисунок 12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 w:rsidRP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6696075</wp:posOffset>
            </wp:positionV>
            <wp:extent cx="720090" cy="504190"/>
            <wp:effectExtent l="19050" t="0" r="3810" b="0"/>
            <wp:wrapNone/>
            <wp:docPr id="13" name="Рисунок 13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 w:rsidRP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6696075</wp:posOffset>
            </wp:positionV>
            <wp:extent cx="720090" cy="504190"/>
            <wp:effectExtent l="19050" t="0" r="3810" b="0"/>
            <wp:wrapNone/>
            <wp:docPr id="14" name="Рисунок 14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 w:rsidRP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6696075</wp:posOffset>
            </wp:positionV>
            <wp:extent cx="720090" cy="504190"/>
            <wp:effectExtent l="19050" t="0" r="3810" b="0"/>
            <wp:wrapNone/>
            <wp:docPr id="15" name="Рисунок 15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 w:rsidRP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inline distT="0" distB="0" distL="0" distR="0">
            <wp:extent cx="630698" cy="443057"/>
            <wp:effectExtent l="19050" t="0" r="0" b="0"/>
            <wp:docPr id="2" name="Рисунок 2" descr="C:\Documents and Settings\kancler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ncler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35" cy="44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813" w:rsidRP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6696075</wp:posOffset>
            </wp:positionV>
            <wp:extent cx="720090" cy="504190"/>
            <wp:effectExtent l="19050" t="0" r="3810" b="0"/>
            <wp:wrapNone/>
            <wp:docPr id="16" name="Рисунок 16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 w:rsidRP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6696075</wp:posOffset>
            </wp:positionV>
            <wp:extent cx="720090" cy="504190"/>
            <wp:effectExtent l="19050" t="0" r="3810" b="0"/>
            <wp:wrapNone/>
            <wp:docPr id="17" name="Рисунок 17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 w:rsidRP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6696075</wp:posOffset>
            </wp:positionV>
            <wp:extent cx="720090" cy="504190"/>
            <wp:effectExtent l="19050" t="0" r="3810" b="0"/>
            <wp:wrapNone/>
            <wp:docPr id="18" name="Рисунок 18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 w:rsidRP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6696075</wp:posOffset>
            </wp:positionV>
            <wp:extent cx="720090" cy="504190"/>
            <wp:effectExtent l="19050" t="0" r="3810" b="0"/>
            <wp:wrapNone/>
            <wp:docPr id="19" name="Рисунок 19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6623685</wp:posOffset>
            </wp:positionV>
            <wp:extent cx="720090" cy="575945"/>
            <wp:effectExtent l="19050" t="0" r="3810" b="0"/>
            <wp:wrapNone/>
            <wp:docPr id="10" name="Рисунок 10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5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>
        <w:rPr>
          <w:color w:val="auto"/>
        </w:rPr>
        <w:t xml:space="preserve">    </w:t>
      </w:r>
      <w:r w:rsidR="006D5813">
        <w:rPr>
          <w:noProof/>
          <w:color w:val="auto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6623685</wp:posOffset>
            </wp:positionV>
            <wp:extent cx="720090" cy="575945"/>
            <wp:effectExtent l="19050" t="0" r="3810" b="0"/>
            <wp:wrapNone/>
            <wp:docPr id="9" name="Рисунок 9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5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>
        <w:rPr>
          <w:color w:val="auto"/>
        </w:rPr>
        <w:t xml:space="preserve">   </w:t>
      </w:r>
      <w:r w:rsidR="006D5813">
        <w:rPr>
          <w:noProof/>
          <w:color w:val="auto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6623685</wp:posOffset>
            </wp:positionV>
            <wp:extent cx="720090" cy="575945"/>
            <wp:effectExtent l="19050" t="0" r="3810" b="0"/>
            <wp:wrapNone/>
            <wp:docPr id="6" name="Рисунок 6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5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6623685</wp:posOffset>
            </wp:positionV>
            <wp:extent cx="720090" cy="575945"/>
            <wp:effectExtent l="19050" t="0" r="3810" b="0"/>
            <wp:wrapNone/>
            <wp:docPr id="7" name="Рисунок 7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5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>
        <w:rPr>
          <w:color w:val="auto"/>
        </w:rPr>
        <w:t xml:space="preserve"> </w:t>
      </w:r>
      <w:r w:rsidR="006D5813">
        <w:rPr>
          <w:noProof/>
          <w:color w:val="auto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6623685</wp:posOffset>
            </wp:positionV>
            <wp:extent cx="720090" cy="575945"/>
            <wp:effectExtent l="19050" t="0" r="3810" b="0"/>
            <wp:wrapNone/>
            <wp:docPr id="8" name="Рисунок 8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817" t="67128" r="37601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5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813">
        <w:rPr>
          <w:color w:val="auto"/>
        </w:rPr>
        <w:t xml:space="preserve"> Страхова Н.Ю. 28.04.2015г.</w:t>
      </w:r>
    </w:p>
    <w:p w:rsidR="006D5813" w:rsidRDefault="001541E5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1E5">
        <w:rPr>
          <w:rFonts w:ascii="Times New Roman" w:hAnsi="Times New Roman" w:cs="Times New Roman"/>
          <w:sz w:val="24"/>
          <w:szCs w:val="24"/>
        </w:rPr>
        <w:tab/>
      </w:r>
      <w:r w:rsidRPr="001541E5">
        <w:rPr>
          <w:rFonts w:ascii="Times New Roman" w:hAnsi="Times New Roman" w:cs="Times New Roman"/>
          <w:sz w:val="24"/>
          <w:szCs w:val="24"/>
        </w:rPr>
        <w:tab/>
      </w:r>
      <w:r w:rsidRPr="001541E5">
        <w:rPr>
          <w:rFonts w:ascii="Times New Roman" w:hAnsi="Times New Roman" w:cs="Times New Roman"/>
          <w:sz w:val="24"/>
          <w:szCs w:val="24"/>
        </w:rPr>
        <w:tab/>
      </w:r>
      <w:r w:rsidRPr="001541E5">
        <w:rPr>
          <w:rFonts w:ascii="Times New Roman" w:hAnsi="Times New Roman" w:cs="Times New Roman"/>
          <w:sz w:val="24"/>
          <w:szCs w:val="24"/>
        </w:rPr>
        <w:tab/>
      </w:r>
      <w:r w:rsidRPr="001541E5">
        <w:rPr>
          <w:rFonts w:ascii="Times New Roman" w:hAnsi="Times New Roman" w:cs="Times New Roman"/>
          <w:sz w:val="24"/>
          <w:szCs w:val="24"/>
        </w:rPr>
        <w:tab/>
      </w:r>
      <w:r w:rsidRPr="001541E5">
        <w:rPr>
          <w:rFonts w:ascii="Times New Roman" w:hAnsi="Times New Roman" w:cs="Times New Roman"/>
          <w:sz w:val="24"/>
          <w:szCs w:val="24"/>
        </w:rPr>
        <w:tab/>
      </w:r>
      <w:r w:rsidRPr="001541E5">
        <w:rPr>
          <w:rFonts w:ascii="Times New Roman" w:hAnsi="Times New Roman" w:cs="Times New Roman"/>
          <w:sz w:val="24"/>
          <w:szCs w:val="24"/>
        </w:rPr>
        <w:tab/>
      </w: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13" w:rsidRDefault="001541E5" w:rsidP="009D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1E5">
        <w:rPr>
          <w:rFonts w:ascii="Times New Roman" w:hAnsi="Times New Roman" w:cs="Times New Roman"/>
          <w:sz w:val="24"/>
          <w:szCs w:val="24"/>
        </w:rPr>
        <w:tab/>
      </w:r>
      <w:r w:rsidRPr="001541E5">
        <w:rPr>
          <w:rFonts w:ascii="Times New Roman" w:hAnsi="Times New Roman" w:cs="Times New Roman"/>
          <w:sz w:val="24"/>
          <w:szCs w:val="24"/>
        </w:rPr>
        <w:tab/>
      </w:r>
      <w:r w:rsidRPr="001541E5">
        <w:rPr>
          <w:rFonts w:ascii="Times New Roman" w:hAnsi="Times New Roman" w:cs="Times New Roman"/>
          <w:sz w:val="24"/>
          <w:szCs w:val="24"/>
        </w:rPr>
        <w:tab/>
      </w:r>
      <w:r w:rsidRPr="001541E5">
        <w:rPr>
          <w:rFonts w:ascii="Times New Roman" w:hAnsi="Times New Roman" w:cs="Times New Roman"/>
          <w:sz w:val="24"/>
          <w:szCs w:val="24"/>
        </w:rPr>
        <w:tab/>
      </w:r>
    </w:p>
    <w:p w:rsidR="006D5813" w:rsidRPr="006D5813" w:rsidRDefault="006D5813" w:rsidP="006D58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5813">
        <w:rPr>
          <w:rFonts w:ascii="Times New Roman" w:hAnsi="Times New Roman" w:cs="Times New Roman"/>
          <w:sz w:val="20"/>
          <w:szCs w:val="20"/>
        </w:rPr>
        <w:t>Приложение к приказу №117/5 от 28.04.2015г. по школе №9</w:t>
      </w:r>
    </w:p>
    <w:p w:rsidR="006D5813" w:rsidRDefault="006D5813" w:rsidP="009D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18" w:rsidRPr="009D3F18" w:rsidRDefault="009D3F18" w:rsidP="009D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F18">
        <w:rPr>
          <w:rFonts w:ascii="Times New Roman" w:hAnsi="Times New Roman" w:cs="Times New Roman"/>
          <w:b/>
          <w:bCs/>
          <w:sz w:val="24"/>
          <w:szCs w:val="24"/>
        </w:rPr>
        <w:t>Классификатор информации, распространение которой</w:t>
      </w:r>
    </w:p>
    <w:p w:rsidR="009D3F18" w:rsidRPr="009D3F18" w:rsidRDefault="009D3F18" w:rsidP="009D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F18">
        <w:rPr>
          <w:rFonts w:ascii="Times New Roman" w:hAnsi="Times New Roman" w:cs="Times New Roman"/>
          <w:b/>
          <w:bCs/>
          <w:sz w:val="24"/>
          <w:szCs w:val="24"/>
        </w:rPr>
        <w:t>запрещено в соответствии с законодательством Российской Федерации</w:t>
      </w:r>
    </w:p>
    <w:p w:rsidR="009D3F18" w:rsidRPr="009D3F18" w:rsidRDefault="009D3F18" w:rsidP="009D3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096"/>
      </w:tblGrid>
      <w:tr w:rsidR="009D3F18" w:rsidRPr="009D3F18" w:rsidTr="008F367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18" w:rsidRPr="009D3F18" w:rsidRDefault="009D3F18" w:rsidP="009D3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D3F18" w:rsidRPr="009D3F18" w:rsidRDefault="009D3F18" w:rsidP="009D3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18" w:rsidRPr="009D3F18" w:rsidRDefault="009D3F18" w:rsidP="009D3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D3F18" w:rsidRPr="009D3F18" w:rsidRDefault="009D3F18" w:rsidP="009D3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тематической</w:t>
            </w:r>
          </w:p>
          <w:p w:rsidR="009D3F18" w:rsidRPr="009D3F18" w:rsidRDefault="009D3F18" w:rsidP="009D3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18" w:rsidRPr="009D3F18" w:rsidRDefault="009D3F18" w:rsidP="009D3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9D3F18" w:rsidRPr="009D3F18" w:rsidTr="008F367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9D3F18" w:rsidRPr="009D3F18" w:rsidTr="008F3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Злоупотребление свободой СМИ /экстремизм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9D3F18" w:rsidRPr="009D3F18" w:rsidTr="008F3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Злоупотребление свободой СМИ / наркотические средства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9D3F18" w:rsidRPr="009D3F18" w:rsidTr="008F3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Злоупотребление свободой СМИ / информация с ограниченным доступом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контртеррористической</w:t>
            </w:r>
            <w:proofErr w:type="spellEnd"/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</w:p>
        </w:tc>
      </w:tr>
      <w:tr w:rsidR="009D3F18" w:rsidRPr="009D3F18" w:rsidTr="008F3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Злоупотребление свободой СМИ / скрытое воздействие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9D3F18" w:rsidRPr="009D3F18" w:rsidTr="008F3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этнической, социальной, расовой, национальной или религиозной группы;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- насильственное изменение основ конституционного </w:t>
            </w:r>
            <w:r w:rsidRPr="009D3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 и нарушение целостности Российской Федерации;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подрыв безопасности Российской Федерации;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захват или присвоение властных полномочий;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создание незаконных вооруженных формирований;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осуществление террористической деятельности либо публичное оправдание терроризма;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унижение национального достоинства;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публичную клевету в отношении лица, занимающего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18" w:rsidRPr="009D3F18" w:rsidTr="008F3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Вредоносные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9D3F18" w:rsidRPr="009D3F18" w:rsidTr="008F3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Преступления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-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оскорбление (унижение чести и достоинства другого лица, выраженное в неприлично форме);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склонение к потреблению наркотических средств и психотропных веществ;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незаконное распространение или рекламирование порнографических материалов;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публичные призывы к осуществлению экстремистской деятельности;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9D3F18" w:rsidRPr="009D3F18" w:rsidRDefault="009D3F18" w:rsidP="009D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- публичные призывы к развязыванию агрессивной войны. </w:t>
            </w:r>
          </w:p>
        </w:tc>
      </w:tr>
      <w:tr w:rsidR="009D3F18" w:rsidRPr="009D3F18" w:rsidTr="008F3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Ненадлежащая реклама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9D3F18" w:rsidRPr="009D3F18" w:rsidTr="008F36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специально охраняемую законом тайну</w:t>
            </w:r>
          </w:p>
        </w:tc>
      </w:tr>
    </w:tbl>
    <w:p w:rsidR="00FC1C75" w:rsidRDefault="00FC1C75" w:rsidP="00FC1C75">
      <w:pPr>
        <w:tabs>
          <w:tab w:val="left" w:pos="1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E5" w:rsidRDefault="009D3F18" w:rsidP="00FC1C75">
      <w:pPr>
        <w:tabs>
          <w:tab w:val="left" w:pos="1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18">
        <w:rPr>
          <w:rFonts w:ascii="Times New Roman" w:hAnsi="Times New Roman" w:cs="Times New Roman"/>
          <w:b/>
          <w:sz w:val="24"/>
          <w:szCs w:val="24"/>
        </w:rPr>
        <w:t>Дополнительный классификатор информации, не имеющей отношения к образовательному процессу</w:t>
      </w:r>
    </w:p>
    <w:p w:rsidR="00FC1C75" w:rsidRPr="009D3F18" w:rsidRDefault="00FC1C75" w:rsidP="00FC1C75">
      <w:pPr>
        <w:tabs>
          <w:tab w:val="left" w:pos="1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16"/>
        <w:gridCol w:w="6159"/>
      </w:tblGrid>
      <w:tr w:rsidR="009D3F18" w:rsidRPr="009D3F18" w:rsidTr="008F3678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тематической категории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Алкоголь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продукцию.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Баннерные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сети, всплывающая реклама, рекламные программы.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Компьютерные игры 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Несовместимая</w:t>
            </w:r>
            <w:proofErr w:type="gram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задачами образования и воспитания компьютерные онлайновые и </w:t>
            </w:r>
            <w:proofErr w:type="spell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оффлайновые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игры, советы для игроков и ключи для прохождения игр, игровые форумы и чаты.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Личная и </w:t>
            </w:r>
            <w:proofErr w:type="spell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немодерируемая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Немодерируемые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форумы, чаты, доски объявлений и конференции, гостевые книги, базы данных, содержащие </w:t>
            </w: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личную информацию (адреса, телефоны и т. п.), личные странички, дневники, </w:t>
            </w:r>
            <w:proofErr w:type="spell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блоги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человека. 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анонимности пользователя, обход </w:t>
            </w:r>
            <w:proofErr w:type="spell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контентных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фильтров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Сайты, предлагающие инструкции по обходу </w:t>
            </w:r>
            <w:proofErr w:type="spell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прокси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доступу к запрещенным страницам. </w:t>
            </w:r>
            <w:proofErr w:type="spell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Peer-to-Peer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программы, сервисы бесплатных </w:t>
            </w:r>
            <w:proofErr w:type="spellStart"/>
            <w:proofErr w:type="gram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прокси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серверов</w:t>
            </w:r>
            <w:proofErr w:type="gram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сервисы, дающие пользователю анонимность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Онлайн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казино и тотализаторы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Электронные казино, тотализаторы, игры на деньги, конкурсы и проч.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Платные сайты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веб-страниц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Религия и атеизм</w:t>
            </w:r>
          </w:p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Сайты, содержащие несовместимую с задачами образования и воспитания информацию религиозной и антирелигиозной направленности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СМИ</w:t>
            </w:r>
          </w:p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Содержащие несовместимую с задачами образования и воспитания информацию новостные ресурсы и сайты СМИ (радио, телевидения, печати)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Сайты, пропагандирующие потребление табака. Реклама табака и изделий из него.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Торговля и реклама</w:t>
            </w:r>
          </w:p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Содержащие несовместимую с задачами образования и воспитания информацию сайты следующих категорий: аукционы, распродажи </w:t>
            </w:r>
            <w:proofErr w:type="spellStart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онлайн</w:t>
            </w:r>
            <w:proofErr w:type="spellEnd"/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заработок в Интернете, е-бизнес</w:t>
            </w:r>
          </w:p>
        </w:tc>
      </w:tr>
      <w:tr w:rsidR="009D3F18" w:rsidRPr="009D3F18" w:rsidTr="008F36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Убийства, насилие, эротика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8" w:rsidRPr="009D3F18" w:rsidRDefault="009D3F18" w:rsidP="009D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Сайты, содержащие описания или изображения убийств, мертвых тел, насилия, эротические изображения и тексты и  т. п.</w:t>
            </w:r>
          </w:p>
        </w:tc>
      </w:tr>
    </w:tbl>
    <w:p w:rsidR="009D3F18" w:rsidRPr="009D3F18" w:rsidRDefault="009D3F18" w:rsidP="009D3F18">
      <w:pPr>
        <w:tabs>
          <w:tab w:val="left" w:pos="1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F18" w:rsidRPr="009D3F18" w:rsidSect="006D58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54FF"/>
    <w:multiLevelType w:val="hybridMultilevel"/>
    <w:tmpl w:val="E8C67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D560A3"/>
    <w:multiLevelType w:val="hybridMultilevel"/>
    <w:tmpl w:val="506E25EC"/>
    <w:lvl w:ilvl="0" w:tplc="F412D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104A62"/>
    <w:multiLevelType w:val="hybridMultilevel"/>
    <w:tmpl w:val="CAF4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E629A"/>
    <w:rsid w:val="000144F8"/>
    <w:rsid w:val="0013671F"/>
    <w:rsid w:val="001541E5"/>
    <w:rsid w:val="00216776"/>
    <w:rsid w:val="00425468"/>
    <w:rsid w:val="0045041B"/>
    <w:rsid w:val="00473681"/>
    <w:rsid w:val="004E629A"/>
    <w:rsid w:val="005D01A3"/>
    <w:rsid w:val="005D7EC7"/>
    <w:rsid w:val="00644A1B"/>
    <w:rsid w:val="0066096E"/>
    <w:rsid w:val="006D5813"/>
    <w:rsid w:val="008D47BD"/>
    <w:rsid w:val="00936972"/>
    <w:rsid w:val="00992767"/>
    <w:rsid w:val="009D3F18"/>
    <w:rsid w:val="00A91055"/>
    <w:rsid w:val="00F31B2A"/>
    <w:rsid w:val="00F36876"/>
    <w:rsid w:val="00FC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9A"/>
    <w:pPr>
      <w:ind w:left="720"/>
      <w:contextualSpacing/>
    </w:pPr>
  </w:style>
  <w:style w:type="paragraph" w:customStyle="1" w:styleId="Noparagraphstyle">
    <w:name w:val="[No paragraph style]"/>
    <w:rsid w:val="00425468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D99DDE0C30E24BBECF093F887AC5BF" ma:contentTypeVersion="0" ma:contentTypeDescription="Создание документа." ma:contentTypeScope="" ma:versionID="e68143bfbc9e188f7162d87d139661b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AE2617-641D-4F1F-89DE-3C3AA518D605}"/>
</file>

<file path=customXml/itemProps2.xml><?xml version="1.0" encoding="utf-8"?>
<ds:datastoreItem xmlns:ds="http://schemas.openxmlformats.org/officeDocument/2006/customXml" ds:itemID="{67074EDA-EA6A-43FD-8037-502BBF1A3D8B}"/>
</file>

<file path=customXml/itemProps3.xml><?xml version="1.0" encoding="utf-8"?>
<ds:datastoreItem xmlns:ds="http://schemas.openxmlformats.org/officeDocument/2006/customXml" ds:itemID="{9988A3F5-953B-4950-98D2-80495D0FF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Shkola_9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</dc:creator>
  <cp:keywords/>
  <dc:description/>
  <cp:lastModifiedBy>kancler</cp:lastModifiedBy>
  <cp:revision>5</cp:revision>
  <cp:lastPrinted>2016-01-16T06:43:00Z</cp:lastPrinted>
  <dcterms:created xsi:type="dcterms:W3CDTF">2016-01-16T06:07:00Z</dcterms:created>
  <dcterms:modified xsi:type="dcterms:W3CDTF">2016-01-16T06:44:00Z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0x010100F6D99DDE0C30E24BBECF093F887AC5BF</vt:lpwstr>
  </property>
</Properties>
</file>