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81" w:rsidRDefault="00185E81" w:rsidP="00185E81">
      <w:pPr>
        <w:spacing w:before="100" w:beforeAutospacing="1" w:after="100" w:afterAutospacing="1"/>
        <w:rPr>
          <w:b/>
          <w:bCs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7"/>
        <w:gridCol w:w="502"/>
        <w:gridCol w:w="5241"/>
      </w:tblGrid>
      <w:tr w:rsidR="00C37748" w:rsidTr="00185E81">
        <w:tc>
          <w:tcPr>
            <w:tcW w:w="4111" w:type="dxa"/>
            <w:hideMark/>
          </w:tcPr>
          <w:p w:rsidR="00C37748" w:rsidRDefault="00C37748">
            <w:pPr>
              <w:tabs>
                <w:tab w:val="left" w:pos="252"/>
                <w:tab w:val="left" w:pos="6237"/>
              </w:tabs>
              <w:spacing w:after="60"/>
              <w:rPr>
                <w:lang w:eastAsia="en-US"/>
              </w:rPr>
            </w:pPr>
            <w:r>
              <w:t>ПРИНЯТО</w:t>
            </w:r>
          </w:p>
          <w:p w:rsidR="00C37748" w:rsidRDefault="00C37748">
            <w:pPr>
              <w:tabs>
                <w:tab w:val="left" w:pos="252"/>
                <w:tab w:val="left" w:pos="623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 xml:space="preserve">Педагогическим советом МБОУ «Средняя общеобразовательная школа имени В.С. Архипова </w:t>
            </w:r>
            <w:proofErr w:type="gramStart"/>
            <w:r>
              <w:t>с</w:t>
            </w:r>
            <w:proofErr w:type="gramEnd"/>
            <w:r>
              <w:t xml:space="preserve">. Семёновка </w:t>
            </w:r>
          </w:p>
          <w:p w:rsidR="00C37748" w:rsidRDefault="00C37748">
            <w:pPr>
              <w:tabs>
                <w:tab w:val="left" w:pos="252"/>
                <w:tab w:val="left" w:pos="6237"/>
              </w:tabs>
            </w:pPr>
            <w:r>
              <w:t>г. Йошкар-Олы»</w:t>
            </w:r>
          </w:p>
          <w:p w:rsidR="00C37748" w:rsidRDefault="00C37748">
            <w:pPr>
              <w:tabs>
                <w:tab w:val="left" w:pos="252"/>
                <w:tab w:val="left" w:pos="6237"/>
              </w:tabs>
              <w:spacing w:after="60" w:line="276" w:lineRule="auto"/>
              <w:rPr>
                <w:lang w:eastAsia="en-US"/>
              </w:rPr>
            </w:pPr>
            <w:r>
              <w:t xml:space="preserve">Протокол № 1  от  29.08.2013 г. </w:t>
            </w:r>
          </w:p>
        </w:tc>
        <w:tc>
          <w:tcPr>
            <w:tcW w:w="543" w:type="dxa"/>
          </w:tcPr>
          <w:p w:rsidR="00C37748" w:rsidRDefault="00C37748">
            <w:pPr>
              <w:tabs>
                <w:tab w:val="left" w:pos="567"/>
                <w:tab w:val="left" w:pos="6237"/>
              </w:tabs>
              <w:spacing w:after="60" w:line="276" w:lineRule="auto"/>
              <w:ind w:firstLine="426"/>
              <w:rPr>
                <w:lang w:eastAsia="en-US"/>
              </w:rPr>
            </w:pPr>
          </w:p>
        </w:tc>
        <w:tc>
          <w:tcPr>
            <w:tcW w:w="4986" w:type="dxa"/>
            <w:hideMark/>
          </w:tcPr>
          <w:p w:rsidR="00C37748" w:rsidRDefault="00C37748">
            <w:pPr>
              <w:tabs>
                <w:tab w:val="left" w:pos="567"/>
                <w:tab w:val="left" w:pos="6237"/>
              </w:tabs>
              <w:spacing w:after="60" w:line="276" w:lineRule="auto"/>
              <w:rPr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33.5pt">
                  <v:imagedata r:id="rId5" o:title="печать для положений"/>
                </v:shape>
              </w:pict>
            </w:r>
          </w:p>
        </w:tc>
      </w:tr>
    </w:tbl>
    <w:p w:rsidR="00185E81" w:rsidRDefault="00EB2CD8" w:rsidP="00185E81">
      <w:pPr>
        <w:shd w:val="clear" w:color="auto" w:fill="FFFFFF"/>
        <w:spacing w:before="1056" w:line="322" w:lineRule="exact"/>
        <w:jc w:val="center"/>
        <w:rPr>
          <w:b/>
          <w:color w:val="000000"/>
          <w:sz w:val="28"/>
          <w:szCs w:val="28"/>
        </w:rPr>
      </w:pPr>
      <w:r w:rsidRPr="00185E81">
        <w:rPr>
          <w:b/>
          <w:color w:val="000000"/>
          <w:sz w:val="28"/>
          <w:szCs w:val="28"/>
        </w:rPr>
        <w:t>Положение о музее</w:t>
      </w:r>
    </w:p>
    <w:p w:rsidR="00EB2CD8" w:rsidRPr="00EB2CD8" w:rsidRDefault="00EB2CD8" w:rsidP="00185E81">
      <w:pPr>
        <w:shd w:val="clear" w:color="auto" w:fill="FFFFFF"/>
        <w:spacing w:before="1056" w:line="322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B2CD8">
        <w:rPr>
          <w:b/>
          <w:color w:val="000000"/>
          <w:sz w:val="28"/>
          <w:szCs w:val="28"/>
        </w:rPr>
        <w:t>Общие положения</w:t>
      </w:r>
    </w:p>
    <w:p w:rsidR="00EB2CD8" w:rsidRDefault="00EB2CD8" w:rsidP="00185E81">
      <w:pPr>
        <w:shd w:val="clear" w:color="auto" w:fill="FFFFFF"/>
        <w:spacing w:before="1056" w:line="322" w:lineRule="exact"/>
      </w:pPr>
      <w:r w:rsidRPr="00185E81">
        <w:rPr>
          <w:color w:val="000000"/>
          <w:sz w:val="28"/>
          <w:szCs w:val="28"/>
        </w:rPr>
        <w:t xml:space="preserve">1.1 Школьный музей является систематизированным, тематическим собранием подлинных памятников культуры, истории и </w:t>
      </w:r>
      <w:r w:rsidRPr="00185E81">
        <w:rPr>
          <w:color w:val="000000"/>
          <w:spacing w:val="-2"/>
          <w:sz w:val="28"/>
          <w:szCs w:val="28"/>
        </w:rPr>
        <w:t xml:space="preserve">природы, комплектуемым, сохраняемым в соответствии с действующими </w:t>
      </w:r>
      <w:r w:rsidRPr="00185E81">
        <w:rPr>
          <w:color w:val="000000"/>
          <w:sz w:val="28"/>
          <w:szCs w:val="28"/>
        </w:rPr>
        <w:t xml:space="preserve">правилами. В основе поисковой и собирательной деятельности лежит </w:t>
      </w:r>
      <w:r w:rsidRPr="00185E81">
        <w:rPr>
          <w:color w:val="000000"/>
          <w:spacing w:val="-2"/>
          <w:sz w:val="28"/>
          <w:szCs w:val="28"/>
        </w:rPr>
        <w:t>краеведческий принцип.</w:t>
      </w:r>
    </w:p>
    <w:p w:rsidR="00EB2CD8" w:rsidRDefault="00EB2CD8" w:rsidP="00185E81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5" w:line="322" w:lineRule="exact"/>
        <w:ind w:right="557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Школьный музей является одной из форм работы по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развитию творческой самодеятельности и общественной активности</w:t>
      </w:r>
      <w:r>
        <w:rPr>
          <w:color w:val="000000"/>
          <w:spacing w:val="-2"/>
          <w:sz w:val="28"/>
          <w:szCs w:val="28"/>
        </w:rPr>
        <w:br/>
        <w:t>учащихся в процессе сбора, исследования, обработки и пропаганды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материалов источников по истории природы и общества, имеющих</w:t>
      </w:r>
      <w:r>
        <w:rPr>
          <w:color w:val="000000"/>
          <w:sz w:val="28"/>
          <w:szCs w:val="28"/>
        </w:rPr>
        <w:br/>
        <w:t>воспитательную и научно-познавательную ценность.</w:t>
      </w:r>
    </w:p>
    <w:p w:rsidR="00EB2CD8" w:rsidRDefault="00EB2CD8" w:rsidP="00EB2CD8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22" w:lineRule="exact"/>
        <w:ind w:firstLine="1224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По своему профилю школьные музеи могут быть</w:t>
      </w:r>
      <w:r>
        <w:rPr>
          <w:color w:val="000000"/>
          <w:sz w:val="28"/>
          <w:szCs w:val="28"/>
        </w:rPr>
        <w:br/>
        <w:t>историческими, мемориальными, краеведческими, художественными,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техническими. В отдельных случаях музеи отбирают более узкий профиль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(например, археологический), а также могут быть комплексными, т.е.</w:t>
      </w:r>
      <w:r>
        <w:rPr>
          <w:color w:val="000000"/>
          <w:sz w:val="28"/>
          <w:szCs w:val="28"/>
        </w:rPr>
        <w:br/>
        <w:t>ведущими работу по разным направлениям</w:t>
      </w:r>
    </w:p>
    <w:p w:rsidR="00EB2CD8" w:rsidRDefault="00EB2CD8" w:rsidP="00EB2CD8">
      <w:pPr>
        <w:shd w:val="clear" w:color="auto" w:fill="FFFFFF"/>
        <w:spacing w:before="5" w:line="322" w:lineRule="exact"/>
        <w:ind w:left="19" w:firstLine="1296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1.4. Школьные музеи создаются в различных типах </w:t>
      </w:r>
      <w:r>
        <w:rPr>
          <w:color w:val="000000"/>
          <w:spacing w:val="-2"/>
          <w:sz w:val="28"/>
          <w:szCs w:val="28"/>
        </w:rPr>
        <w:t xml:space="preserve">образовательных учреждений под руководством педагогов и при участии </w:t>
      </w:r>
      <w:r>
        <w:rPr>
          <w:color w:val="000000"/>
          <w:spacing w:val="-3"/>
          <w:sz w:val="28"/>
          <w:szCs w:val="28"/>
        </w:rPr>
        <w:t>общественности.</w:t>
      </w:r>
    </w:p>
    <w:p w:rsidR="00EB2CD8" w:rsidRDefault="00EB2CD8" w:rsidP="00EB2CD8">
      <w:pPr>
        <w:shd w:val="clear" w:color="auto" w:fill="FFFFFF"/>
        <w:spacing w:line="322" w:lineRule="exact"/>
        <w:ind w:left="24" w:firstLine="1286"/>
      </w:pPr>
      <w:r>
        <w:rPr>
          <w:color w:val="000000"/>
          <w:spacing w:val="-2"/>
          <w:sz w:val="28"/>
          <w:szCs w:val="28"/>
        </w:rPr>
        <w:t xml:space="preserve">1.5 Подлинные, уникальные памятники истории, культуры и </w:t>
      </w:r>
      <w:r>
        <w:rPr>
          <w:color w:val="000000"/>
          <w:sz w:val="28"/>
          <w:szCs w:val="28"/>
        </w:rPr>
        <w:t>природы, хранящиеся в фондах школьных музеев, подлежат государственному учету и сохранности в установленном порядке.</w:t>
      </w:r>
    </w:p>
    <w:p w:rsidR="00EB2CD8" w:rsidRPr="00EB2CD8" w:rsidRDefault="00EB2CD8" w:rsidP="00EB2CD8">
      <w:pPr>
        <w:shd w:val="clear" w:color="auto" w:fill="FFFFFF"/>
        <w:spacing w:line="322" w:lineRule="exact"/>
        <w:ind w:left="1286"/>
        <w:jc w:val="center"/>
        <w:rPr>
          <w:b/>
        </w:rPr>
      </w:pPr>
      <w:r w:rsidRPr="00EB2CD8">
        <w:rPr>
          <w:b/>
          <w:color w:val="000000"/>
          <w:spacing w:val="10"/>
          <w:sz w:val="28"/>
          <w:szCs w:val="28"/>
        </w:rPr>
        <w:t>2. Цели и задачи.</w:t>
      </w:r>
    </w:p>
    <w:p w:rsidR="00EB2CD8" w:rsidRDefault="00EB2CD8" w:rsidP="00EB2CD8">
      <w:pPr>
        <w:shd w:val="clear" w:color="auto" w:fill="FFFFFF"/>
        <w:spacing w:line="322" w:lineRule="exact"/>
        <w:ind w:left="1306"/>
      </w:pPr>
      <w:r>
        <w:rPr>
          <w:color w:val="000000"/>
          <w:spacing w:val="-1"/>
          <w:sz w:val="28"/>
          <w:szCs w:val="28"/>
        </w:rPr>
        <w:t>2.1. Школьный музей способствует:</w:t>
      </w:r>
    </w:p>
    <w:p w:rsidR="00EB2CD8" w:rsidRDefault="00EB2CD8" w:rsidP="00EB2CD8">
      <w:pPr>
        <w:widowControl w:val="0"/>
        <w:numPr>
          <w:ilvl w:val="0"/>
          <w:numId w:val="2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line="322" w:lineRule="exact"/>
        <w:ind w:left="11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расширению общеобразовательного кругозора учащихся,</w:t>
      </w:r>
    </w:p>
    <w:p w:rsidR="00EB2CD8" w:rsidRDefault="00EB2CD8" w:rsidP="00EB2CD8">
      <w:pPr>
        <w:widowControl w:val="0"/>
        <w:numPr>
          <w:ilvl w:val="0"/>
          <w:numId w:val="2"/>
        </w:numPr>
        <w:shd w:val="clear" w:color="auto" w:fill="FFFFFF"/>
        <w:tabs>
          <w:tab w:val="left" w:pos="1522"/>
          <w:tab w:val="left" w:pos="5909"/>
        </w:tabs>
        <w:autoSpaceDE w:val="0"/>
        <w:autoSpaceDN w:val="0"/>
        <w:adjustRightInd w:val="0"/>
        <w:spacing w:line="322" w:lineRule="exact"/>
        <w:ind w:left="1522" w:hanging="34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воспитанию у учащихся патриотизма, гражданственности,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бережного отношения к традициям, культуре и истории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своего и других народов,</w:t>
      </w:r>
      <w:r>
        <w:rPr>
          <w:color w:val="000000"/>
          <w:sz w:val="28"/>
          <w:szCs w:val="28"/>
        </w:rPr>
        <w:tab/>
      </w:r>
    </w:p>
    <w:p w:rsidR="00EB2CD8" w:rsidRDefault="00EB2CD8" w:rsidP="00EB2CD8">
      <w:pPr>
        <w:widowControl w:val="0"/>
        <w:numPr>
          <w:ilvl w:val="0"/>
          <w:numId w:val="2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line="322" w:lineRule="exact"/>
        <w:ind w:left="1522" w:right="557" w:hanging="34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воспитанию познавательных интересов и способностей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учащихся</w:t>
      </w:r>
    </w:p>
    <w:p w:rsidR="00EB2CD8" w:rsidRDefault="00EB2CD8" w:rsidP="00EB2CD8">
      <w:pPr>
        <w:widowControl w:val="0"/>
        <w:numPr>
          <w:ilvl w:val="0"/>
          <w:numId w:val="2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line="322" w:lineRule="exact"/>
        <w:ind w:left="1522" w:right="557" w:hanging="34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совершенствованию учебно-воспитательного процесса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школе.</w:t>
      </w:r>
    </w:p>
    <w:p w:rsidR="00EB2CD8" w:rsidRDefault="00EB2CD8" w:rsidP="00EB2CD8">
      <w:pPr>
        <w:shd w:val="clear" w:color="auto" w:fill="FFFFFF"/>
        <w:spacing w:line="322" w:lineRule="exact"/>
        <w:ind w:left="1248"/>
        <w:jc w:val="center"/>
        <w:rPr>
          <w:sz w:val="20"/>
          <w:szCs w:val="20"/>
        </w:rPr>
      </w:pPr>
      <w:r w:rsidRPr="00EB2CD8">
        <w:rPr>
          <w:b/>
          <w:color w:val="000000"/>
          <w:spacing w:val="1"/>
          <w:sz w:val="28"/>
          <w:szCs w:val="28"/>
        </w:rPr>
        <w:t>2.2.Задачами школьного музея является</w:t>
      </w:r>
      <w:r>
        <w:rPr>
          <w:color w:val="000000"/>
          <w:spacing w:val="1"/>
          <w:sz w:val="28"/>
          <w:szCs w:val="28"/>
        </w:rPr>
        <w:t>:</w:t>
      </w:r>
    </w:p>
    <w:p w:rsidR="00EB2CD8" w:rsidRDefault="00EB2CD8" w:rsidP="00EB2CD8">
      <w:pPr>
        <w:shd w:val="clear" w:color="auto" w:fill="FFFFFF"/>
        <w:tabs>
          <w:tab w:val="left" w:pos="1522"/>
        </w:tabs>
        <w:spacing w:line="322" w:lineRule="exact"/>
        <w:ind w:left="1522" w:hanging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использование культурных и исторических ценностей города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для развития детей и подростков.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right="557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Охрана пропаганды памятников истории, культуры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природы родного края.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10" w:line="322" w:lineRule="exact"/>
        <w:ind w:left="1507" w:right="557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Активная экскурсионно-массовая работа с учащимися, с</w:t>
      </w:r>
      <w:r>
        <w:rPr>
          <w:color w:val="000000"/>
          <w:spacing w:val="-2"/>
          <w:sz w:val="28"/>
          <w:szCs w:val="28"/>
        </w:rPr>
        <w:br/>
        <w:t>населением, тесная связь с ветеранами и общественными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объединениями.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right="1670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Содействие организации и проведению учебно-</w:t>
      </w:r>
      <w:r>
        <w:rPr>
          <w:color w:val="000000"/>
          <w:sz w:val="28"/>
          <w:szCs w:val="28"/>
        </w:rPr>
        <w:t>воспитательного процесса в школе.</w:t>
      </w:r>
    </w:p>
    <w:p w:rsidR="00EB2CD8" w:rsidRDefault="00EB2CD8" w:rsidP="00EB2CD8">
      <w:pPr>
        <w:shd w:val="clear" w:color="auto" w:fill="FFFFFF"/>
        <w:spacing w:before="5" w:line="322" w:lineRule="exact"/>
        <w:ind w:left="1205"/>
        <w:jc w:val="center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 Содержание и формы работы.</w:t>
      </w:r>
    </w:p>
    <w:p w:rsidR="00EB2CD8" w:rsidRDefault="00EB2CD8" w:rsidP="00EB2CD8">
      <w:pPr>
        <w:shd w:val="clear" w:color="auto" w:fill="FFFFFF"/>
        <w:tabs>
          <w:tab w:val="left" w:pos="5386"/>
        </w:tabs>
        <w:spacing w:line="322" w:lineRule="exact"/>
        <w:ind w:firstLine="1219"/>
      </w:pPr>
      <w:r>
        <w:rPr>
          <w:b/>
          <w:bCs/>
          <w:color w:val="000000"/>
          <w:spacing w:val="-1"/>
          <w:sz w:val="28"/>
          <w:szCs w:val="28"/>
        </w:rPr>
        <w:t xml:space="preserve">3,1. </w:t>
      </w:r>
      <w:r>
        <w:rPr>
          <w:color w:val="000000"/>
          <w:spacing w:val="-1"/>
          <w:sz w:val="28"/>
          <w:szCs w:val="28"/>
        </w:rPr>
        <w:t>Школьные музеи в своей деятельности руководствуются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документами:</w:t>
      </w:r>
      <w:r>
        <w:rPr>
          <w:color w:val="000000"/>
          <w:sz w:val="28"/>
          <w:szCs w:val="28"/>
        </w:rPr>
        <w:tab/>
        <w:t>•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15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Законом РФ "Об образовании"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1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Конвенцией о правах ребенка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5" w:line="322" w:lineRule="exact"/>
        <w:ind w:left="115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Законом о музейном фонде РФ</w:t>
      </w:r>
    </w:p>
    <w:p w:rsidR="00EB2CD8" w:rsidRDefault="00EB2CD8" w:rsidP="00EB2CD8">
      <w:pPr>
        <w:shd w:val="clear" w:color="auto" w:fill="FFFFFF"/>
        <w:spacing w:line="322" w:lineRule="exact"/>
        <w:ind w:firstLine="936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3.2 Школьные музеи в своей деятельности принимают участие в </w:t>
      </w:r>
      <w:r>
        <w:rPr>
          <w:color w:val="000000"/>
          <w:spacing w:val="-1"/>
          <w:sz w:val="28"/>
          <w:szCs w:val="28"/>
        </w:rPr>
        <w:t xml:space="preserve">плановых переаттестациях, выставках, смотрах, конкурсах, включаются в </w:t>
      </w:r>
      <w:r>
        <w:rPr>
          <w:color w:val="000000"/>
          <w:sz w:val="28"/>
          <w:szCs w:val="28"/>
        </w:rPr>
        <w:t>программы культурно-патриотического и молодежного движения; участвуют в городских краеведческих чтениях, музееведческих конференциях, олимпиадах, предоставляя результаты работы юных исследователей по тематике музея.</w:t>
      </w:r>
    </w:p>
    <w:p w:rsidR="00EB2CD8" w:rsidRDefault="00EB2CD8" w:rsidP="00EB2CD8">
      <w:pPr>
        <w:shd w:val="clear" w:color="auto" w:fill="FFFFFF"/>
        <w:spacing w:line="322" w:lineRule="exact"/>
        <w:ind w:left="946"/>
      </w:pPr>
      <w:r>
        <w:rPr>
          <w:color w:val="000000"/>
          <w:spacing w:val="-3"/>
          <w:sz w:val="28"/>
          <w:szCs w:val="28"/>
        </w:rPr>
        <w:t>3.3. Совет музея: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hanging="3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школьного музея в тесной связи с</w:t>
      </w:r>
      <w:r>
        <w:rPr>
          <w:color w:val="000000"/>
          <w:sz w:val="28"/>
          <w:szCs w:val="28"/>
        </w:rPr>
        <w:br/>
        <w:t>решением воспитательных и образовательных задач,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органическом единстве со всей внеурочной воспитательной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работой, проводимой школой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right="557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пополняет фонды музея путем организации походов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экспедиций школьников.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right="557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Налаживает переписку и личные контакты с различными</w:t>
      </w:r>
      <w:r>
        <w:rPr>
          <w:color w:val="000000"/>
          <w:spacing w:val="-2"/>
          <w:sz w:val="28"/>
          <w:szCs w:val="28"/>
        </w:rPr>
        <w:br/>
        <w:t>организациями и лицами, устанавливает связь с другими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школьными и, народными и государственными музеями.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1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создание экспозиций и выставок.</w:t>
      </w:r>
    </w:p>
    <w:p w:rsidR="00EB2CD8" w:rsidRDefault="00EB2CD8" w:rsidP="00EB2CD8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1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экскурсии для учащихся, родителей, населения.</w:t>
      </w:r>
    </w:p>
    <w:p w:rsidR="00EB2CD8" w:rsidRDefault="00EB2CD8" w:rsidP="00EB2CD8">
      <w:pPr>
        <w:shd w:val="clear" w:color="auto" w:fill="FFFFFF"/>
        <w:tabs>
          <w:tab w:val="left" w:pos="1219"/>
        </w:tabs>
        <w:spacing w:line="322" w:lineRule="exact"/>
        <w:ind w:left="734"/>
        <w:rPr>
          <w:sz w:val="20"/>
          <w:szCs w:val="20"/>
        </w:rPr>
      </w:pPr>
      <w:r>
        <w:rPr>
          <w:color w:val="000000"/>
          <w:spacing w:val="-13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Актив школьного музея из своего числа избирает:</w:t>
      </w:r>
    </w:p>
    <w:p w:rsidR="00EB2CD8" w:rsidRDefault="00EB2CD8" w:rsidP="00EB2CD8">
      <w:pPr>
        <w:shd w:val="clear" w:color="auto" w:fill="FFFFFF"/>
        <w:tabs>
          <w:tab w:val="left" w:pos="1507"/>
        </w:tabs>
        <w:spacing w:line="322" w:lineRule="exact"/>
        <w:ind w:left="1507" w:hanging="3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совет школьного музея, который осуществляет руководство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работой музея, разрабатывает планы деятельности.</w:t>
      </w:r>
    </w:p>
    <w:p w:rsidR="00EB2CD8" w:rsidRDefault="00EB2CD8" w:rsidP="00EB2CD8">
      <w:pPr>
        <w:shd w:val="clear" w:color="auto" w:fill="FFFFFF"/>
        <w:spacing w:line="322" w:lineRule="exact"/>
        <w:ind w:left="1522"/>
      </w:pPr>
      <w:r>
        <w:rPr>
          <w:color w:val="000000"/>
          <w:sz w:val="28"/>
          <w:szCs w:val="28"/>
        </w:rPr>
        <w:lastRenderedPageBreak/>
        <w:t xml:space="preserve">Руководителей секции: фондовую, экскурсионную, </w:t>
      </w:r>
      <w:r>
        <w:rPr>
          <w:color w:val="000000"/>
          <w:spacing w:val="-2"/>
          <w:sz w:val="28"/>
          <w:szCs w:val="28"/>
        </w:rPr>
        <w:t>экспозиционную и др., которые работают в музее по своим направлениям.</w:t>
      </w:r>
    </w:p>
    <w:p w:rsidR="00EB2CD8" w:rsidRDefault="00EB2CD8" w:rsidP="00EB2CD8">
      <w:pPr>
        <w:shd w:val="clear" w:color="auto" w:fill="FFFFFF"/>
        <w:tabs>
          <w:tab w:val="left" w:pos="1219"/>
        </w:tabs>
        <w:spacing w:line="322" w:lineRule="exact"/>
        <w:ind w:left="24" w:firstLine="710"/>
        <w:jc w:val="center"/>
      </w:pPr>
      <w:r>
        <w:rPr>
          <w:color w:val="000000"/>
          <w:spacing w:val="-14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  <w:t>В помощь музею могут создаваться советы содействия,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которые входят представители родителей, шефствующих предприятий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музеев.</w:t>
      </w:r>
    </w:p>
    <w:p w:rsidR="00EB2CD8" w:rsidRDefault="00EB2CD8" w:rsidP="00EB2CD8">
      <w:pPr>
        <w:shd w:val="clear" w:color="auto" w:fill="FFFFFF"/>
        <w:spacing w:line="322" w:lineRule="exact"/>
        <w:ind w:left="14" w:firstLine="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Организация деятельности школьного музея.</w:t>
      </w:r>
    </w:p>
    <w:p w:rsidR="00EB2CD8" w:rsidRDefault="00EB2CD8" w:rsidP="00EB2CD8">
      <w:pPr>
        <w:shd w:val="clear" w:color="auto" w:fill="FFFFFF"/>
        <w:spacing w:line="322" w:lineRule="exact"/>
        <w:ind w:left="14" w:firstLine="86"/>
      </w:pPr>
      <w:r>
        <w:rPr>
          <w:color w:val="000000"/>
          <w:sz w:val="28"/>
          <w:szCs w:val="28"/>
        </w:rPr>
        <w:t xml:space="preserve">4.1.Школьный музей создается приказом об открытии музея, </w:t>
      </w:r>
      <w:r>
        <w:rPr>
          <w:color w:val="000000"/>
          <w:spacing w:val="-2"/>
          <w:sz w:val="28"/>
          <w:szCs w:val="28"/>
        </w:rPr>
        <w:t xml:space="preserve">который подписывается директором школы (гимназии, лицея, учреждения </w:t>
      </w:r>
      <w:r>
        <w:rPr>
          <w:color w:val="000000"/>
          <w:sz w:val="28"/>
          <w:szCs w:val="28"/>
        </w:rPr>
        <w:t>дополнительного образования) и утверждается городским управлением образования по согласованию с районным отделом культуры.</w:t>
      </w:r>
    </w:p>
    <w:p w:rsidR="00EB2CD8" w:rsidRDefault="00EB2CD8" w:rsidP="00EB2CD8">
      <w:pPr>
        <w:shd w:val="clear" w:color="auto" w:fill="FFFFFF"/>
        <w:spacing w:line="322" w:lineRule="exact"/>
        <w:ind w:right="557" w:firstLine="989"/>
      </w:pPr>
      <w:r>
        <w:rPr>
          <w:color w:val="000000"/>
          <w:sz w:val="28"/>
          <w:szCs w:val="28"/>
        </w:rPr>
        <w:t xml:space="preserve">4.2 Создание школьного музея является результатом </w:t>
      </w:r>
      <w:r>
        <w:rPr>
          <w:color w:val="000000"/>
          <w:spacing w:val="1"/>
          <w:sz w:val="28"/>
          <w:szCs w:val="28"/>
        </w:rPr>
        <w:t xml:space="preserve">целенаправленной творческой поисково-исследовательской и </w:t>
      </w:r>
      <w:r>
        <w:rPr>
          <w:color w:val="000000"/>
          <w:spacing w:val="-2"/>
          <w:sz w:val="28"/>
          <w:szCs w:val="28"/>
        </w:rPr>
        <w:t xml:space="preserve">собирательской работы педагогов и школьников по теме, связанной с </w:t>
      </w:r>
      <w:r>
        <w:rPr>
          <w:color w:val="000000"/>
          <w:spacing w:val="-1"/>
          <w:sz w:val="28"/>
          <w:szCs w:val="28"/>
        </w:rPr>
        <w:t>историей, культурой, природой города и родного края и при наличии:</w:t>
      </w:r>
    </w:p>
    <w:p w:rsidR="00EB2CD8" w:rsidRDefault="00EB2CD8" w:rsidP="00EB2CD8">
      <w:pPr>
        <w:widowControl w:val="0"/>
        <w:numPr>
          <w:ilvl w:val="0"/>
          <w:numId w:val="4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22" w:lineRule="exact"/>
        <w:ind w:left="1507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собранных и зарегистрированных в инвентарной книги</w:t>
      </w:r>
      <w:r>
        <w:rPr>
          <w:color w:val="000000"/>
          <w:sz w:val="28"/>
          <w:szCs w:val="28"/>
        </w:rPr>
        <w:br/>
        <w:t>подлинных памятников истории и культуры, объектов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природы, на основе которых может быть создана экспозиция.</w:t>
      </w:r>
    </w:p>
    <w:p w:rsidR="00EB2CD8" w:rsidRDefault="00EB2CD8" w:rsidP="00EB2CD8">
      <w:pPr>
        <w:widowControl w:val="0"/>
        <w:numPr>
          <w:ilvl w:val="0"/>
          <w:numId w:val="4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5" w:line="322" w:lineRule="exact"/>
        <w:ind w:left="1507" w:right="557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актива, способного вести работу музея на общественных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началах.</w:t>
      </w:r>
    </w:p>
    <w:p w:rsidR="00EB2CD8" w:rsidRDefault="00EB2CD8" w:rsidP="00EB2CD8">
      <w:pPr>
        <w:shd w:val="clear" w:color="auto" w:fill="FFFFFF"/>
        <w:spacing w:line="322" w:lineRule="exact"/>
        <w:ind w:left="1589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Помещение и оборудования, </w:t>
      </w:r>
      <w:proofErr w:type="gramStart"/>
      <w:r>
        <w:rPr>
          <w:color w:val="000000"/>
          <w:sz w:val="28"/>
          <w:szCs w:val="28"/>
        </w:rPr>
        <w:t>обеспечивающих</w:t>
      </w:r>
      <w:proofErr w:type="gramEnd"/>
      <w:r>
        <w:rPr>
          <w:color w:val="000000"/>
          <w:sz w:val="28"/>
          <w:szCs w:val="28"/>
        </w:rPr>
        <w:t xml:space="preserve"> сохранность</w:t>
      </w:r>
    </w:p>
    <w:p w:rsidR="00EB2CD8" w:rsidRDefault="00EB2CD8" w:rsidP="00EB2CD8">
      <w:pPr>
        <w:shd w:val="clear" w:color="auto" w:fill="FFFFFF"/>
        <w:spacing w:line="322" w:lineRule="exact"/>
        <w:ind w:left="1517"/>
      </w:pPr>
      <w:r>
        <w:rPr>
          <w:color w:val="000000"/>
          <w:sz w:val="28"/>
          <w:szCs w:val="28"/>
        </w:rPr>
        <w:t>музейных экспонатов и условия создания экспозиции.</w:t>
      </w:r>
    </w:p>
    <w:p w:rsidR="00EB2CD8" w:rsidRDefault="00EB2CD8" w:rsidP="00EB2CD8">
      <w:pPr>
        <w:shd w:val="clear" w:color="auto" w:fill="FFFFFF"/>
        <w:spacing w:line="322" w:lineRule="exact"/>
        <w:ind w:left="1574"/>
      </w:pPr>
      <w:r>
        <w:rPr>
          <w:color w:val="000000"/>
          <w:sz w:val="28"/>
          <w:szCs w:val="28"/>
        </w:rPr>
        <w:t>Экспозиций, отвечающих по содержанию и оформлению</w:t>
      </w:r>
    </w:p>
    <w:p w:rsidR="00EB2CD8" w:rsidRDefault="00EB2CD8" w:rsidP="00EB2CD8">
      <w:pPr>
        <w:shd w:val="clear" w:color="auto" w:fill="FFFFFF"/>
        <w:spacing w:before="5" w:line="322" w:lineRule="exact"/>
        <w:ind w:left="1522"/>
      </w:pPr>
      <w:proofErr w:type="gramStart"/>
      <w:r>
        <w:rPr>
          <w:color w:val="000000"/>
          <w:spacing w:val="-1"/>
          <w:sz w:val="28"/>
          <w:szCs w:val="28"/>
        </w:rPr>
        <w:t>музейными</w:t>
      </w:r>
      <w:proofErr w:type="gramEnd"/>
      <w:r>
        <w:rPr>
          <w:color w:val="000000"/>
          <w:spacing w:val="-1"/>
          <w:sz w:val="28"/>
          <w:szCs w:val="28"/>
        </w:rPr>
        <w:t xml:space="preserve"> требованиям.</w:t>
      </w:r>
    </w:p>
    <w:p w:rsidR="00EB2CD8" w:rsidRDefault="00EB2CD8" w:rsidP="00EB2CD8">
      <w:pPr>
        <w:shd w:val="clear" w:color="auto" w:fill="FFFFFF"/>
        <w:spacing w:line="322" w:lineRule="exact"/>
        <w:ind w:left="10" w:firstLine="1042"/>
      </w:pPr>
      <w:r>
        <w:rPr>
          <w:color w:val="000000"/>
          <w:sz w:val="28"/>
          <w:szCs w:val="28"/>
        </w:rPr>
        <w:t xml:space="preserve">4.3. Профиль школьного музея определяется педагогической </w:t>
      </w:r>
      <w:r>
        <w:rPr>
          <w:color w:val="000000"/>
          <w:spacing w:val="-2"/>
          <w:sz w:val="28"/>
          <w:szCs w:val="28"/>
        </w:rPr>
        <w:t xml:space="preserve">целесообразностью и характером имеющихся в коллекции памятников </w:t>
      </w:r>
      <w:r>
        <w:rPr>
          <w:color w:val="000000"/>
          <w:spacing w:val="-1"/>
          <w:sz w:val="28"/>
          <w:szCs w:val="28"/>
        </w:rPr>
        <w:t>истории, культуры, природы.</w:t>
      </w:r>
    </w:p>
    <w:p w:rsidR="00EB2CD8" w:rsidRDefault="00EB2CD8" w:rsidP="00EB2CD8">
      <w:pPr>
        <w:shd w:val="clear" w:color="auto" w:fill="FFFFFF"/>
        <w:spacing w:line="322" w:lineRule="exact"/>
        <w:ind w:left="10" w:firstLine="1181"/>
      </w:pPr>
      <w:r>
        <w:rPr>
          <w:color w:val="000000"/>
          <w:spacing w:val="-2"/>
          <w:sz w:val="28"/>
          <w:szCs w:val="28"/>
        </w:rPr>
        <w:t xml:space="preserve">4.4 Музею, работа которого отвечает требованиям настоящего </w:t>
      </w:r>
      <w:r>
        <w:rPr>
          <w:color w:val="000000"/>
          <w:sz w:val="28"/>
          <w:szCs w:val="28"/>
        </w:rPr>
        <w:t xml:space="preserve">положения городской аттестационной комиссии, присваивается звание </w:t>
      </w:r>
      <w:r>
        <w:rPr>
          <w:color w:val="000000"/>
          <w:spacing w:val="2"/>
          <w:sz w:val="28"/>
          <w:szCs w:val="28"/>
        </w:rPr>
        <w:t xml:space="preserve">"Школьного музея" и выдается паспорт Волгоградского школьного </w:t>
      </w:r>
      <w:r>
        <w:rPr>
          <w:color w:val="000000"/>
          <w:spacing w:val="-8"/>
          <w:sz w:val="28"/>
          <w:szCs w:val="28"/>
        </w:rPr>
        <w:t>музея.</w:t>
      </w:r>
    </w:p>
    <w:p w:rsidR="00EB2CD8" w:rsidRDefault="00EB2CD8" w:rsidP="00EB2CD8">
      <w:pPr>
        <w:shd w:val="clear" w:color="auto" w:fill="FFFFFF"/>
        <w:spacing w:line="322" w:lineRule="exact"/>
        <w:ind w:left="10" w:firstLine="1334"/>
      </w:pPr>
      <w:r>
        <w:rPr>
          <w:color w:val="000000"/>
          <w:sz w:val="28"/>
          <w:szCs w:val="28"/>
        </w:rPr>
        <w:t>4.5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аждые пять лет проходит переаттестация школьного </w:t>
      </w:r>
      <w:r>
        <w:rPr>
          <w:color w:val="000000"/>
          <w:spacing w:val="-2"/>
          <w:sz w:val="28"/>
          <w:szCs w:val="28"/>
        </w:rPr>
        <w:t xml:space="preserve">музея, которую проводит городская музейная комиссия, созданная при </w:t>
      </w:r>
      <w:r>
        <w:rPr>
          <w:color w:val="000000"/>
          <w:sz w:val="28"/>
          <w:szCs w:val="28"/>
        </w:rPr>
        <w:t>городском управлении образования администрации города Волгограда.</w:t>
      </w:r>
    </w:p>
    <w:p w:rsidR="00EB2CD8" w:rsidRDefault="00EB2CD8" w:rsidP="00EB2CD8">
      <w:pPr>
        <w:shd w:val="clear" w:color="auto" w:fill="FFFFFF"/>
        <w:spacing w:line="322" w:lineRule="exact"/>
        <w:ind w:left="1488"/>
      </w:pPr>
      <w:r>
        <w:rPr>
          <w:b/>
          <w:bCs/>
          <w:color w:val="000000"/>
          <w:spacing w:val="2"/>
          <w:sz w:val="28"/>
          <w:szCs w:val="28"/>
        </w:rPr>
        <w:t>5. Руководство работой музея.</w:t>
      </w:r>
    </w:p>
    <w:p w:rsidR="00EB2CD8" w:rsidRDefault="00EB2CD8" w:rsidP="00EB2CD8">
      <w:pPr>
        <w:widowControl w:val="0"/>
        <w:numPr>
          <w:ilvl w:val="0"/>
          <w:numId w:val="5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line="322" w:lineRule="exact"/>
        <w:ind w:right="557" w:firstLine="1430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Полная ответственность за сохранность музея несет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директор учебного заведения и руководитель- педагог музея.</w:t>
      </w:r>
    </w:p>
    <w:p w:rsidR="00EB2CD8" w:rsidRDefault="00EB2CD8" w:rsidP="00EB2CD8">
      <w:pPr>
        <w:widowControl w:val="0"/>
        <w:numPr>
          <w:ilvl w:val="0"/>
          <w:numId w:val="5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line="322" w:lineRule="exact"/>
        <w:ind w:firstLine="1430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Работа школьно го музея организуется на основе</w:t>
      </w:r>
      <w:r>
        <w:rPr>
          <w:color w:val="000000"/>
          <w:spacing w:val="-2"/>
          <w:sz w:val="28"/>
          <w:szCs w:val="28"/>
        </w:rPr>
        <w:br/>
        <w:t>самоуправления. Актив музея общим собранием выбирает совет музея.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Руководство работой музея осуществляет педагог образовательного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учреждения.</w:t>
      </w:r>
    </w:p>
    <w:p w:rsidR="00EB2CD8" w:rsidRDefault="00EB2CD8" w:rsidP="00EB2CD8">
      <w:pPr>
        <w:widowControl w:val="0"/>
        <w:numPr>
          <w:ilvl w:val="0"/>
          <w:numId w:val="5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line="322" w:lineRule="exact"/>
        <w:ind w:firstLine="1430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За руководством работой музея педагогу должна быть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произведена оплата как педагогу-организатору согласно соответствующей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тарификации-аттестации.</w:t>
      </w:r>
    </w:p>
    <w:p w:rsidR="00EB2CD8" w:rsidRDefault="00EB2CD8" w:rsidP="00EB2CD8">
      <w:pPr>
        <w:widowControl w:val="0"/>
        <w:numPr>
          <w:ilvl w:val="0"/>
          <w:numId w:val="5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line="322" w:lineRule="exact"/>
        <w:ind w:right="557" w:firstLine="1430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Организационно методическим центром в городе по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работе со школьными музеями является Центр "Пост №1".</w:t>
      </w:r>
    </w:p>
    <w:p w:rsidR="00EB2CD8" w:rsidRDefault="00EB2CD8" w:rsidP="00EB2CD8">
      <w:pPr>
        <w:widowControl w:val="0"/>
        <w:numPr>
          <w:ilvl w:val="0"/>
          <w:numId w:val="5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line="322" w:lineRule="exact"/>
        <w:ind w:firstLine="1430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Администрация школы, где находится школьный музей,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осуществляет хозяйственное содержание необходимого оборудования.</w:t>
      </w:r>
    </w:p>
    <w:p w:rsidR="00EB2CD8" w:rsidRDefault="00EB2CD8" w:rsidP="00EB2CD8">
      <w:pPr>
        <w:shd w:val="clear" w:color="auto" w:fill="FFFFFF"/>
        <w:spacing w:before="5" w:line="322" w:lineRule="exact"/>
        <w:ind w:left="1570"/>
        <w:rPr>
          <w:sz w:val="20"/>
          <w:szCs w:val="20"/>
        </w:rPr>
      </w:pPr>
      <w:r w:rsidRPr="00EB2CD8">
        <w:rPr>
          <w:b/>
          <w:color w:val="000000"/>
          <w:spacing w:val="1"/>
          <w:sz w:val="28"/>
          <w:szCs w:val="28"/>
        </w:rPr>
        <w:t>6.Учет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и обеспечение сохранности фонда.</w:t>
      </w:r>
    </w:p>
    <w:p w:rsidR="00EB2CD8" w:rsidRDefault="00EB2CD8" w:rsidP="00EB2CD8">
      <w:pPr>
        <w:widowControl w:val="0"/>
        <w:numPr>
          <w:ilvl w:val="0"/>
          <w:numId w:val="6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line="322" w:lineRule="exact"/>
        <w:ind w:right="557" w:firstLine="1570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Весь собранный материал составляет фонды музея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учитывается в инвентарной книге установленного образца.</w:t>
      </w:r>
    </w:p>
    <w:p w:rsidR="00EB2CD8" w:rsidRDefault="00EB2CD8" w:rsidP="00EB2CD8">
      <w:pPr>
        <w:widowControl w:val="0"/>
        <w:numPr>
          <w:ilvl w:val="0"/>
          <w:numId w:val="6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line="322" w:lineRule="exact"/>
        <w:ind w:left="157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Фонды музея делятся на </w:t>
      </w:r>
      <w:proofErr w:type="gramStart"/>
      <w:r>
        <w:rPr>
          <w:color w:val="000000"/>
          <w:sz w:val="28"/>
          <w:szCs w:val="28"/>
        </w:rPr>
        <w:t>основной</w:t>
      </w:r>
      <w:proofErr w:type="gramEnd"/>
      <w:r>
        <w:rPr>
          <w:color w:val="000000"/>
          <w:sz w:val="28"/>
          <w:szCs w:val="28"/>
        </w:rPr>
        <w:t xml:space="preserve"> и вспомогательный.</w:t>
      </w:r>
    </w:p>
    <w:p w:rsidR="00EB2CD8" w:rsidRDefault="00EB2CD8" w:rsidP="00EB2CD8">
      <w:pPr>
        <w:shd w:val="clear" w:color="auto" w:fill="FFFFFF"/>
        <w:tabs>
          <w:tab w:val="left" w:pos="2198"/>
        </w:tabs>
        <w:spacing w:line="322" w:lineRule="exact"/>
        <w:ind w:left="14" w:firstLine="1699"/>
        <w:rPr>
          <w:sz w:val="20"/>
          <w:szCs w:val="20"/>
        </w:rPr>
      </w:pPr>
      <w:r>
        <w:rPr>
          <w:color w:val="000000"/>
          <w:spacing w:val="-12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>Памятники истории и культуры, имеющие особое</w:t>
      </w:r>
      <w:r>
        <w:rPr>
          <w:color w:val="000000"/>
          <w:sz w:val="28"/>
          <w:szCs w:val="28"/>
        </w:rPr>
        <w:br/>
        <w:t>научное, историческое или художественное значение, включая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государственные ордена, медали. Оружие и уникальные вещи,</w:t>
      </w:r>
    </w:p>
    <w:p w:rsidR="00EB2CD8" w:rsidRDefault="00EB2CD8" w:rsidP="00EB2CD8">
      <w:pPr>
        <w:shd w:val="clear" w:color="auto" w:fill="FFFFFF"/>
        <w:tabs>
          <w:tab w:val="left" w:pos="1522"/>
        </w:tabs>
        <w:spacing w:line="322" w:lineRule="exact"/>
        <w:ind w:left="1522" w:hanging="346"/>
      </w:pPr>
    </w:p>
    <w:p w:rsidR="00EB2CD8" w:rsidRDefault="00EB2CD8" w:rsidP="00EB2CD8">
      <w:pPr>
        <w:jc w:val="center"/>
        <w:rPr>
          <w:b/>
          <w:sz w:val="28"/>
          <w:szCs w:val="28"/>
        </w:rPr>
      </w:pPr>
    </w:p>
    <w:p w:rsidR="00AB2C49" w:rsidRDefault="00AB2C49"/>
    <w:sectPr w:rsidR="00AB2C49" w:rsidSect="00AB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470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E16868"/>
    <w:multiLevelType w:val="singleLevel"/>
    <w:tmpl w:val="7B96C2C2"/>
    <w:lvl w:ilvl="0">
      <w:start w:val="1"/>
      <w:numFmt w:val="decimal"/>
      <w:lvlText w:val="6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324FB9"/>
    <w:multiLevelType w:val="hybridMultilevel"/>
    <w:tmpl w:val="214EFED8"/>
    <w:lvl w:ilvl="0" w:tplc="AA6C714E">
      <w:start w:val="1"/>
      <w:numFmt w:val="decimal"/>
      <w:lvlText w:val="%1."/>
      <w:lvlJc w:val="left"/>
      <w:pPr>
        <w:ind w:left="158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09" w:hanging="360"/>
      </w:pPr>
    </w:lvl>
    <w:lvl w:ilvl="2" w:tplc="0419001B" w:tentative="1">
      <w:start w:val="1"/>
      <w:numFmt w:val="lowerRoman"/>
      <w:lvlText w:val="%3."/>
      <w:lvlJc w:val="right"/>
      <w:pPr>
        <w:ind w:left="3029" w:hanging="180"/>
      </w:pPr>
    </w:lvl>
    <w:lvl w:ilvl="3" w:tplc="0419000F" w:tentative="1">
      <w:start w:val="1"/>
      <w:numFmt w:val="decimal"/>
      <w:lvlText w:val="%4."/>
      <w:lvlJc w:val="left"/>
      <w:pPr>
        <w:ind w:left="3749" w:hanging="360"/>
      </w:pPr>
    </w:lvl>
    <w:lvl w:ilvl="4" w:tplc="04190019" w:tentative="1">
      <w:start w:val="1"/>
      <w:numFmt w:val="lowerLetter"/>
      <w:lvlText w:val="%5."/>
      <w:lvlJc w:val="left"/>
      <w:pPr>
        <w:ind w:left="4469" w:hanging="360"/>
      </w:pPr>
    </w:lvl>
    <w:lvl w:ilvl="5" w:tplc="0419001B" w:tentative="1">
      <w:start w:val="1"/>
      <w:numFmt w:val="lowerRoman"/>
      <w:lvlText w:val="%6."/>
      <w:lvlJc w:val="right"/>
      <w:pPr>
        <w:ind w:left="5189" w:hanging="180"/>
      </w:pPr>
    </w:lvl>
    <w:lvl w:ilvl="6" w:tplc="0419000F" w:tentative="1">
      <w:start w:val="1"/>
      <w:numFmt w:val="decimal"/>
      <w:lvlText w:val="%7."/>
      <w:lvlJc w:val="left"/>
      <w:pPr>
        <w:ind w:left="5909" w:hanging="360"/>
      </w:pPr>
    </w:lvl>
    <w:lvl w:ilvl="7" w:tplc="04190019" w:tentative="1">
      <w:start w:val="1"/>
      <w:numFmt w:val="lowerLetter"/>
      <w:lvlText w:val="%8."/>
      <w:lvlJc w:val="left"/>
      <w:pPr>
        <w:ind w:left="6629" w:hanging="360"/>
      </w:pPr>
    </w:lvl>
    <w:lvl w:ilvl="8" w:tplc="041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">
    <w:nsid w:val="5FE228CE"/>
    <w:multiLevelType w:val="singleLevel"/>
    <w:tmpl w:val="5BC85CDE"/>
    <w:lvl w:ilvl="0">
      <w:start w:val="2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A408D9"/>
    <w:multiLevelType w:val="singleLevel"/>
    <w:tmpl w:val="34E815A2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D8"/>
    <w:rsid w:val="00185E81"/>
    <w:rsid w:val="00993FDB"/>
    <w:rsid w:val="00AB2C49"/>
    <w:rsid w:val="00C37748"/>
    <w:rsid w:val="00E12123"/>
    <w:rsid w:val="00EB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D8"/>
    <w:pPr>
      <w:ind w:left="720"/>
      <w:contextualSpacing/>
    </w:pPr>
  </w:style>
  <w:style w:type="table" w:styleId="a4">
    <w:name w:val="Table Grid"/>
    <w:basedOn w:val="a1"/>
    <w:rsid w:val="00185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344BE89DE8324E9C53D7ED1A812E31" ma:contentTypeVersion="0" ma:contentTypeDescription="Создание документа." ma:contentTypeScope="" ma:versionID="41367ed793700ccbd44152ddb7b511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6CEA1A-A222-4513-828E-874D8FABFE6C}"/>
</file>

<file path=customXml/itemProps2.xml><?xml version="1.0" encoding="utf-8"?>
<ds:datastoreItem xmlns:ds="http://schemas.openxmlformats.org/officeDocument/2006/customXml" ds:itemID="{BBD23058-48B3-4E12-B6AA-77B1AE4A121F}"/>
</file>

<file path=customXml/itemProps3.xml><?xml version="1.0" encoding="utf-8"?>
<ds:datastoreItem xmlns:ds="http://schemas.openxmlformats.org/officeDocument/2006/customXml" ds:itemID="{EB456C1E-0649-422C-B8A6-78044290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908</Words>
  <Characters>5177</Characters>
  <Application>Microsoft Office Word</Application>
  <DocSecurity>0</DocSecurity>
  <Lines>43</Lines>
  <Paragraphs>12</Paragraphs>
  <ScaleCrop>false</ScaleCrop>
  <Company>Школа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Асланов Сергей Леонидович</cp:lastModifiedBy>
  <cp:revision>5</cp:revision>
  <dcterms:created xsi:type="dcterms:W3CDTF">2013-06-12T06:28:00Z</dcterms:created>
  <dcterms:modified xsi:type="dcterms:W3CDTF">2013-11-21T00:03:00Z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0x01010073344BE89DE8324E9C53D7ED1A812E31</vt:lpwstr>
  </property>
</Properties>
</file>