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770B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Профилактика простуды у детей</w:t>
      </w:r>
    </w:p>
    <w:p w:rsidR="00A770B3" w:rsidRPr="00A770B3" w:rsidRDefault="00A770B3" w:rsidP="00A770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907540" cy="1907540"/>
            <wp:effectExtent l="19050" t="0" r="0" b="0"/>
            <wp:docPr id="1" name="Рисунок 1" descr="профилактика простуд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простуды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Все дети болеют простудными заболеваниями: кто-то чаще, кто-то реже. И абсолютно все родители мечтают, чтобы их дети болели как можно меньше. Чтобы этого достичь, одного желания мало: нужно регулярно проводить у детей профилактику простуды. Кроме того, родителям следует различать понятия «простуда» и «вирусная инфекция». В быту их часто путают, считая, что если ребенок заболел, его всё равно нужно лечить, и причина его заболевания уже не важна. На самом же деле простудные заболевания возникают, когда ребенок переохладился (промочил ноги, сильно замерз). Вирусные инфекции, как правило, передаются воздушно-капельным путем от больного человека к здоровому, и достаточно провести несколько часов в компании зараженного человека, чтобы заболеть самому.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Что же касается профилактических мер, то они действенны в обоих случаях. Если родители регулярно проводят профилактику простуды, то у ребенка будет гораздо меньше шансов простудиться, а вирусные заболевания будут протекать намного быстрее и легче, без осложнений.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770B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Основные методы профилактики простуды у детей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Первое правило профилактики любых болезней – здоровый образ жизни. Для детей это обязательные прогулки на свежем воздухе, чем чаще, тем лучше. Не бойтесь «плохой» погоды (дождя, снега, тумана) – такая прогулка пойдет только на пользу! Также в понятие «здоровый образ жизни» входит рациональное, сбалансированное питание, здоровый </w:t>
      </w:r>
      <w:r w:rsidRPr="00A770B3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сон продолжительностью не менее 8 часов (для маленьких детей обязателен дневной сон).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Не забывайте о закаливании: растирание мокрым полотенцем, хождение босиком, обливание холодной водой, купание в прохладной (до 250°С) воде. Закаливание должно быть систематическим, иначе эффекта от него будет мало.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Народные средства для профилактики простуды – это употребление всем известных лука и чеснока, лимона и меда, целебных трав (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эхинацея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, малина, шиповник, травяные чаи). Эти методы подходят не только для профилактики, но и для лечения острых респираторных заболеваний. 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Современная медицина рекомендует для профилактики простуды у детей использовать такие лекарства, как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анаферон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арбидол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афлубин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амизон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виферон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 и пр. Это гомеопатические препараты на основе интерферона, которые обладают противовирусным эффектом. Но вместе с тем это так называемые лекарственные средства с недоказанной эффективностью, и не факт, что, принимая их, ваш ребенок будет меньше простужаться. То же закаливание для профилактики простуды намного эффективнее, чем медицинские препараты.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Дети и взрослые намного чаще страдают простудными и вирусными заболеваниями в осенне-зимний период, когда начинаются всевозможные эпидемии. Отчасти это происходит из-за дефицита натуральных витаминов в рационе питания. Заморские фрукты и тепличные овощи не дают того разнообразия полезных витаминов и минеральных веществ, в которых растущий детский организм нуждается круглый год. Поэтому для профилактики простуды у детей допустимо принятие синтетических комплексных витаминных препаратов. </w:t>
      </w:r>
    </w:p>
    <w:p w:rsidR="00A770B3" w:rsidRPr="00A770B3" w:rsidRDefault="00A770B3" w:rsidP="00A7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Очень популярна нынче </w:t>
      </w:r>
      <w:proofErr w:type="spellStart"/>
      <w:r w:rsidRPr="00A770B3">
        <w:rPr>
          <w:rFonts w:ascii="Arial" w:eastAsia="Times New Roman" w:hAnsi="Arial" w:cs="Arial"/>
          <w:sz w:val="30"/>
          <w:szCs w:val="30"/>
          <w:lang w:eastAsia="ru-RU"/>
        </w:rPr>
        <w:t>ароматерапия</w:t>
      </w:r>
      <w:proofErr w:type="spellEnd"/>
      <w:r w:rsidRPr="00A770B3">
        <w:rPr>
          <w:rFonts w:ascii="Arial" w:eastAsia="Times New Roman" w:hAnsi="Arial" w:cs="Arial"/>
          <w:sz w:val="30"/>
          <w:szCs w:val="30"/>
          <w:lang w:eastAsia="ru-RU"/>
        </w:rPr>
        <w:t>. Для профилактики и лечения простуды и гриппа подойдут такие эфирные масла:</w:t>
      </w:r>
    </w:p>
    <w:p w:rsidR="00A770B3" w:rsidRPr="00A770B3" w:rsidRDefault="00A770B3" w:rsidP="00A770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эвкалипта;</w:t>
      </w:r>
    </w:p>
    <w:p w:rsidR="00A770B3" w:rsidRPr="00A770B3" w:rsidRDefault="00A770B3" w:rsidP="00A770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шалфея;</w:t>
      </w:r>
    </w:p>
    <w:p w:rsidR="00A770B3" w:rsidRPr="00A770B3" w:rsidRDefault="00A770B3" w:rsidP="00A770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чайного дерева;&gt;</w:t>
      </w:r>
    </w:p>
    <w:p w:rsidR="00A770B3" w:rsidRPr="00A770B3" w:rsidRDefault="00A770B3" w:rsidP="00A770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хвойные ароматы (сосна, ель, пихта, кедр).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 xml:space="preserve">Однако с применением эфирных масел следует быть очень осторожным, поскольку они очень сильно воздействуют на детский организм, и достаточно буквально 1-2 капель. Никогда не </w:t>
      </w:r>
      <w:r w:rsidRPr="00A770B3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оставляйте емкости с эфирными маслами без присмотра, если в доме есть маленькие дети. </w:t>
      </w: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907540" cy="1907540"/>
            <wp:effectExtent l="19050" t="0" r="0" b="0"/>
            <wp:docPr id="2" name="Рисунок 2" descr="народные средства для профилактики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ые средства для профилактики просту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0B3">
        <w:rPr>
          <w:rFonts w:ascii="Arial" w:eastAsia="Times New Roman" w:hAnsi="Arial" w:cs="Arial"/>
          <w:sz w:val="30"/>
          <w:szCs w:val="30"/>
          <w:lang w:eastAsia="ru-RU"/>
        </w:rPr>
        <w:t>Эти вещества при попадании внутрь организма могут привести к очень печальным последствиям.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770B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Профилактика простуды у грудничков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Что касается профилактики простуды у новорожденных, то рекомендации здесь просты:</w:t>
      </w:r>
    </w:p>
    <w:p w:rsidR="00A770B3" w:rsidRPr="00A770B3" w:rsidRDefault="00A770B3" w:rsidP="00A7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грудное вскармливание (по возможности);</w:t>
      </w:r>
    </w:p>
    <w:p w:rsidR="00A770B3" w:rsidRPr="00A770B3" w:rsidRDefault="00A770B3" w:rsidP="00A7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регулярные прогулки на свежем воздухе;</w:t>
      </w:r>
    </w:p>
    <w:p w:rsidR="00A770B3" w:rsidRPr="00A770B3" w:rsidRDefault="00A770B3" w:rsidP="00A7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поддержание должного режима температуры и влажности воздуха в помещении;</w:t>
      </w:r>
    </w:p>
    <w:p w:rsidR="00A770B3" w:rsidRPr="00A770B3" w:rsidRDefault="00A770B3" w:rsidP="00A770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проведение общеукрепляющих процедур (массаж, плавание).</w:t>
      </w:r>
    </w:p>
    <w:p w:rsidR="00A770B3" w:rsidRPr="00A770B3" w:rsidRDefault="00A770B3" w:rsidP="00A770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A770B3">
        <w:rPr>
          <w:rFonts w:ascii="Arial" w:eastAsia="Times New Roman" w:hAnsi="Arial" w:cs="Arial"/>
          <w:sz w:val="30"/>
          <w:szCs w:val="30"/>
          <w:lang w:eastAsia="ru-RU"/>
        </w:rPr>
        <w:t>Придерживайтесь этих несложных правил, и вашему малышу не будут страшны никакие вирусы!</w:t>
      </w:r>
    </w:p>
    <w:p w:rsidR="00DC2487" w:rsidRDefault="00DC2487"/>
    <w:sectPr w:rsidR="00DC2487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46A602D"/>
    <w:multiLevelType w:val="multilevel"/>
    <w:tmpl w:val="D33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66F91"/>
    <w:multiLevelType w:val="multilevel"/>
    <w:tmpl w:val="A5E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70B3"/>
    <w:rsid w:val="0009151D"/>
    <w:rsid w:val="000D2087"/>
    <w:rsid w:val="000E527C"/>
    <w:rsid w:val="004F46B6"/>
    <w:rsid w:val="00723088"/>
    <w:rsid w:val="00746B5C"/>
    <w:rsid w:val="00811DB8"/>
    <w:rsid w:val="00A47A84"/>
    <w:rsid w:val="00A770B3"/>
    <w:rsid w:val="00BE2782"/>
    <w:rsid w:val="00DC2487"/>
    <w:rsid w:val="00DE4418"/>
    <w:rsid w:val="00E41075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7"/>
  </w:style>
  <w:style w:type="paragraph" w:styleId="1">
    <w:name w:val="heading 1"/>
    <w:basedOn w:val="a"/>
    <w:link w:val="10"/>
    <w:uiPriority w:val="9"/>
    <w:qFormat/>
    <w:rsid w:val="00A77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7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576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AAAAAA"/>
            <w:bottom w:val="none" w:sz="0" w:space="0" w:color="auto"/>
            <w:right w:val="single" w:sz="12" w:space="0" w:color="AAAAAA"/>
          </w:divBdr>
          <w:divsChild>
            <w:div w:id="598877728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734A199333FF4196642D71FE05615C" ma:contentTypeVersion="0" ma:contentTypeDescription="Создание документа." ma:contentTypeScope="" ma:versionID="65974677bf52288f40ee86fa04db1e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4188BF-62BE-48DE-9BAE-C5F261350183}"/>
</file>

<file path=customXml/itemProps2.xml><?xml version="1.0" encoding="utf-8"?>
<ds:datastoreItem xmlns:ds="http://schemas.openxmlformats.org/officeDocument/2006/customXml" ds:itemID="{100F248D-B8ED-478A-9F3B-B76034E2D155}"/>
</file>

<file path=customXml/itemProps3.xml><?xml version="1.0" encoding="utf-8"?>
<ds:datastoreItem xmlns:ds="http://schemas.openxmlformats.org/officeDocument/2006/customXml" ds:itemID="{C2E0E61E-6593-4688-8DB4-3D4566153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2014-09-11T05:54:00Z</dcterms:created>
  <dcterms:modified xsi:type="dcterms:W3CDTF">2014-09-11T05:54:00Z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0x01010024734A199333FF4196642D71FE05615C</vt:lpwstr>
  </property>
</Properties>
</file>