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149" w:rsidRPr="00D23149" w:rsidRDefault="00D23149" w:rsidP="00D23149">
      <w:pPr>
        <w:shd w:val="clear" w:color="auto" w:fill="FFFFFF"/>
        <w:spacing w:before="100" w:beforeAutospacing="1" w:after="100" w:afterAutospacing="1" w:line="240" w:lineRule="auto"/>
        <w:outlineLvl w:val="0"/>
        <w:rPr>
          <w:rFonts w:ascii="Arial" w:eastAsia="Times New Roman" w:hAnsi="Arial" w:cs="Arial"/>
          <w:b/>
          <w:bCs/>
          <w:kern w:val="36"/>
          <w:sz w:val="48"/>
          <w:szCs w:val="48"/>
          <w:lang w:eastAsia="ru-RU"/>
        </w:rPr>
      </w:pPr>
      <w:r w:rsidRPr="00D23149">
        <w:rPr>
          <w:rFonts w:ascii="Arial" w:eastAsia="Times New Roman" w:hAnsi="Arial" w:cs="Arial"/>
          <w:b/>
          <w:bCs/>
          <w:kern w:val="36"/>
          <w:sz w:val="48"/>
          <w:szCs w:val="48"/>
          <w:lang w:eastAsia="ru-RU"/>
        </w:rPr>
        <w:t>Корь у детей</w:t>
      </w:r>
    </w:p>
    <w:p w:rsidR="00D23149" w:rsidRPr="00D23149" w:rsidRDefault="00D23149" w:rsidP="00D23149">
      <w:pPr>
        <w:shd w:val="clear" w:color="auto" w:fill="FFFFFF"/>
        <w:spacing w:after="0" w:line="240" w:lineRule="auto"/>
        <w:rPr>
          <w:rFonts w:ascii="Arial" w:eastAsia="Times New Roman" w:hAnsi="Arial" w:cs="Arial"/>
          <w:sz w:val="30"/>
          <w:szCs w:val="30"/>
          <w:lang w:eastAsia="ru-RU"/>
        </w:rPr>
      </w:pPr>
      <w:r>
        <w:rPr>
          <w:rFonts w:ascii="Arial" w:eastAsia="Times New Roman" w:hAnsi="Arial" w:cs="Arial"/>
          <w:noProof/>
          <w:sz w:val="30"/>
          <w:szCs w:val="30"/>
          <w:lang w:eastAsia="ru-RU"/>
        </w:rPr>
        <w:drawing>
          <wp:inline distT="0" distB="0" distL="0" distR="0">
            <wp:extent cx="2380615" cy="1718310"/>
            <wp:effectExtent l="19050" t="0" r="635" b="0"/>
            <wp:docPr id="1" name="Рисунок 1" descr="корь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рь у детей"/>
                    <pic:cNvPicPr>
                      <a:picLocks noChangeAspect="1" noChangeArrowheads="1"/>
                    </pic:cNvPicPr>
                  </pic:nvPicPr>
                  <pic:blipFill>
                    <a:blip r:embed="rId5" cstate="print"/>
                    <a:srcRect/>
                    <a:stretch>
                      <a:fillRect/>
                    </a:stretch>
                  </pic:blipFill>
                  <pic:spPr bwMode="auto">
                    <a:xfrm>
                      <a:off x="0" y="0"/>
                      <a:ext cx="2380615" cy="1718310"/>
                    </a:xfrm>
                    <a:prstGeom prst="rect">
                      <a:avLst/>
                    </a:prstGeom>
                    <a:noFill/>
                    <a:ln w="9525">
                      <a:noFill/>
                      <a:miter lim="800000"/>
                      <a:headEnd/>
                      <a:tailEnd/>
                    </a:ln>
                  </pic:spPr>
                </pic:pic>
              </a:graphicData>
            </a:graphic>
          </wp:inline>
        </w:drawing>
      </w:r>
    </w:p>
    <w:p w:rsidR="00D23149" w:rsidRPr="00D23149" w:rsidRDefault="00D23149" w:rsidP="00D23149">
      <w:pPr>
        <w:shd w:val="clear" w:color="auto" w:fill="FFFFFF"/>
        <w:spacing w:before="100" w:beforeAutospacing="1" w:after="100" w:afterAutospacing="1" w:line="240" w:lineRule="auto"/>
        <w:rPr>
          <w:rFonts w:ascii="Arial" w:eastAsia="Times New Roman" w:hAnsi="Arial" w:cs="Arial"/>
          <w:sz w:val="30"/>
          <w:szCs w:val="30"/>
          <w:lang w:eastAsia="ru-RU"/>
        </w:rPr>
      </w:pPr>
      <w:r w:rsidRPr="00D23149">
        <w:rPr>
          <w:rFonts w:ascii="Arial" w:eastAsia="Times New Roman" w:hAnsi="Arial" w:cs="Arial"/>
          <w:sz w:val="30"/>
          <w:szCs w:val="30"/>
          <w:lang w:eastAsia="ru-RU"/>
        </w:rPr>
        <w:t xml:space="preserve">Корь - это инфекционное заболевание, которое характеризуется воспалением слизистых оболочек, лихорадкой и сыпью. В организм вирус кори попадает воздушно-капельным путем. Передается вирус от больного при кашле и чихании. Возбудителя легко победить, он погибает под воздействием факторов внешней среды (свет, воздух и т.д.). Поэтому заразиться через третьих лиц, игрушки и одежду практически невозможно. </w:t>
      </w:r>
    </w:p>
    <w:p w:rsidR="00D23149" w:rsidRPr="00D23149" w:rsidRDefault="00D23149" w:rsidP="00D23149">
      <w:pPr>
        <w:shd w:val="clear" w:color="auto" w:fill="FFFFFF"/>
        <w:spacing w:before="100" w:beforeAutospacing="1" w:after="100" w:afterAutospacing="1" w:line="240" w:lineRule="auto"/>
        <w:outlineLvl w:val="2"/>
        <w:rPr>
          <w:rFonts w:ascii="Arial" w:eastAsia="Times New Roman" w:hAnsi="Arial" w:cs="Arial"/>
          <w:b/>
          <w:bCs/>
          <w:sz w:val="27"/>
          <w:szCs w:val="27"/>
          <w:lang w:eastAsia="ru-RU"/>
        </w:rPr>
      </w:pPr>
      <w:r w:rsidRPr="00D23149">
        <w:rPr>
          <w:rFonts w:ascii="Arial" w:eastAsia="Times New Roman" w:hAnsi="Arial" w:cs="Arial"/>
          <w:b/>
          <w:bCs/>
          <w:sz w:val="27"/>
          <w:szCs w:val="27"/>
          <w:lang w:eastAsia="ru-RU"/>
        </w:rPr>
        <w:t>Признаки кори у детей</w:t>
      </w:r>
    </w:p>
    <w:p w:rsidR="00D23149" w:rsidRPr="00D23149" w:rsidRDefault="00D23149" w:rsidP="00D23149">
      <w:pPr>
        <w:shd w:val="clear" w:color="auto" w:fill="FFFFFF"/>
        <w:spacing w:before="100" w:beforeAutospacing="1" w:after="100" w:afterAutospacing="1" w:line="240" w:lineRule="auto"/>
        <w:rPr>
          <w:rFonts w:ascii="Arial" w:eastAsia="Times New Roman" w:hAnsi="Arial" w:cs="Arial"/>
          <w:sz w:val="30"/>
          <w:szCs w:val="30"/>
          <w:lang w:eastAsia="ru-RU"/>
        </w:rPr>
      </w:pPr>
      <w:r w:rsidRPr="00D23149">
        <w:rPr>
          <w:rFonts w:ascii="Arial" w:eastAsia="Times New Roman" w:hAnsi="Arial" w:cs="Arial"/>
          <w:sz w:val="30"/>
          <w:szCs w:val="30"/>
          <w:lang w:eastAsia="ru-RU"/>
        </w:rPr>
        <w:t>С момента заражения до того как проявляются первые признаки кори у детей, как плавило, проходит от 7 до 17 дней (инкубационный период). Заболевание включает в себя три этапа: катаральный, период высыпаний и период пигментации. Рассмотрим поэтапно, как начинается корь у детей:</w:t>
      </w:r>
    </w:p>
    <w:p w:rsidR="00D23149" w:rsidRPr="00D23149" w:rsidRDefault="00D23149" w:rsidP="00D23149">
      <w:pPr>
        <w:numPr>
          <w:ilvl w:val="0"/>
          <w:numId w:val="1"/>
        </w:numPr>
        <w:shd w:val="clear" w:color="auto" w:fill="FFFFFF"/>
        <w:spacing w:before="100" w:beforeAutospacing="1" w:after="100" w:afterAutospacing="1" w:line="240" w:lineRule="auto"/>
        <w:rPr>
          <w:rFonts w:ascii="Arial" w:eastAsia="Times New Roman" w:hAnsi="Arial" w:cs="Arial"/>
          <w:sz w:val="30"/>
          <w:szCs w:val="30"/>
          <w:lang w:eastAsia="ru-RU"/>
        </w:rPr>
      </w:pPr>
      <w:r w:rsidRPr="00D23149">
        <w:rPr>
          <w:rFonts w:ascii="Arial" w:eastAsia="Times New Roman" w:hAnsi="Arial" w:cs="Arial"/>
          <w:sz w:val="30"/>
          <w:szCs w:val="30"/>
          <w:lang w:eastAsia="ru-RU"/>
        </w:rPr>
        <w:t xml:space="preserve">Катаральный период длится в течение 5-6 дней. </w:t>
      </w:r>
      <w:proofErr w:type="gramStart"/>
      <w:r w:rsidRPr="00D23149">
        <w:rPr>
          <w:rFonts w:ascii="Arial" w:eastAsia="Times New Roman" w:hAnsi="Arial" w:cs="Arial"/>
          <w:sz w:val="30"/>
          <w:szCs w:val="30"/>
          <w:lang w:eastAsia="ru-RU"/>
        </w:rPr>
        <w:t>Наблюдаются сухой «лающий» кашель, насморк, лихорадка, конъюнктивит, покраснение и отечность глотки.</w:t>
      </w:r>
      <w:proofErr w:type="gramEnd"/>
      <w:r w:rsidRPr="00D23149">
        <w:rPr>
          <w:rFonts w:ascii="Arial" w:eastAsia="Times New Roman" w:hAnsi="Arial" w:cs="Arial"/>
          <w:sz w:val="30"/>
          <w:szCs w:val="30"/>
          <w:lang w:eastAsia="ru-RU"/>
        </w:rPr>
        <w:t xml:space="preserve"> Спустя 2-3 дня на нёбе появляются мелкие розовые пятнышки. Почти одновременно с этим на внутренней поверхности щек можно наблюдать характерные для кори белые точки (пятна </w:t>
      </w:r>
      <w:proofErr w:type="spellStart"/>
      <w:r w:rsidRPr="00D23149">
        <w:rPr>
          <w:rFonts w:ascii="Arial" w:eastAsia="Times New Roman" w:hAnsi="Arial" w:cs="Arial"/>
          <w:sz w:val="30"/>
          <w:szCs w:val="30"/>
          <w:lang w:eastAsia="ru-RU"/>
        </w:rPr>
        <w:t>Филатова-Коплика</w:t>
      </w:r>
      <w:proofErr w:type="spellEnd"/>
      <w:r w:rsidRPr="00D23149">
        <w:rPr>
          <w:rFonts w:ascii="Arial" w:eastAsia="Times New Roman" w:hAnsi="Arial" w:cs="Arial"/>
          <w:sz w:val="30"/>
          <w:szCs w:val="30"/>
          <w:lang w:eastAsia="ru-RU"/>
        </w:rPr>
        <w:t xml:space="preserve">), они напоминают манную крупу. </w:t>
      </w:r>
    </w:p>
    <w:p w:rsidR="00D23149" w:rsidRPr="00D23149" w:rsidRDefault="00D23149" w:rsidP="00D23149">
      <w:pPr>
        <w:numPr>
          <w:ilvl w:val="0"/>
          <w:numId w:val="1"/>
        </w:numPr>
        <w:shd w:val="clear" w:color="auto" w:fill="FFFFFF"/>
        <w:spacing w:before="100" w:beforeAutospacing="1" w:after="100" w:afterAutospacing="1" w:line="240" w:lineRule="auto"/>
        <w:rPr>
          <w:rFonts w:ascii="Arial" w:eastAsia="Times New Roman" w:hAnsi="Arial" w:cs="Arial"/>
          <w:sz w:val="30"/>
          <w:szCs w:val="30"/>
          <w:lang w:eastAsia="ru-RU"/>
        </w:rPr>
      </w:pPr>
      <w:r w:rsidRPr="00D23149">
        <w:rPr>
          <w:rFonts w:ascii="Arial" w:eastAsia="Times New Roman" w:hAnsi="Arial" w:cs="Arial"/>
          <w:sz w:val="30"/>
          <w:szCs w:val="30"/>
          <w:lang w:eastAsia="ru-RU"/>
        </w:rPr>
        <w:t>В период сыпи, отмечается слезотечение, боязнь света, усиливаются явления бронхита. Температура поднимается до 39-40</w:t>
      </w:r>
      <w:proofErr w:type="gramStart"/>
      <w:r w:rsidRPr="00D23149">
        <w:rPr>
          <w:rFonts w:ascii="Arial" w:eastAsia="Times New Roman" w:hAnsi="Arial" w:cs="Arial"/>
          <w:sz w:val="30"/>
          <w:szCs w:val="30"/>
          <w:lang w:eastAsia="ru-RU"/>
        </w:rPr>
        <w:t xml:space="preserve"> °С</w:t>
      </w:r>
      <w:proofErr w:type="gramEnd"/>
      <w:r w:rsidRPr="00D23149">
        <w:rPr>
          <w:rFonts w:ascii="Arial" w:eastAsia="Times New Roman" w:hAnsi="Arial" w:cs="Arial"/>
          <w:sz w:val="30"/>
          <w:szCs w:val="30"/>
          <w:lang w:eastAsia="ru-RU"/>
        </w:rPr>
        <w:t xml:space="preserve">, состояние ребенка резко ухудшается, отмечаются сонливость, вялость, потеря аппетита. На лице проявляется пятнисто-папулезная сыпь. Она представляет собой пятна неправильной формы, они практически не возвышаются над поверхностью кожи. Их диаметр в среднем 3-4 мм, они имеют тенденцию сливаться. В первую </w:t>
      </w:r>
      <w:r w:rsidRPr="00D23149">
        <w:rPr>
          <w:rFonts w:ascii="Arial" w:eastAsia="Times New Roman" w:hAnsi="Arial" w:cs="Arial"/>
          <w:sz w:val="30"/>
          <w:szCs w:val="30"/>
          <w:lang w:eastAsia="ru-RU"/>
        </w:rPr>
        <w:lastRenderedPageBreak/>
        <w:t xml:space="preserve">очередь высыпания появляются за ушами и на лбу. </w:t>
      </w:r>
      <w:proofErr w:type="gramStart"/>
      <w:r w:rsidRPr="00D23149">
        <w:rPr>
          <w:rFonts w:ascii="Arial" w:eastAsia="Times New Roman" w:hAnsi="Arial" w:cs="Arial"/>
          <w:sz w:val="30"/>
          <w:szCs w:val="30"/>
          <w:lang w:eastAsia="ru-RU"/>
        </w:rPr>
        <w:t>Сыпь в течение 3 дней постепенно опускается: в первый день преобладает на лице, на следующий становится обильной на руках и туловище, к третьему дню доходит до щиколоток.</w:t>
      </w:r>
      <w:proofErr w:type="gramEnd"/>
    </w:p>
    <w:p w:rsidR="00D23149" w:rsidRPr="00D23149" w:rsidRDefault="00D23149" w:rsidP="00D23149">
      <w:pPr>
        <w:numPr>
          <w:ilvl w:val="0"/>
          <w:numId w:val="1"/>
        </w:numPr>
        <w:shd w:val="clear" w:color="auto" w:fill="FFFFFF"/>
        <w:spacing w:before="100" w:beforeAutospacing="1" w:after="100" w:afterAutospacing="1" w:line="240" w:lineRule="auto"/>
        <w:rPr>
          <w:rFonts w:ascii="Arial" w:eastAsia="Times New Roman" w:hAnsi="Arial" w:cs="Arial"/>
          <w:sz w:val="30"/>
          <w:szCs w:val="30"/>
          <w:lang w:eastAsia="ru-RU"/>
        </w:rPr>
      </w:pPr>
      <w:r w:rsidRPr="00D23149">
        <w:rPr>
          <w:rFonts w:ascii="Arial" w:eastAsia="Times New Roman" w:hAnsi="Arial" w:cs="Arial"/>
          <w:sz w:val="30"/>
          <w:szCs w:val="30"/>
          <w:lang w:eastAsia="ru-RU"/>
        </w:rPr>
        <w:t>Период пигментации. На 3-4 день с момента высыпания состояние улучшается. Нормализуется температура, сыпь угасает, оставляя пигментацию (она со временем исчезнет). Во время выздоровления остаются сонливость, раздражительность и повышенная утомляемость.</w:t>
      </w:r>
    </w:p>
    <w:p w:rsidR="00D23149" w:rsidRPr="00D23149" w:rsidRDefault="00D23149" w:rsidP="00D23149">
      <w:pPr>
        <w:shd w:val="clear" w:color="auto" w:fill="FFFFFF"/>
        <w:spacing w:before="100" w:beforeAutospacing="1" w:after="100" w:afterAutospacing="1" w:line="240" w:lineRule="auto"/>
        <w:outlineLvl w:val="2"/>
        <w:rPr>
          <w:rFonts w:ascii="Arial" w:eastAsia="Times New Roman" w:hAnsi="Arial" w:cs="Arial"/>
          <w:b/>
          <w:bCs/>
          <w:sz w:val="27"/>
          <w:szCs w:val="27"/>
          <w:lang w:eastAsia="ru-RU"/>
        </w:rPr>
      </w:pPr>
      <w:r w:rsidRPr="00D23149">
        <w:rPr>
          <w:rFonts w:ascii="Arial" w:eastAsia="Times New Roman" w:hAnsi="Arial" w:cs="Arial"/>
          <w:b/>
          <w:bCs/>
          <w:sz w:val="27"/>
          <w:szCs w:val="27"/>
          <w:lang w:eastAsia="ru-RU"/>
        </w:rPr>
        <w:t>Как лечить корь у детей?</w:t>
      </w:r>
    </w:p>
    <w:p w:rsidR="00D23149" w:rsidRPr="00D23149" w:rsidRDefault="00D23149" w:rsidP="00D23149">
      <w:pPr>
        <w:shd w:val="clear" w:color="auto" w:fill="FFFFFF"/>
        <w:spacing w:before="100" w:beforeAutospacing="1" w:after="100" w:afterAutospacing="1" w:line="240" w:lineRule="auto"/>
        <w:rPr>
          <w:rFonts w:ascii="Arial" w:eastAsia="Times New Roman" w:hAnsi="Arial" w:cs="Arial"/>
          <w:sz w:val="30"/>
          <w:szCs w:val="30"/>
          <w:lang w:eastAsia="ru-RU"/>
        </w:rPr>
      </w:pPr>
      <w:r w:rsidRPr="00D23149">
        <w:rPr>
          <w:rFonts w:ascii="Arial" w:eastAsia="Times New Roman" w:hAnsi="Arial" w:cs="Arial"/>
          <w:sz w:val="30"/>
          <w:szCs w:val="30"/>
          <w:lang w:eastAsia="ru-RU"/>
        </w:rPr>
        <w:t xml:space="preserve">В особом лечении ребенок больной корью не нуждается. Но следует соблюдать постельный режим и следить за гигиеной. Так же больному поможет обильное питье (это предотвратит обезвоживание) и легкоусвояемая, богатая витаминами пища. Сыпь смазывать ничем не нужно. Достаточно умывать ребенка водой комнатной температуры. Купать можно будет только после того, как спадет температура. Для снятия общих симптомов (кашель, температура) применяют различные отхаркивающие и жаропонижающие препараты. Для профилактики </w:t>
      </w:r>
      <w:proofErr w:type="spellStart"/>
      <w:r w:rsidRPr="00D23149">
        <w:rPr>
          <w:rFonts w:ascii="Arial" w:eastAsia="Times New Roman" w:hAnsi="Arial" w:cs="Arial"/>
          <w:sz w:val="30"/>
          <w:szCs w:val="30"/>
          <w:lang w:eastAsia="ru-RU"/>
        </w:rPr>
        <w:t>коньюктивита</w:t>
      </w:r>
      <w:proofErr w:type="spellEnd"/>
      <w:r w:rsidRPr="00D23149">
        <w:rPr>
          <w:rFonts w:ascii="Arial" w:eastAsia="Times New Roman" w:hAnsi="Arial" w:cs="Arial"/>
          <w:sz w:val="30"/>
          <w:szCs w:val="30"/>
          <w:lang w:eastAsia="ru-RU"/>
        </w:rPr>
        <w:t xml:space="preserve"> глаза промывают ватным тампоном, смоченным в теплой чайной заварке. К антибиотикам, как правило, не прибегают. Их назначают при подозрении на осложнение.</w:t>
      </w:r>
    </w:p>
    <w:p w:rsidR="00D23149" w:rsidRPr="00D23149" w:rsidRDefault="00D23149" w:rsidP="00D23149">
      <w:pPr>
        <w:shd w:val="clear" w:color="auto" w:fill="FFFFFF"/>
        <w:spacing w:before="100" w:beforeAutospacing="1" w:after="100" w:afterAutospacing="1" w:line="240" w:lineRule="auto"/>
        <w:outlineLvl w:val="2"/>
        <w:rPr>
          <w:rFonts w:ascii="Arial" w:eastAsia="Times New Roman" w:hAnsi="Arial" w:cs="Arial"/>
          <w:b/>
          <w:bCs/>
          <w:sz w:val="27"/>
          <w:szCs w:val="27"/>
          <w:lang w:eastAsia="ru-RU"/>
        </w:rPr>
      </w:pPr>
      <w:r w:rsidRPr="00D23149">
        <w:rPr>
          <w:rFonts w:ascii="Arial" w:eastAsia="Times New Roman" w:hAnsi="Arial" w:cs="Arial"/>
          <w:b/>
          <w:bCs/>
          <w:sz w:val="27"/>
          <w:szCs w:val="27"/>
          <w:lang w:eastAsia="ru-RU"/>
        </w:rPr>
        <w:t>Профилактика кори</w:t>
      </w:r>
    </w:p>
    <w:p w:rsidR="00D23149" w:rsidRPr="00D23149" w:rsidRDefault="00D23149" w:rsidP="00D23149">
      <w:pPr>
        <w:shd w:val="clear" w:color="auto" w:fill="FFFFFF"/>
        <w:spacing w:before="100" w:beforeAutospacing="1" w:after="100" w:afterAutospacing="1" w:line="240" w:lineRule="auto"/>
        <w:rPr>
          <w:rFonts w:ascii="Arial" w:eastAsia="Times New Roman" w:hAnsi="Arial" w:cs="Arial"/>
          <w:sz w:val="30"/>
          <w:szCs w:val="30"/>
          <w:lang w:eastAsia="ru-RU"/>
        </w:rPr>
      </w:pPr>
      <w:r w:rsidRPr="00D23149">
        <w:rPr>
          <w:rFonts w:ascii="Arial" w:eastAsia="Times New Roman" w:hAnsi="Arial" w:cs="Arial"/>
          <w:sz w:val="30"/>
          <w:szCs w:val="30"/>
          <w:lang w:eastAsia="ru-RU"/>
        </w:rPr>
        <w:t xml:space="preserve">Сегодня для профилактики проводят массовую иммунизацию, делая детям прививки от кори, краснухи, паротита одной инъекцией. Корь у привитых детей протекает легко и, как правило, без осложнений. </w:t>
      </w:r>
      <w:r>
        <w:rPr>
          <w:rFonts w:ascii="Arial" w:eastAsia="Times New Roman" w:hAnsi="Arial" w:cs="Arial"/>
          <w:noProof/>
          <w:sz w:val="30"/>
          <w:szCs w:val="30"/>
          <w:lang w:eastAsia="ru-RU"/>
        </w:rPr>
        <w:drawing>
          <wp:inline distT="0" distB="0" distL="0" distR="0">
            <wp:extent cx="2380615" cy="1718310"/>
            <wp:effectExtent l="19050" t="0" r="635" b="0"/>
            <wp:docPr id="2" name="Рисунок 2" descr="корь лечение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рь лечение  у детей"/>
                    <pic:cNvPicPr>
                      <a:picLocks noChangeAspect="1" noChangeArrowheads="1"/>
                    </pic:cNvPicPr>
                  </pic:nvPicPr>
                  <pic:blipFill>
                    <a:blip r:embed="rId6" cstate="print"/>
                    <a:srcRect/>
                    <a:stretch>
                      <a:fillRect/>
                    </a:stretch>
                  </pic:blipFill>
                  <pic:spPr bwMode="auto">
                    <a:xfrm>
                      <a:off x="0" y="0"/>
                      <a:ext cx="2380615" cy="1718310"/>
                    </a:xfrm>
                    <a:prstGeom prst="rect">
                      <a:avLst/>
                    </a:prstGeom>
                    <a:noFill/>
                    <a:ln w="9525">
                      <a:noFill/>
                      <a:miter lim="800000"/>
                      <a:headEnd/>
                      <a:tailEnd/>
                    </a:ln>
                  </pic:spPr>
                </pic:pic>
              </a:graphicData>
            </a:graphic>
          </wp:inline>
        </w:drawing>
      </w:r>
      <w:r w:rsidRPr="00D23149">
        <w:rPr>
          <w:rFonts w:ascii="Arial" w:eastAsia="Times New Roman" w:hAnsi="Arial" w:cs="Arial"/>
          <w:sz w:val="30"/>
          <w:szCs w:val="30"/>
          <w:lang w:eastAsia="ru-RU"/>
        </w:rPr>
        <w:t xml:space="preserve">Первую вакцинацию проводят в 12-15 месяцев, вторую в шесть лет. Корь у детей до года наблюдается крайне редко, они обладают пассивным иммунитетом, позаимствованным от матери. В том случае если малыш попал в контакт с больным ребенком, предупредить заболевание можно с помощью введения </w:t>
      </w:r>
      <w:r w:rsidRPr="00D23149">
        <w:rPr>
          <w:rFonts w:ascii="Arial" w:eastAsia="Times New Roman" w:hAnsi="Arial" w:cs="Arial"/>
          <w:sz w:val="30"/>
          <w:szCs w:val="30"/>
          <w:lang w:eastAsia="ru-RU"/>
        </w:rPr>
        <w:lastRenderedPageBreak/>
        <w:t>иммуноглобулина. Иммунитет, полученный при этом, сохраняется в течение 30 дней.</w:t>
      </w:r>
    </w:p>
    <w:p w:rsidR="00D23149" w:rsidRPr="00D23149" w:rsidRDefault="00D23149" w:rsidP="00D23149">
      <w:pPr>
        <w:shd w:val="clear" w:color="auto" w:fill="FFFFFF"/>
        <w:spacing w:before="100" w:beforeAutospacing="1" w:after="100" w:afterAutospacing="1" w:line="240" w:lineRule="auto"/>
        <w:rPr>
          <w:rFonts w:ascii="Arial" w:eastAsia="Times New Roman" w:hAnsi="Arial" w:cs="Arial"/>
          <w:sz w:val="30"/>
          <w:szCs w:val="30"/>
          <w:lang w:eastAsia="ru-RU"/>
        </w:rPr>
      </w:pPr>
      <w:r w:rsidRPr="00D23149">
        <w:rPr>
          <w:rFonts w:ascii="Arial" w:eastAsia="Times New Roman" w:hAnsi="Arial" w:cs="Arial"/>
          <w:sz w:val="30"/>
          <w:szCs w:val="30"/>
          <w:lang w:eastAsia="ru-RU"/>
        </w:rPr>
        <w:t>Еще один способ оградить малыша – не допускать контакта с инфекцией. Больной заразен с последних двух дней инкубационного периода до пятого дня с момента появления сыпи. Ребенок, который переболел корью, может вернуться в детский коллектив уже спустя две недели от начала заболевания.</w:t>
      </w:r>
    </w:p>
    <w:p w:rsidR="00DC2487" w:rsidRDefault="00DC2487"/>
    <w:sectPr w:rsidR="00DC2487" w:rsidSect="00DC24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16A39"/>
    <w:multiLevelType w:val="multilevel"/>
    <w:tmpl w:val="91AA8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D23149"/>
    <w:rsid w:val="0009151D"/>
    <w:rsid w:val="000D2087"/>
    <w:rsid w:val="000E527C"/>
    <w:rsid w:val="004F46B6"/>
    <w:rsid w:val="00723088"/>
    <w:rsid w:val="00811DB8"/>
    <w:rsid w:val="00A47A84"/>
    <w:rsid w:val="00BE2782"/>
    <w:rsid w:val="00D23149"/>
    <w:rsid w:val="00DC2487"/>
    <w:rsid w:val="00DE4418"/>
    <w:rsid w:val="00E41075"/>
    <w:rsid w:val="00F435C1"/>
    <w:rsid w:val="00FC0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487"/>
  </w:style>
  <w:style w:type="paragraph" w:styleId="1">
    <w:name w:val="heading 1"/>
    <w:basedOn w:val="a"/>
    <w:link w:val="10"/>
    <w:uiPriority w:val="9"/>
    <w:qFormat/>
    <w:rsid w:val="00D231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231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314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2314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231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231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31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739862">
      <w:bodyDiv w:val="1"/>
      <w:marLeft w:val="0"/>
      <w:marRight w:val="0"/>
      <w:marTop w:val="0"/>
      <w:marBottom w:val="0"/>
      <w:divBdr>
        <w:top w:val="none" w:sz="0" w:space="0" w:color="auto"/>
        <w:left w:val="none" w:sz="0" w:space="0" w:color="auto"/>
        <w:bottom w:val="none" w:sz="0" w:space="0" w:color="auto"/>
        <w:right w:val="none" w:sz="0" w:space="0" w:color="auto"/>
      </w:divBdr>
      <w:divsChild>
        <w:div w:id="394820693">
          <w:marLeft w:val="0"/>
          <w:marRight w:val="0"/>
          <w:marTop w:val="0"/>
          <w:marBottom w:val="0"/>
          <w:divBdr>
            <w:top w:val="single" w:sz="12" w:space="0" w:color="CCCCCC"/>
            <w:left w:val="single" w:sz="12" w:space="0" w:color="AAAAAA"/>
            <w:bottom w:val="none" w:sz="0" w:space="0" w:color="auto"/>
            <w:right w:val="single" w:sz="12" w:space="0" w:color="AAAAAA"/>
          </w:divBdr>
          <w:divsChild>
            <w:div w:id="1465276339">
              <w:marLeft w:val="0"/>
              <w:marRight w:val="0"/>
              <w:marTop w:val="372"/>
              <w:marBottom w:val="0"/>
              <w:divBdr>
                <w:top w:val="none" w:sz="0" w:space="0" w:color="auto"/>
                <w:left w:val="none" w:sz="0" w:space="0" w:color="auto"/>
                <w:bottom w:val="none" w:sz="0" w:space="0" w:color="auto"/>
                <w:right w:val="none" w:sz="0" w:space="0" w:color="auto"/>
              </w:divBdr>
              <w:divsChild>
                <w:div w:id="295988914">
                  <w:marLeft w:val="0"/>
                  <w:marRight w:val="0"/>
                  <w:marTop w:val="0"/>
                  <w:marBottom w:val="0"/>
                  <w:divBdr>
                    <w:top w:val="none" w:sz="0" w:space="0" w:color="auto"/>
                    <w:left w:val="none" w:sz="0" w:space="0" w:color="auto"/>
                    <w:bottom w:val="none" w:sz="0" w:space="0" w:color="auto"/>
                    <w:right w:val="none" w:sz="0" w:space="0" w:color="auto"/>
                  </w:divBdr>
                  <w:divsChild>
                    <w:div w:id="5661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4734A199333FF4196642D71FE05615C" ma:contentTypeVersion="0" ma:contentTypeDescription="Создание документа." ma:contentTypeScope="" ma:versionID="65974677bf52288f40ee86fa04db1e97">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AE799E8-ECF6-49BE-BAE5-EB3CA9C4DADA}"/>
</file>

<file path=customXml/itemProps2.xml><?xml version="1.0" encoding="utf-8"?>
<ds:datastoreItem xmlns:ds="http://schemas.openxmlformats.org/officeDocument/2006/customXml" ds:itemID="{D8855ADD-A8A6-416F-A74D-3115F4C2885F}"/>
</file>

<file path=customXml/itemProps3.xml><?xml version="1.0" encoding="utf-8"?>
<ds:datastoreItem xmlns:ds="http://schemas.openxmlformats.org/officeDocument/2006/customXml" ds:itemID="{DD13883C-4A5E-43D7-8788-CF77FEEB5109}"/>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3012</Characters>
  <Application>Microsoft Office Word</Application>
  <DocSecurity>0</DocSecurity>
  <Lines>25</Lines>
  <Paragraphs>7</Paragraphs>
  <ScaleCrop>false</ScaleCrop>
  <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Искорка</dc:creator>
  <cp:keywords/>
  <dc:description/>
  <cp:lastModifiedBy>Искорка</cp:lastModifiedBy>
  <cp:revision>2</cp:revision>
  <dcterms:created xsi:type="dcterms:W3CDTF">2014-09-11T06:02:00Z</dcterms:created>
  <dcterms:modified xsi:type="dcterms:W3CDTF">2014-09-11T06:02:00Z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0x01010024734A199333FF4196642D71FE05615C</vt:lpwstr>
  </property>
</Properties>
</file>