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9"/>
        <w:gridCol w:w="5489"/>
        <w:gridCol w:w="5490"/>
      </w:tblGrid>
      <w:tr w:rsidR="00E9209E" w:rsidRPr="00FF0D8D" w:rsidTr="00FF0D8D">
        <w:trPr>
          <w:trHeight w:val="11328"/>
        </w:trPr>
        <w:tc>
          <w:tcPr>
            <w:tcW w:w="5489" w:type="dxa"/>
          </w:tcPr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1.</w:t>
            </w:r>
            <w:r w:rsidRPr="00AA68EF">
              <w:rPr>
                <w:rFonts w:ascii="Times New Roman" w:hAnsi="Times New Roman"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«Что </w:t>
            </w:r>
            <w:proofErr w:type="gramStart"/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бывает….</w:t>
            </w:r>
            <w:proofErr w:type="gramEnd"/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? Какое бывает…?»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Начните игру словами: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бывает…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)..</w:t>
            </w:r>
            <w:proofErr w:type="gramEnd"/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 наоборот: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"А может мячик быть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одновременно  мягким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 и жестким? Или одновременно большим и маленьким?"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 так: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Что бывает круглое? Что бывает острое?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Что бывает жидкое? Что бывает длинное?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Что бывает пушистое? Что бывает твердое?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Что бывает квадратное? Что бывает ароматное?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Что бывает синее? И так далее…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Играть в подобные словесные игры можно по дороге в детский сад или на площадку, сидя в машине или в очереди к врачу.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AA68E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«Что сначала, что потом»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Познакомьте ребенка с понятиями "сначала" и "потом" на наглядных жизненных примерах, с помощью детских книг, игр с карточками.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Когда ребенок будет осознавать смысл этих слов, предложите ему продолжить фразы типа: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-сначала чай наливают, потом пьют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-сначала человек ложится спать, потом встает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-сначала самолет взлетает, потом…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-сначала птичка откладывает яичко, потом…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Естественно, чем младше ребенок, тем смысл фраз должен быть проще, понятнее ему.</w:t>
            </w:r>
          </w:p>
          <w:p w:rsidR="00E9209E" w:rsidRDefault="00E9209E" w:rsidP="00AA68EF">
            <w:pPr>
              <w:pStyle w:val="a6"/>
              <w:shd w:val="clear" w:color="auto" w:fill="FFFFFF"/>
              <w:jc w:val="center"/>
              <w:rPr>
                <w:rStyle w:val="a7"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6"/>
              <w:shd w:val="clear" w:color="auto" w:fill="FFFFFF"/>
              <w:jc w:val="center"/>
              <w:rPr>
                <w:rStyle w:val="a7"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6"/>
              <w:shd w:val="clear" w:color="auto" w:fill="FFFFFF"/>
              <w:rPr>
                <w:rStyle w:val="a7"/>
                <w:color w:val="000080"/>
                <w:sz w:val="20"/>
                <w:szCs w:val="20"/>
              </w:rPr>
            </w:pPr>
          </w:p>
          <w:p w:rsidR="00E9209E" w:rsidRPr="00AA68EF" w:rsidRDefault="00E9209E" w:rsidP="00AA68EF">
            <w:pPr>
              <w:pStyle w:val="a6"/>
              <w:shd w:val="clear" w:color="auto" w:fill="FFFFFF"/>
              <w:jc w:val="center"/>
              <w:rPr>
                <w:color w:val="000080"/>
              </w:rPr>
            </w:pPr>
            <w:r w:rsidRPr="00AA68EF">
              <w:rPr>
                <w:rStyle w:val="a7"/>
                <w:color w:val="000080"/>
              </w:rPr>
              <w:t>ИТОГИ ЧЕТВЕРТОГО ГОДА ЖИЗНИ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1.     Словарный запас достигает 2000 слов.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2.     В активной речи появляются слова второй степени обобщения.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3.     Словарный запас обогащается за счет наречий, обозначающих пространственные и временные признаки.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4.     Появляется «словотворчество», что свидетельствует о начале усвоения словообразовательных моделей.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5.     В речи все меньше ошибок на словоизменение основных частей речи.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 xml:space="preserve">6.     У многих детей звукопроизношение нормализовалось, у части детей наблюдаются смешения свистящих и шипящих, а также отсутствие </w:t>
            </w:r>
            <w:proofErr w:type="spellStart"/>
            <w:r w:rsidRPr="00AA68EF">
              <w:rPr>
                <w:rStyle w:val="a7"/>
                <w:b w:val="0"/>
              </w:rPr>
              <w:t>вибрантов</w:t>
            </w:r>
            <w:proofErr w:type="spellEnd"/>
            <w:r w:rsidRPr="00AA68EF">
              <w:rPr>
                <w:rStyle w:val="a7"/>
                <w:b w:val="0"/>
              </w:rPr>
              <w:t xml:space="preserve"> [Р], [Р`].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7.     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      </w:r>
          </w:p>
          <w:p w:rsidR="00E9209E" w:rsidRPr="00AA68EF" w:rsidRDefault="00E9209E" w:rsidP="00AA68EF">
            <w:pPr>
              <w:pStyle w:val="a6"/>
              <w:shd w:val="clear" w:color="auto" w:fill="FFFFFF"/>
              <w:jc w:val="both"/>
              <w:rPr>
                <w:b/>
              </w:rPr>
            </w:pPr>
            <w:r w:rsidRPr="00AA68EF">
              <w:rPr>
                <w:rStyle w:val="a7"/>
                <w:b w:val="0"/>
              </w:rPr>
              <w:t>8.     Хорошо развитая в данном возрасте непроизвольная память позволяет запомнить большое количество стихотворных произведений наизусть.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lastRenderedPageBreak/>
              <w:t>Или, наоборот, "запутывайтесь", произносите "неправильные" фразы, в которых нарушена последовательность действий или нарушен смысл: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сначала картошку надо бросить в суп, а потом помыть и почистить. И т.д.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sz w:val="28"/>
                <w:szCs w:val="28"/>
              </w:rPr>
              <w:t>«</w:t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Что будет, если…»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Еще одна устная игра.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Вы задаете вопрос - ребенок отвечает.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"Что будет, если я встану ногами в лужу?"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"Что будет, если в ванну с водой упадет мячик? Палка? Полотенце? Котенок? Камень?" и так далее. Затем меняйтесь ролями.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4</w:t>
            </w:r>
            <w:r w:rsidRPr="00AA68EF">
              <w:rPr>
                <w:rFonts w:ascii="Times New Roman" w:hAnsi="Times New Roman"/>
                <w:b/>
                <w:sz w:val="28"/>
                <w:szCs w:val="28"/>
              </w:rPr>
              <w:t>.«</w:t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Что можно делать с …? С чем можно делать</w:t>
            </w:r>
            <w:proofErr w:type="gramStart"/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…</w:t>
            </w:r>
            <w:r w:rsidRPr="00AA68E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?</w:t>
            </w:r>
            <w:proofErr w:type="gramEnd"/>
            <w:r w:rsidRPr="00AA68E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»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Вы начинаете: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"Мячик можно кидать,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катать,  ронять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 , отбивать его ногой, ракеткой, а еще…", "Воду можно пить, ею можно умываться,  в ней можно плавать, а еще..."  -  ребенок продолжает.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"Залезать можно на шкаф, на кровать, на лестницу…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"Пить можно воду, молоко, сок, а еще…".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Чай пьют, а печенье едят.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На кровати лежат, а на стуле сидят.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Рубашку шьют, а шарф 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Котлеты жарят, а суп…и так далее.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Когда суть игры станет понятной, пробуйте меняться ролями - ребенок начинает, вы продолжаете.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 xml:space="preserve"> 5.«</w:t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Кто что делает?</w:t>
            </w:r>
            <w:proofErr w:type="gramStart"/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» .</w:t>
            </w:r>
            <w:proofErr w:type="gramEnd"/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Начало может быть таким: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"Солнышко - светит, сияет, греет, а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еще….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"Машина - едет, гудит,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светит,…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"Кошка - бегает, ходит, пьет,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спит,…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 называете два предмета или живых существа. Ребенок должен назвать общее для них действие: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 лягушка, и зайчик - прыгают.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 птица, и муха летают.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 снег, и лед - тают.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Или много предметов на одно действие: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"Светит - солнышко, лампа, фонарь, фара, а еще …"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"Едет - машина, поезд, велосипед, …"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"Тает - мороженое, лед, …"</w:t>
            </w: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  <w:p w:rsidR="00E9209E" w:rsidRDefault="00E9209E" w:rsidP="00AA68EF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</w:p>
          <w:p w:rsidR="00E9209E" w:rsidRPr="00AA68EF" w:rsidRDefault="00E9209E" w:rsidP="00AA68EF">
            <w:pPr>
              <w:pStyle w:val="a4"/>
              <w:ind w:firstLine="708"/>
              <w:jc w:val="both"/>
              <w:rPr>
                <w:lang w:val="uk-UA"/>
              </w:rPr>
            </w:pPr>
            <w:proofErr w:type="spellStart"/>
            <w:r w:rsidRPr="00AA68EF">
              <w:rPr>
                <w:lang w:val="uk-UA"/>
              </w:rPr>
              <w:t>Развитие</w:t>
            </w:r>
            <w:proofErr w:type="spellEnd"/>
            <w:r w:rsidRPr="00AA68EF">
              <w:rPr>
                <w:lang w:val="uk-UA"/>
              </w:rPr>
              <w:t xml:space="preserve"> речи </w:t>
            </w:r>
            <w:proofErr w:type="spellStart"/>
            <w:r w:rsidRPr="00AA68EF">
              <w:rPr>
                <w:lang w:val="uk-UA"/>
              </w:rPr>
              <w:t>ребенка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начинается</w:t>
            </w:r>
            <w:proofErr w:type="spellEnd"/>
            <w:r w:rsidRPr="00AA68EF">
              <w:rPr>
                <w:lang w:val="uk-UA"/>
              </w:rPr>
              <w:t xml:space="preserve"> с самого </w:t>
            </w:r>
            <w:proofErr w:type="spellStart"/>
            <w:r w:rsidRPr="00AA68EF">
              <w:rPr>
                <w:lang w:val="uk-UA"/>
              </w:rPr>
              <w:t>рождения</w:t>
            </w:r>
            <w:proofErr w:type="spellEnd"/>
            <w:r w:rsidRPr="00AA68EF">
              <w:rPr>
                <w:lang w:val="uk-UA"/>
              </w:rPr>
              <w:t xml:space="preserve">. </w:t>
            </w:r>
            <w:proofErr w:type="spellStart"/>
            <w:r w:rsidRPr="00AA68EF">
              <w:rPr>
                <w:lang w:val="uk-UA"/>
              </w:rPr>
              <w:t>Навыки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правильной</w:t>
            </w:r>
            <w:proofErr w:type="spellEnd"/>
            <w:r w:rsidRPr="00AA68EF">
              <w:rPr>
                <w:lang w:val="uk-UA"/>
              </w:rPr>
              <w:t xml:space="preserve"> речи </w:t>
            </w:r>
            <w:proofErr w:type="spellStart"/>
            <w:r w:rsidRPr="00AA68EF">
              <w:rPr>
                <w:lang w:val="uk-UA"/>
              </w:rPr>
              <w:t>ребенок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приобретает</w:t>
            </w:r>
            <w:proofErr w:type="spellEnd"/>
            <w:r w:rsidRPr="00AA68EF">
              <w:rPr>
                <w:lang w:val="uk-UA"/>
              </w:rPr>
              <w:t xml:space="preserve"> в </w:t>
            </w:r>
            <w:proofErr w:type="spellStart"/>
            <w:r w:rsidRPr="00AA68EF">
              <w:rPr>
                <w:lang w:val="uk-UA"/>
              </w:rPr>
              <w:t>семье</w:t>
            </w:r>
            <w:proofErr w:type="spellEnd"/>
            <w:r w:rsidRPr="00AA68EF">
              <w:rPr>
                <w:lang w:val="uk-UA"/>
              </w:rPr>
              <w:t xml:space="preserve">. Все то, </w:t>
            </w:r>
            <w:proofErr w:type="spellStart"/>
            <w:r w:rsidRPr="00AA68EF">
              <w:rPr>
                <w:lang w:val="uk-UA"/>
              </w:rPr>
              <w:t>что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делают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родители</w:t>
            </w:r>
            <w:proofErr w:type="spellEnd"/>
            <w:r w:rsidRPr="00AA68EF">
              <w:rPr>
                <w:lang w:val="uk-UA"/>
              </w:rPr>
              <w:t xml:space="preserve"> для </w:t>
            </w:r>
            <w:proofErr w:type="spellStart"/>
            <w:r w:rsidRPr="00AA68EF">
              <w:rPr>
                <w:lang w:val="uk-UA"/>
              </w:rPr>
              <w:t>общего</w:t>
            </w:r>
            <w:proofErr w:type="spellEnd"/>
            <w:r w:rsidRPr="00AA68EF">
              <w:rPr>
                <w:lang w:val="uk-UA"/>
              </w:rPr>
              <w:t xml:space="preserve"> и </w:t>
            </w:r>
            <w:proofErr w:type="spellStart"/>
            <w:r w:rsidRPr="00AA68EF">
              <w:rPr>
                <w:lang w:val="uk-UA"/>
              </w:rPr>
              <w:t>речевого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развития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своего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ребенка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имеет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большое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значение</w:t>
            </w:r>
            <w:proofErr w:type="spellEnd"/>
            <w:r w:rsidRPr="00AA68EF">
              <w:rPr>
                <w:lang w:val="uk-UA"/>
              </w:rPr>
              <w:t xml:space="preserve"> для </w:t>
            </w:r>
            <w:proofErr w:type="spellStart"/>
            <w:r w:rsidRPr="00AA68EF">
              <w:rPr>
                <w:lang w:val="uk-UA"/>
              </w:rPr>
              <w:t>всей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дальнейшей</w:t>
            </w:r>
            <w:proofErr w:type="spellEnd"/>
            <w:r w:rsidRPr="00AA68EF">
              <w:rPr>
                <w:lang w:val="uk-UA"/>
              </w:rPr>
              <w:t xml:space="preserve"> </w:t>
            </w:r>
            <w:proofErr w:type="spellStart"/>
            <w:r w:rsidRPr="00AA68EF">
              <w:rPr>
                <w:lang w:val="uk-UA"/>
              </w:rPr>
              <w:t>жизни</w:t>
            </w:r>
            <w:proofErr w:type="spellEnd"/>
            <w:r w:rsidRPr="00AA68EF">
              <w:rPr>
                <w:lang w:val="uk-UA"/>
              </w:rPr>
              <w:t>.</w:t>
            </w:r>
          </w:p>
          <w:p w:rsidR="00E9209E" w:rsidRPr="00AA68EF" w:rsidRDefault="00E9209E" w:rsidP="00AA68EF">
            <w:pPr>
              <w:pStyle w:val="a4"/>
              <w:jc w:val="center"/>
              <w:outlineLvl w:val="0"/>
              <w:rPr>
                <w:b/>
                <w:bCs/>
                <w:color w:val="000080"/>
                <w:u w:val="single"/>
                <w:lang w:val="uk-UA"/>
              </w:rPr>
            </w:pPr>
            <w:r w:rsidRPr="00AA68EF">
              <w:rPr>
                <w:b/>
                <w:bCs/>
                <w:color w:val="000080"/>
                <w:u w:val="single"/>
                <w:lang w:val="uk-UA"/>
              </w:rPr>
              <w:t xml:space="preserve">ТАБЛИЦА УСВОЕНИЯ ДЕТЬМИ </w:t>
            </w:r>
          </w:p>
          <w:p w:rsidR="00E9209E" w:rsidRPr="00AA68EF" w:rsidRDefault="00E9209E" w:rsidP="00AA68EF">
            <w:pPr>
              <w:pStyle w:val="a4"/>
              <w:jc w:val="center"/>
              <w:rPr>
                <w:b/>
                <w:bCs/>
                <w:color w:val="000080"/>
                <w:u w:val="single"/>
                <w:lang w:val="uk-UA"/>
              </w:rPr>
            </w:pPr>
            <w:r w:rsidRPr="00AA68EF">
              <w:rPr>
                <w:b/>
                <w:bCs/>
                <w:color w:val="000080"/>
                <w:u w:val="single"/>
                <w:lang w:val="uk-UA"/>
              </w:rPr>
              <w:t>ЗВУКОВ РЕЧИ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Предлагаем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Вам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таблицу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которой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приведен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ориентировочный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порядок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усвоения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детьми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звуков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русского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proofErr w:type="spellStart"/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Возраст</w:t>
            </w:r>
            <w:proofErr w:type="spellEnd"/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ребенка</w:t>
            </w:r>
            <w:proofErr w:type="spellEnd"/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 xml:space="preserve">      Звуки речи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От 1 до 2 лет         А, О, В, Е, М, П, Б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От 2 до 3 лет        В, И, Ы, У,Т, Д, В, Ф, Г, К, Х, Н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От 3 до 4 лет         С, Ц, З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От 4 до 5 лет         Ш, Ж, Ч, Щ</w:t>
            </w:r>
          </w:p>
          <w:p w:rsidR="00E9209E" w:rsidRPr="00AA68EF" w:rsidRDefault="00E9209E" w:rsidP="00AA68E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</w:pPr>
            <w:r w:rsidRPr="00AA68EF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k-UA"/>
              </w:rPr>
              <w:t>От 5 до 6 лет         Л, Р</w:t>
            </w:r>
          </w:p>
          <w:p w:rsidR="00E9209E" w:rsidRPr="00AA68EF" w:rsidRDefault="00E9209E" w:rsidP="00AA68EF">
            <w:pPr>
              <w:shd w:val="clear" w:color="auto" w:fill="FFFFFF"/>
              <w:spacing w:line="240" w:lineRule="auto"/>
              <w:ind w:left="3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8EF">
              <w:rPr>
                <w:rFonts w:ascii="Times New Roman" w:hAnsi="Times New Roman"/>
                <w:sz w:val="24"/>
                <w:szCs w:val="24"/>
              </w:rPr>
              <w:t xml:space="preserve">Упражнять в отчётливом произнесении изолированных гласных и согласных звуков </w:t>
            </w:r>
            <w:proofErr w:type="gramStart"/>
            <w:r w:rsidRPr="00AA68EF">
              <w:rPr>
                <w:rFonts w:ascii="Times New Roman" w:hAnsi="Times New Roman"/>
                <w:sz w:val="24"/>
                <w:szCs w:val="24"/>
              </w:rPr>
              <w:t>( кроме</w:t>
            </w:r>
            <w:proofErr w:type="gramEnd"/>
            <w:r w:rsidRPr="00AA68EF">
              <w:rPr>
                <w:rFonts w:ascii="Times New Roman" w:hAnsi="Times New Roman"/>
                <w:sz w:val="24"/>
                <w:szCs w:val="24"/>
              </w:rPr>
              <w:t xml:space="preserve"> свистящих(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</w:rPr>
              <w:t>с,з,ц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</w:rPr>
              <w:t>), шипящих(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</w:rPr>
              <w:t>ш,ж.ч.щ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</w:rPr>
              <w:t>) и сонорных(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</w:rPr>
              <w:t>р,л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</w:rPr>
              <w:t>), в правильном воспроизведении звукоподражаний (ку-ка-ре-ку; и-</w:t>
            </w:r>
            <w:proofErr w:type="spellStart"/>
            <w:r w:rsidRPr="00AA68E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A68EF">
              <w:rPr>
                <w:rFonts w:ascii="Times New Roman" w:hAnsi="Times New Roman"/>
                <w:sz w:val="24"/>
                <w:szCs w:val="24"/>
              </w:rPr>
              <w:t xml:space="preserve">-го), слов и несложных фраз (из двух-трёх слов). Например: «Мама дай куклу» и </w:t>
            </w:r>
            <w:proofErr w:type="gramStart"/>
            <w:r w:rsidRPr="00AA68EF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</w:p>
          <w:p w:rsidR="00E9209E" w:rsidRPr="00AA68EF" w:rsidRDefault="00E9209E" w:rsidP="00AA68EF">
            <w:pPr>
              <w:shd w:val="clear" w:color="auto" w:fill="FFFFFF"/>
              <w:spacing w:line="240" w:lineRule="auto"/>
              <w:ind w:left="3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8EF">
              <w:rPr>
                <w:rFonts w:ascii="Times New Roman" w:hAnsi="Times New Roman"/>
                <w:sz w:val="24"/>
                <w:szCs w:val="24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«Что где? Кто где?»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Сначала можно производить устный экскурс по знакомым местам, например, по комнатам своей квартиры: Что есть у нас на кухне?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Где у нас стоит телевизор? И т.д. Потом "отправиться" в путешествие. Мы идет гулять в лес. Что растет в лесу? Кто сидит на ветке? Кто ползает в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траве  и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 так далее…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  <w:t>«</w:t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Что внутри?»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Взрослый называет предмет или место, а ребенок в ответ называет что-то или кого-то, что может быть внутри названного предмета или места.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дом - стол, шкаф - свитер,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холодильник - кефир, тумбочка - книжка,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пузырек - лекарство, кастрюля - суп,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дупло - белка, нора – лиса…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«Угадай, кто это?»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Взрослый называет несколько слов, описывающих то или иное животное. Задача ребенка, как можно быстрее угадать, о ком идет речь.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Серый, злой, зубастый, голодный. (волк)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Маленький, серенький, трусливый, длинноухий. (заяц)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«Больше, чем… Меньше, чем…»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Взрослый ставит задачу: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"Я буду называть слово, а ты называешь предмет или животное (до трех), которое по размеру больше, чем я назвал."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Например, муравей - коробок, слон - дом, мышка - кошка, карандаш - самовар. И так далее.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Или наоборот. 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AA68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«Один – много»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Взрослый для примера дает несколько законченных заданий, потом делает паузу там, где ждет ответа от ребенка.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"Стол - столы, кот -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коты,  </w:t>
            </w:r>
            <w:proofErr w:type="spellStart"/>
            <w:r w:rsidRPr="00AA68EF"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spellEnd"/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  дом - ….,  рот - …   и так далее".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 xml:space="preserve">Вариант: "Стол - много столов, нос - много носов, дочь - много </w:t>
            </w:r>
            <w:proofErr w:type="gramStart"/>
            <w:r w:rsidRPr="00AA68EF">
              <w:rPr>
                <w:rFonts w:ascii="Times New Roman" w:hAnsi="Times New Roman"/>
                <w:sz w:val="20"/>
                <w:szCs w:val="20"/>
              </w:rPr>
              <w:t>дочерей ,</w:t>
            </w:r>
            <w:proofErr w:type="gramEnd"/>
            <w:r w:rsidRPr="00AA68EF">
              <w:rPr>
                <w:rFonts w:ascii="Times New Roman" w:hAnsi="Times New Roman"/>
                <w:sz w:val="20"/>
                <w:szCs w:val="20"/>
              </w:rPr>
              <w:t xml:space="preserve"> …"</w:t>
            </w:r>
          </w:p>
          <w:p w:rsidR="00E9209E" w:rsidRPr="00AA68EF" w:rsidRDefault="00E9209E" w:rsidP="00FF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EF">
              <w:rPr>
                <w:rFonts w:ascii="Times New Roman" w:hAnsi="Times New Roman"/>
                <w:sz w:val="20"/>
                <w:szCs w:val="20"/>
              </w:rPr>
              <w:t>Сначала не старайтесь запутывать ребенка - давайте слова, которые изменяются по числам довольно похоже. Когда натренируетесь, усложняйте задания. Выдавайте слова в быстром темпе.</w:t>
            </w:r>
          </w:p>
          <w:p w:rsidR="00E9209E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9209E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9209E" w:rsidRPr="00AA68EF" w:rsidRDefault="00E9209E" w:rsidP="00AA68EF">
            <w:pPr>
              <w:pStyle w:val="a5"/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AA68EF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Советы логопеда</w:t>
            </w:r>
          </w:p>
          <w:p w:rsidR="00E9209E" w:rsidRPr="00AA68EF" w:rsidRDefault="00E9209E" w:rsidP="00AA6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09E" w:rsidRPr="00AA68EF" w:rsidRDefault="00E9209E" w:rsidP="00AA68EF">
            <w:pPr>
              <w:pStyle w:val="a4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AA68EF">
              <w:rPr>
                <w:b/>
                <w:bCs/>
                <w:color w:val="000080"/>
                <w:sz w:val="28"/>
                <w:szCs w:val="28"/>
              </w:rPr>
              <w:t>Рекомендации для родителей по развитию речи ребенка</w:t>
            </w:r>
          </w:p>
          <w:p w:rsidR="00E9209E" w:rsidRPr="00AA68EF" w:rsidRDefault="00E9209E" w:rsidP="00AA68EF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AA68EF">
              <w:rPr>
                <w:b/>
                <w:bCs/>
                <w:color w:val="000080"/>
                <w:sz w:val="28"/>
                <w:szCs w:val="28"/>
              </w:rPr>
              <w:t xml:space="preserve"> от 3-4 лет</w:t>
            </w:r>
            <w:r w:rsidRPr="00AA68EF">
              <w:rPr>
                <w:b/>
                <w:bCs/>
                <w:sz w:val="28"/>
                <w:szCs w:val="28"/>
              </w:rPr>
              <w:t>:</w:t>
            </w:r>
          </w:p>
          <w:p w:rsidR="00E9209E" w:rsidRPr="00AA68EF" w:rsidRDefault="008C1A59" w:rsidP="00AA68E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8pt;height:192pt;visibility:visible">
                  <v:imagedata r:id="rId7" o:title="" croptop="-294f" cropbottom="-467f" cropright="-173f"/>
                  <o:lock v:ext="edit" aspectratio="f"/>
                </v:shape>
              </w:pict>
            </w:r>
          </w:p>
          <w:p w:rsidR="00E9209E" w:rsidRPr="00AA68EF" w:rsidRDefault="00E9209E" w:rsidP="00AA68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both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  <w:p w:rsidR="00E9209E" w:rsidRPr="00AA68EF" w:rsidRDefault="00E9209E" w:rsidP="00AA68EF">
            <w:pPr>
              <w:pStyle w:val="a5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AA68E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Подготовила учитель- логопед</w:t>
            </w: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</w:t>
            </w:r>
            <w:r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ысшей квалификационной категории</w:t>
            </w:r>
          </w:p>
          <w:p w:rsidR="00E9209E" w:rsidRPr="00AA68EF" w:rsidRDefault="008C1A59" w:rsidP="00AA68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Федотова Л.Н</w:t>
            </w:r>
            <w:bookmarkStart w:id="0" w:name="_GoBack"/>
            <w:bookmarkEnd w:id="0"/>
            <w:r w:rsidR="00E9209E" w:rsidRPr="00AA68E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.</w:t>
            </w: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AA6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9E" w:rsidRPr="00AA68EF" w:rsidRDefault="00E9209E" w:rsidP="00FF0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209E" w:rsidRDefault="00E9209E"/>
    <w:sectPr w:rsidR="00E9209E" w:rsidSect="00DA30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6E"/>
    <w:rsid w:val="000676BB"/>
    <w:rsid w:val="00075806"/>
    <w:rsid w:val="001574A1"/>
    <w:rsid w:val="001A58CA"/>
    <w:rsid w:val="001E551A"/>
    <w:rsid w:val="00204B4B"/>
    <w:rsid w:val="00215846"/>
    <w:rsid w:val="002810E1"/>
    <w:rsid w:val="00395573"/>
    <w:rsid w:val="00397C53"/>
    <w:rsid w:val="00493041"/>
    <w:rsid w:val="004A00E2"/>
    <w:rsid w:val="004E0B89"/>
    <w:rsid w:val="00601E55"/>
    <w:rsid w:val="00614834"/>
    <w:rsid w:val="0061720C"/>
    <w:rsid w:val="006214DE"/>
    <w:rsid w:val="006900D2"/>
    <w:rsid w:val="006D74D1"/>
    <w:rsid w:val="007037EC"/>
    <w:rsid w:val="007233ED"/>
    <w:rsid w:val="007605D7"/>
    <w:rsid w:val="0079793D"/>
    <w:rsid w:val="007A198C"/>
    <w:rsid w:val="007E4B5F"/>
    <w:rsid w:val="0084062F"/>
    <w:rsid w:val="00854C5C"/>
    <w:rsid w:val="00875526"/>
    <w:rsid w:val="008A65C3"/>
    <w:rsid w:val="008C1A59"/>
    <w:rsid w:val="008F3D23"/>
    <w:rsid w:val="00914E71"/>
    <w:rsid w:val="009302C6"/>
    <w:rsid w:val="009B178A"/>
    <w:rsid w:val="009E5CB7"/>
    <w:rsid w:val="009F7793"/>
    <w:rsid w:val="00A02EA2"/>
    <w:rsid w:val="00A05F34"/>
    <w:rsid w:val="00A908DA"/>
    <w:rsid w:val="00AA3D2B"/>
    <w:rsid w:val="00AA68EF"/>
    <w:rsid w:val="00B02527"/>
    <w:rsid w:val="00B9362B"/>
    <w:rsid w:val="00C127D3"/>
    <w:rsid w:val="00C53B80"/>
    <w:rsid w:val="00CA1B0D"/>
    <w:rsid w:val="00CC08B6"/>
    <w:rsid w:val="00CC550F"/>
    <w:rsid w:val="00DA306E"/>
    <w:rsid w:val="00DC378A"/>
    <w:rsid w:val="00DD579E"/>
    <w:rsid w:val="00E52238"/>
    <w:rsid w:val="00E9209E"/>
    <w:rsid w:val="00E95BB8"/>
    <w:rsid w:val="00F50B28"/>
    <w:rsid w:val="00F645EC"/>
    <w:rsid w:val="00F7259A"/>
    <w:rsid w:val="00F84E79"/>
    <w:rsid w:val="00FA4D56"/>
    <w:rsid w:val="00FE3DA6"/>
    <w:rsid w:val="00FF0D8D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3A09"/>
  <w15:docId w15:val="{D2FFD6AC-11D9-4FBA-92A7-55BFB94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A68E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AA68EF"/>
    <w:pPr>
      <w:ind w:left="720"/>
    </w:pPr>
    <w:rPr>
      <w:rFonts w:eastAsia="Times New Roman" w:cs="Calibri"/>
      <w:lang w:eastAsia="ru-RU"/>
    </w:rPr>
  </w:style>
  <w:style w:type="paragraph" w:styleId="a6">
    <w:name w:val="Normal (Web)"/>
    <w:basedOn w:val="a"/>
    <w:uiPriority w:val="99"/>
    <w:rsid w:val="00AA6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AA68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D858EEAC521C4A97A4E3FA223F373A" ma:contentTypeVersion="0" ma:contentTypeDescription="Создание документа." ma:contentTypeScope="" ma:versionID="3a226e653a3f5843cfda8a3033f197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AE214-2D31-4E02-B921-8C5342EB28E7}"/>
</file>

<file path=customXml/itemProps2.xml><?xml version="1.0" encoding="utf-8"?>
<ds:datastoreItem xmlns:ds="http://schemas.openxmlformats.org/officeDocument/2006/customXml" ds:itemID="{3FCB6129-FCCA-44FD-87F6-A0266646AE19}"/>
</file>

<file path=customXml/itemProps3.xml><?xml version="1.0" encoding="utf-8"?>
<ds:datastoreItem xmlns:ds="http://schemas.openxmlformats.org/officeDocument/2006/customXml" ds:itemID="{56ED402B-D5DA-4892-987E-F22AE36CF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Igor</cp:lastModifiedBy>
  <cp:revision>4</cp:revision>
  <cp:lastPrinted>2016-09-18T19:17:00Z</cp:lastPrinted>
  <dcterms:created xsi:type="dcterms:W3CDTF">2016-09-18T19:17:00Z</dcterms:created>
  <dcterms:modified xsi:type="dcterms:W3CDTF">2018-02-07T08:46:00Z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0x010100C6D858EEAC521C4A97A4E3FA223F373A</vt:lpwstr>
  </property>
</Properties>
</file>