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C5" w:rsidRPr="00737A06" w:rsidRDefault="00DC4AC5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Сигналы ГО и правильные действия населения</w:t>
      </w:r>
    </w:p>
    <w:p w:rsidR="00737A06" w:rsidRPr="00737A06" w:rsidRDefault="00737A06" w:rsidP="00DC4AC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A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1E23E11" wp14:editId="777993C0">
            <wp:extent cx="4946650" cy="3296790"/>
            <wp:effectExtent l="0" t="0" r="6350" b="0"/>
            <wp:docPr id="2" name="Рисунок 2" descr="https://xn--01-6kcaj2c6aih.xn--p1ai/images/articles_pic/01_2017/76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01-6kcaj2c6aih.xn--p1ai/images/articles_pic/01_2017/76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830" cy="330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важных задач гражданской обороны является извещение жителей о чрезвычайной ситуации и обнаружение опасных факторов для жизни людей, а так же информирование о правильном поведении в той или иной ситуации.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для жизни людей и сохранности ценного оборудования, может возникнуть по разным причинам, из которых выделяются:</w:t>
      </w:r>
    </w:p>
    <w:p w:rsidR="00737A06" w:rsidRPr="00737A06" w:rsidRDefault="00737A06" w:rsidP="00802835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Катастрофы природного характера (наводнения, землетрясение, ураган и т. д.)</w:t>
      </w:r>
    </w:p>
    <w:p w:rsidR="00737A06" w:rsidRPr="00737A06" w:rsidRDefault="00737A06" w:rsidP="00802835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 аварии (выброс отра</w:t>
      </w:r>
      <w:r w:rsidR="0080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вляющих химических реактивов на 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предприятии, авария на атомной станции, обрушение крупных строений и т. д.)</w:t>
      </w:r>
    </w:p>
    <w:p w:rsidR="00737A06" w:rsidRPr="00737A06" w:rsidRDefault="00737A06" w:rsidP="00802835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боевых действий.</w:t>
      </w:r>
    </w:p>
    <w:p w:rsidR="005A1168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информирования людей используются </w:t>
      </w: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гражданской обороны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призванные предотвратить нежелательные последствия ЧС, благодаря вовремя выполненному оповещению. </w:t>
      </w:r>
    </w:p>
    <w:p w:rsidR="001106DC" w:rsidRPr="00802835" w:rsidRDefault="001106DC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2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действий.</w:t>
      </w:r>
    </w:p>
    <w:p w:rsidR="00737A06" w:rsidRPr="00737A06" w:rsidRDefault="005A1168" w:rsidP="0080283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993" w:hanging="284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подается предупредительный сигнал </w:t>
      </w:r>
      <w:r w:rsidR="00737A06" w:rsidRPr="00737A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«Внимание всем»</w:t>
      </w:r>
      <w:r w:rsidR="008028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106DC" w:rsidRDefault="00802835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C2FBCF" wp14:editId="7242F29D">
            <wp:simplePos x="0" y="0"/>
            <wp:positionH relativeFrom="margin">
              <wp:posOffset>4233545</wp:posOffset>
            </wp:positionH>
            <wp:positionV relativeFrom="margin">
              <wp:posOffset>7782746</wp:posOffset>
            </wp:positionV>
            <wp:extent cx="1887855" cy="1339850"/>
            <wp:effectExtent l="0" t="0" r="0" b="0"/>
            <wp:wrapSquare wrapText="bothSides"/>
            <wp:docPr id="15363" name="Содержимое 3" descr="сирен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Содержимое 3" descr="сирена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168" w:rsidRPr="006332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сигнал подается для привлечения внимания людей</w:t>
      </w:r>
      <w:r w:rsidR="005A1168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ачинают действовать различного рода сигнализаторы (сирены</w:t>
      </w:r>
      <w:r w:rsidR="005A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3-5 мин.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1168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громкоговорящие 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различных служб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могут использоваться </w:t>
      </w:r>
      <w:r w:rsidR="005A1168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сельской местности </w:t>
      </w:r>
      <w:r w:rsidR="005A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сигналы громкого боя, 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церковные колокола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подомовой обход,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106DC" w:rsidRDefault="001106DC" w:rsidP="00802835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этому сигналу необходимо немедленно включить все технические средства информации (телевизор, радиоприемник, динамик радиотрансляционной сети</w:t>
      </w:r>
      <w:r w:rsidR="00D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зависимо от ведомственной принадлежности и форм собственности</w:t>
      </w:r>
      <w:r w:rsidRPr="0063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ожидать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экстренного </w:t>
      </w:r>
      <w:r w:rsidRPr="00633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органов местной исполнительной власти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органов управления ГО и РСЧС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будет рассказано о причинах ЧС и дальнейших действиях. После прослушивания сообщения, следует оповестить соседей о сложившейся опасной обстановке и следовать рекомендациям уполномоченных экстренных служб. </w:t>
      </w:r>
    </w:p>
    <w:p w:rsidR="00737A06" w:rsidRPr="001106DC" w:rsidRDefault="001106DC" w:rsidP="00802835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прослушивания сообщения 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поступить в соответствием с рекомендациями: 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газ и электроэнергию</w:t>
      </w:r>
      <w:r w:rsidR="00F35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отопление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0115" w:rsidRP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частных домах загасит</w:t>
      </w:r>
      <w:r w:rsidR="00903E7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bookmarkStart w:id="0" w:name="_GoBack"/>
      <w:bookmarkEnd w:id="0"/>
      <w:r w:rsidR="00E90115" w:rsidRP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огонь в печи.</w:t>
      </w:r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7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акрыть окна и двери квартиры, взять документы, минимальный набор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еды, воды и 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медикаментов </w:t>
      </w:r>
      <w:r w:rsidR="00F3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герметичной упаковке 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проследовать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рекомендуемом направлении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37A06" w:rsidRPr="00737A06" w:rsidRDefault="00DC4AC5" w:rsidP="0014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0A4175" wp14:editId="46419DAF">
            <wp:extent cx="6078569" cy="3554095"/>
            <wp:effectExtent l="0" t="0" r="0" b="8255"/>
            <wp:docPr id="4" name="Рисунок 4" descr="http://www.krasnoselskoe.ru/files/%D0%9D%D0%BE%D0%B2%D0%BE%D1%81%D1%82%D0%B8/20130313/%D0%A0%D0%90%D0%A1%D0%A6%D0%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snoselskoe.ru/files/%D0%9D%D0%BE%D0%B2%D0%BE%D1%81%D1%82%D0%B8/20130313/%D0%A0%D0%90%D0%A1%D0%A6%D0%9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026" cy="356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«Радиационная опасность»</w:t>
      </w:r>
      <w:r w:rsidR="00142C1A" w:rsidRPr="00142C1A">
        <w:rPr>
          <w:noProof/>
          <w:lang w:eastAsia="ru-RU"/>
        </w:rPr>
        <w:t xml:space="preserve"> </w:t>
      </w:r>
    </w:p>
    <w:p w:rsidR="00737A06" w:rsidRPr="00737A06" w:rsidRDefault="00142C1A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9C7FE1" wp14:editId="57E2D23F">
            <wp:simplePos x="0" y="0"/>
            <wp:positionH relativeFrom="margin">
              <wp:posOffset>3838575</wp:posOffset>
            </wp:positionH>
            <wp:positionV relativeFrom="margin">
              <wp:posOffset>6704348</wp:posOffset>
            </wp:positionV>
            <wp:extent cx="2350135" cy="1623060"/>
            <wp:effectExtent l="0" t="0" r="0" b="0"/>
            <wp:wrapSquare wrapText="bothSides"/>
            <wp:docPr id="7" name="Рисунок 7" descr="http://900igr.net/up/datai/206017/0009-00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06017/0009-007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этого сигнала осуществляется информирование о приближающемся на город радиационном облаке, возникшем из-за техногенной катастрофы на атомной станции или взрыва ядерного заряда.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подобного оповещения, следует </w:t>
      </w:r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срочно надеть респиратор, </w:t>
      </w:r>
      <w:proofErr w:type="spellStart"/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</w:t>
      </w:r>
      <w:proofErr w:type="spellEnd"/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марлевую повязку, противогаз, 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экстренном порядке взять с собой набор продуктов</w:t>
      </w:r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медикаментов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ичных вещей</w:t>
      </w:r>
      <w:r w:rsidR="001F0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 препарат йода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укрыться в специализированном убежище, подвале и т. </w:t>
      </w:r>
      <w:r w:rsidR="0031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«Химическая тревога»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оповещения ГО «Химическая тревога»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информируют о возможности химического или бактериологического загрязнения местности, из-за техногенной катастрофы или начала боевых действий с применением отравляющих веществ. </w:t>
      </w:r>
    </w:p>
    <w:p w:rsidR="00737A06" w:rsidRDefault="00F357F5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AC21A1A" wp14:editId="23701484">
            <wp:simplePos x="0" y="0"/>
            <wp:positionH relativeFrom="margin">
              <wp:posOffset>36830</wp:posOffset>
            </wp:positionH>
            <wp:positionV relativeFrom="margin">
              <wp:posOffset>59144</wp:posOffset>
            </wp:positionV>
            <wp:extent cx="2235200" cy="2211705"/>
            <wp:effectExtent l="0" t="0" r="0" b="0"/>
            <wp:wrapSquare wrapText="bothSides"/>
            <wp:docPr id="63492" name="Picture 4" descr="Untitled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2" name="Picture 4" descr="Untitled-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оповещение о химической угрозе следует в срочном порядке надеть защитные средства органов дыхания — противогаз,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марлевую повязку, 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 необходимости и защитить кожные покровы, и по возможности укрыться в убежище, и находиться в нем до разрешения его покинуть. В случае если прибыть в убежище не представляется возможным, необходимо укрыться в ближайшем 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квартире,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окна, двери, вентиляционные отверстия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Люди находящиеся вдали от </w:t>
      </w:r>
      <w:proofErr w:type="gramStart"/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либо </w:t>
      </w:r>
      <w:proofErr w:type="gramEnd"/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укрытий, должны двигаться в сторону указанную </w:t>
      </w:r>
      <w:r w:rsidR="0031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сообщении </w:t>
      </w:r>
      <w:r w:rsidR="002C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ГОЧС </w:t>
      </w:r>
      <w:r w:rsidR="0031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перпендикулярно направлению ветра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57F5" w:rsidRPr="00737A06" w:rsidRDefault="00F357F5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стало известно о применении на территории населенного пункта бактериологического оружия, по средствам информирования будут предоставлены дополнительные сведения о порядке дальнейшего поведения. Необходимо следовать всем предписаниям штаба гражданской обороны как в период бактериологической атаки, так и после нее.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«Воздушная тревога»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 «Воздушная тревога»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информирует, что возникла угроза авиационной бомбардировки или обстрела ракетными установками «земля -земля».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сигналам Гражданской обороны</w:t>
      </w: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«Воздушная тревога»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 на предприятиях прекращается работа, согласно установленных инструкций, при этом создаются условия исключающие создание аварийной ситуации на производстве. В случае если производственный цикл прервать не представляется возможным, в цеху остаются ответственные лица для которых созданы специальные убежища. Находясь на улице или дома необходимо незамедлительно проследовать в бомбоубежище.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следует вести себя спокойно, не поддаваясь паническим настроениям. 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«Отбой воздушной тревоги»</w:t>
      </w:r>
    </w:p>
    <w:p w:rsid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дает знать, что опасность миновала и можно покинуть бомбоубежище. Дальнейшие действия зависят от сложившейся обстановки. Если обстрела не было, рабочие возвращаются на свои места, а все остальные продолжают заниматься своими делами. В случае если населенный пункт был обстрелян следует оказать посильную помощь пострадавшим и предпринять меры к скорейшему восстановлению нормальной жизнедеятельности людей. </w:t>
      </w:r>
    </w:p>
    <w:p w:rsidR="00DC4AC5" w:rsidRPr="00737A06" w:rsidRDefault="00DC4AC5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к возможному повторному нападению противника.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знания </w:t>
      </w: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сигналов Гражданской обороны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того насколько правильно население будет действовать в опасных ситуациях, во многом зависит возможность сокращения тяжелых травм и смертельных исходов до минимальных значений.</w:t>
      </w:r>
    </w:p>
    <w:p w:rsidR="00737A06" w:rsidRPr="00737A06" w:rsidRDefault="00737A06" w:rsidP="0014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7A06" w:rsidRPr="00737A06" w:rsidSect="0080283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041"/>
    <w:multiLevelType w:val="multilevel"/>
    <w:tmpl w:val="2D6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611EC"/>
    <w:multiLevelType w:val="hybridMultilevel"/>
    <w:tmpl w:val="CE36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5690"/>
    <w:multiLevelType w:val="multilevel"/>
    <w:tmpl w:val="1CC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72004"/>
    <w:multiLevelType w:val="hybridMultilevel"/>
    <w:tmpl w:val="9E4EA892"/>
    <w:lvl w:ilvl="0" w:tplc="72B64176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2C"/>
    <w:rsid w:val="000B4DE8"/>
    <w:rsid w:val="001106DC"/>
    <w:rsid w:val="00142C1A"/>
    <w:rsid w:val="001A7F2C"/>
    <w:rsid w:val="001F043F"/>
    <w:rsid w:val="002C488C"/>
    <w:rsid w:val="003162B3"/>
    <w:rsid w:val="005A1168"/>
    <w:rsid w:val="00737A06"/>
    <w:rsid w:val="00802835"/>
    <w:rsid w:val="00903E74"/>
    <w:rsid w:val="00A45D1A"/>
    <w:rsid w:val="00DC4AC5"/>
    <w:rsid w:val="00E90115"/>
    <w:rsid w:val="00F17082"/>
    <w:rsid w:val="00F3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A5D1-0EC5-4204-86BA-CAF0A74B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&#1089;&#1087;&#1088;&#1072;&#1074;&#1082;&#1072;01.&#1088;&#1092;/images/articles_pic/01_2017/766.jpg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AEE79A4A3FBA4AB03A3259BF679D5A" ma:contentTypeVersion="0" ma:contentTypeDescription="Создание документа." ma:contentTypeScope="" ma:versionID="a2c5dc377ee2f897fd8e3957081a951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0B50EA-3B05-4747-8B1B-3FE0AB3ABA92}"/>
</file>

<file path=customXml/itemProps2.xml><?xml version="1.0" encoding="utf-8"?>
<ds:datastoreItem xmlns:ds="http://schemas.openxmlformats.org/officeDocument/2006/customXml" ds:itemID="{56E7BBC6-F689-4A28-BD41-18DBAD617468}"/>
</file>

<file path=customXml/itemProps3.xml><?xml version="1.0" encoding="utf-8"?>
<ds:datastoreItem xmlns:ds="http://schemas.openxmlformats.org/officeDocument/2006/customXml" ds:itemID="{FF4388B7-F671-49A3-88A8-563AA70975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2018-09-12T16:33:00Z</dcterms:created>
  <dcterms:modified xsi:type="dcterms:W3CDTF">2018-09-12T19:36:00Z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0x010100D5AEE79A4A3FBA4AB03A3259BF679D5A</vt:lpwstr>
  </property>
</Properties>
</file>