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9D3" w:rsidRPr="004C79D3" w:rsidRDefault="004C79D3" w:rsidP="004C79D3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CC0066"/>
          <w:sz w:val="40"/>
          <w:szCs w:val="40"/>
        </w:rPr>
      </w:pPr>
      <w:r w:rsidRPr="004C79D3">
        <w:rPr>
          <w:rFonts w:ascii="Times New Roman" w:eastAsia="Times New Roman" w:hAnsi="Times New Roman" w:cs="Times New Roman"/>
          <w:b/>
          <w:bCs/>
          <w:color w:val="CC0066"/>
          <w:sz w:val="40"/>
          <w:szCs w:val="40"/>
        </w:rPr>
        <w:t xml:space="preserve">Как рассказать детям 5-7 лет </w:t>
      </w:r>
    </w:p>
    <w:p w:rsidR="004C79D3" w:rsidRPr="004C79D3" w:rsidRDefault="004C79D3" w:rsidP="004C79D3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CC0066"/>
          <w:sz w:val="40"/>
          <w:szCs w:val="40"/>
        </w:rPr>
      </w:pPr>
      <w:r w:rsidRPr="004C79D3">
        <w:rPr>
          <w:rFonts w:ascii="Times New Roman" w:eastAsia="Times New Roman" w:hAnsi="Times New Roman" w:cs="Times New Roman"/>
          <w:b/>
          <w:bCs/>
          <w:color w:val="CC0066"/>
          <w:sz w:val="40"/>
          <w:szCs w:val="40"/>
        </w:rPr>
        <w:t>о Великой Отечественной войне</w:t>
      </w:r>
    </w:p>
    <w:p w:rsidR="004C79D3" w:rsidRPr="004C79D3" w:rsidRDefault="004C79D3" w:rsidP="004C79D3">
      <w:pPr>
        <w:spacing w:after="150" w:line="315" w:lineRule="atLeast"/>
        <w:jc w:val="center"/>
        <w:rPr>
          <w:rFonts w:ascii="Trebuchet MS" w:eastAsia="Times New Roman" w:hAnsi="Trebuchet MS" w:cs="Arial"/>
          <w:b/>
          <w:bCs/>
          <w:i/>
          <w:color w:val="833713"/>
          <w:sz w:val="32"/>
          <w:szCs w:val="32"/>
        </w:rPr>
      </w:pPr>
      <w:r w:rsidRPr="004C79D3">
        <w:rPr>
          <w:rFonts w:ascii="Trebuchet MS" w:eastAsia="Times New Roman" w:hAnsi="Trebuchet MS" w:cs="Arial"/>
          <w:b/>
          <w:bCs/>
          <w:i/>
          <w:color w:val="833713"/>
          <w:sz w:val="32"/>
          <w:szCs w:val="32"/>
        </w:rPr>
        <w:t>Консультация для родителей</w:t>
      </w:r>
      <w:bookmarkStart w:id="0" w:name="_GoBack"/>
      <w:bookmarkEnd w:id="0"/>
    </w:p>
    <w:p w:rsidR="004C79D3" w:rsidRPr="004C79D3" w:rsidRDefault="004C79D3" w:rsidP="004C79D3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C79D3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История нашей страны никогда не была безмятежной. В ней есть две особые даты: 22 июня – начало Великой Отечественной войны и 9 мая – День Победы. Семьдесят лет минуло со дня Победы в Великой Отечественной войне, но до сих пор не меркнет величие подвига нашего народа. Победа над фашизмом – великий урок всем поколениям. Поэтому мы, взрослые, должны сделать так, чтобы наши дети уже в дошкольном возрасте знали и помнили эти радостные и трагичные страницы нашей истории и не повторяли ошибок прошлого. Недаром О. Бисмарк говорил: « Даже победоносная война – это зло, которое должно быть предотвращено мудростью народа».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9 мая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– праздник простой и в то же время сложный для понимания детей. С одной стороны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простая и понятная тема борьбы добра со злом, а с другой – очень сложно объяснить, почему была война, почему люди уничтожали друг друга.</w:t>
      </w:r>
    </w:p>
    <w:p w:rsidR="0005485E" w:rsidRP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Тема войны очень глубокая и серьёзная, особенно для детей 5-6 лет. </w:t>
      </w:r>
      <w:proofErr w:type="gramStart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 этого возраста есть своя специфика: ребенку не свойственно трагическое восприятие мира из – за ограниченного детского опыта и присутствия недостаточной </w:t>
      </w:r>
      <w:proofErr w:type="spellStart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сформированности</w:t>
      </w:r>
      <w:proofErr w:type="spellEnd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временных связей.</w:t>
      </w:r>
      <w:proofErr w:type="gramEnd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 тому же в век информационных технологий у современных детей понемногу стирается грань между реальностью и игрой. Детям очень сложно понять такие сложные темы во всем многообразии конкретной информации. Мышление в дошкольном возрасте носит ярко выраженный конкретный, образный характер и во многом еще сохраняет тесную связь с практической деятельностью. Детям очень трудно понять то, что не проходит через их практическую деятельность.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Поэтому следует, уделить особое внимание, на эмоциональное восприятие детьми темы войны - борьбы добра со злом. Ведь им недостаточно знать, надо чувствовать. Воспринятая сердцем, вся информация может запомниться надолго и дать неожиданные результаты.</w:t>
      </w:r>
      <w:r w:rsidRPr="004C79D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Для того чтобы у детей появился интерес к данной теме в детских образовательных учреждениях осуществляется целенаправленная работа, а именно проводятся тематические занятия, чтение художественной литературы, продуктивная, игровая, театрализованная деятельность, совместные походы в музей. Но времени, выделенного в детском саду для 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совместной деятельности с детьми на данную тему явно недостаточно. Поэтому, данная работа предполагает активное участие родителей не только в мероприятиях, проводимых внутри детского сада, но и ознакомление детей с темой Великой Отечественной войны в семье.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Предлагаем примерные формы работы по изучению данной темы родителей со своими детьми дома: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 чтение литературы, беседы и просмотр телепередач на военную тематику;</w:t>
      </w: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br/>
        <w:t>- рассматривание иллюстраций, семейных фотографий (бабушек, дедушек);</w:t>
      </w: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br/>
        <w:t>- словесно – дидактические игры;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 заучивание стихотворений, пословиц, поговорок, песен на военную тему;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 участие в выставках совместного семейного творчества;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 посещение военных музеев, ознакомление с памятниками, экскурсии на памятные исторические места (если имеется такая возможность).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собое внимание родителей хотелось бы уделить ознакомлению детей дошкольного возраста с произведениями о Великой Отечественной войне, воспитывающими историческую память и уважение, гордость за свою Родину.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акие же книги о войне для детей можно посоветовать прочитать ребятам?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Разумеется, самыми интересными для них будут те произведения, герои которых их сверстники. Что пережили их ровесники? Как вели себя в сложнейших ситуациях? Какой вклад внесли в Победу?</w:t>
      </w:r>
      <w:r w:rsidRPr="004C79D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Почти все написанное для детей о войне создано во второй половине ХХ столетия. В детской литературе для дошкольников существует одна тема – память о Великой Отечественной войне. Редкие авторы обращаются к событиям военных лет непосредственно. Право на это дано не каждому</w:t>
      </w:r>
      <w:proofErr w:type="gramStart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,</w:t>
      </w:r>
      <w:proofErr w:type="gramEnd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его надо заслужить. Не годятся придуманные истории о похождениях бравых солдат, легких подвигах и быстрых победах, так увлекающие малышей. Нужна, правда – яркая, убедительная, живая. Нужен смысл, доступный маленькому читателю и в то же время достойный того события, о котором идет речь.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4C79D3"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Прежде чем, знакомить дошкольников с произведениями о войне, необходимо подготовить их к восприятию этой сложной темы: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дать небольшие сведения из истории;</w:t>
      </w:r>
      <w:proofErr w:type="gram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br/>
        <w:t>-</w:t>
      </w:r>
      <w:proofErr w:type="gram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рассказать маленьким слушателям о том, как мужественно защищали родину солдаты, о ценности и неповторимости каждой человеческой жизни, о подвиге каждого человека на войне и всего народа в целом;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- говорить с ними о губительном характере войны, сметающей на своем пути все живое, оставляющей после себя людское горе, </w:t>
      </w:r>
      <w:proofErr w:type="spell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выжженую</w:t>
      </w:r>
      <w:proofErr w:type="spell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землю.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только тогда, когда у ребенка будет сформировано хоть малейшее представление о том, что же такое «война», можно предлагать ему рассказы об этом тяжелейшем времени в истории страны.</w:t>
      </w:r>
      <w:r w:rsidRPr="004C79D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Многие авторы детской литературы на собственном опыте познали все тяготы войны и не раз пережившее ее в процессе создания художественных произведений, знали то, о чем говорили читателям. Их нельзя не услышать.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4C79D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Предлагаем вашему вниманию список художественной литературы, которую можно прочитать в кругу семьи с детьми дошкольного возраста, а затем совместно обсудить получен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ные впечатления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от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прочитанного</w:t>
      </w:r>
      <w:r w:rsidRPr="004C79D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- </w:t>
      </w:r>
      <w:proofErr w:type="spell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С.П.Алексеев</w:t>
      </w:r>
      <w:proofErr w:type="spell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« Рассказы из истории Великой Отечественной войны».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Книга посвящена трем главным сражениям Великой Отечественной войны. О том, как развивалась грандиозная битва у стен Москвы, о героизме советских людей, вставших на защиту столицы;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Е. Благинина « Шинель» - о детстве лишенном радостей по чьей – то злой воле, </w:t>
      </w:r>
      <w:proofErr w:type="spellStart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подрпненном</w:t>
      </w:r>
      <w:proofErr w:type="spellEnd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войной, заставившей рано повзрослеть;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- </w:t>
      </w:r>
      <w:proofErr w:type="spell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А.Барто</w:t>
      </w:r>
      <w:proofErr w:type="spell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«Звенигород»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 о военном детстве в тылу;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 С.М. Георгиевская « Галина мама».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Эта небольшая повесть написана для малышей, для дошкольников, но рассказывается в ней не о пустяках, а о воинской доблести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- </w:t>
      </w:r>
      <w:proofErr w:type="spell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Ю.П.Герман</w:t>
      </w:r>
      <w:proofErr w:type="spell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«Вот как это было»</w:t>
      </w:r>
      <w:proofErr w:type="gram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.</w:t>
      </w:r>
      <w:proofErr w:type="gramEnd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Повесть написана от имени маленького героя Мишки. Автор показал войну, блокаду в детском восприятии - в произведении нет ни одного слова, которое выходило бы за границы Мишкиного понимания.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 В.Ю. Драгунский Арбузный переулок</w:t>
      </w:r>
      <w:proofErr w:type="gram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.</w:t>
      </w:r>
      <w:proofErr w:type="gramEnd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(</w:t>
      </w:r>
      <w:proofErr w:type="gramStart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End"/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кн. "Денискины рассказы"). Отец рассказывает Дениске о своем голодном военном детстве.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 xml:space="preserve">- А.М. </w:t>
      </w:r>
      <w:proofErr w:type="spell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Жариков</w:t>
      </w:r>
      <w:proofErr w:type="spell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« Смелые ребята», « Максим в отряде», « </w:t>
      </w:r>
      <w:proofErr w:type="spell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Юнбат</w:t>
      </w:r>
      <w:proofErr w:type="spell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Иванов».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- </w:t>
      </w:r>
      <w:proofErr w:type="spell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В.А.Осеева</w:t>
      </w:r>
      <w:proofErr w:type="spell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« Андрейка».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Рассказ о семилетнем Андрейке, помогающем матери в тяжелые военные годы и старающемся заменить ушедшего на фронт старшего брата.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 К.Г. Паустовский « Стальное колечко.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Сказка о девочке и волшебном колечке, которое подарил ей боец.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-И. </w:t>
      </w:r>
      <w:proofErr w:type="spell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Токмакова</w:t>
      </w:r>
      <w:proofErr w:type="spell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« Сосны шумят»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 о том, как война долгие годы не отпускает человека.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 Шишов А. «Лесная девочка»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Из книжки ребята узнают о судьбе маленькой девочки Тани, внучки старого партизана, в годы Великой Отечественной войны.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- </w:t>
      </w:r>
      <w:proofErr w:type="spell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Ю.Яковлев</w:t>
      </w:r>
      <w:proofErr w:type="spell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« Как Сережа на войну ходил».</w:t>
      </w: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Пронзительная сказка о мальчике Сереже, который хотел увидеть войну собственными глазами. И повел его по военной дороге ни кто иной, как родной дедушка... погибший в неравном бою. Нелегкий это был поход – ведь война не прогулка, а тяжелый труд, опасности, бессонные ночи и бесконечная усталость.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</w:t>
      </w:r>
      <w:proofErr w:type="spell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Л.Кассиль</w:t>
      </w:r>
      <w:proofErr w:type="spell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"Твои защитники";</w:t>
      </w:r>
    </w:p>
    <w:p w:rsidR="004C79D3" w:rsidRDefault="004C79D3" w:rsidP="004C79D3">
      <w:pPr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- </w:t>
      </w:r>
      <w:proofErr w:type="spellStart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С.Михалков</w:t>
      </w:r>
      <w:proofErr w:type="spellEnd"/>
      <w:r w:rsidRPr="004C79D3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"День Победы".</w:t>
      </w:r>
    </w:p>
    <w:p w:rsidR="004C79D3" w:rsidRPr="004C79D3" w:rsidRDefault="004C79D3" w:rsidP="004C79D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7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Конечно, это не все произведения, которые можно прочитать с детьми дошкольного возраста. Но ясно одно – говорить о войне, читать о ней не только следует, но и необходимо. Важен, прежде всего, тот смысл, те ценности, которые с детства будет усваивать растущий человек с помощью нас – взрослых, и над которыми он будет думать если не сейчас, то впоследствии.</w:t>
      </w:r>
    </w:p>
    <w:sectPr w:rsidR="004C79D3" w:rsidRPr="004C79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9D3"/>
    <w:rsid w:val="0005485E"/>
    <w:rsid w:val="004C79D3"/>
    <w:rsid w:val="00A17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C79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79D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4C79D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C79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79D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4C79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5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55610">
          <w:marLeft w:val="0"/>
          <w:marRight w:val="0"/>
          <w:marTop w:val="1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6880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2120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A0F53BA13ED6E49BDC19A39F1794912" ma:contentTypeVersion="0" ma:contentTypeDescription="Создание документа." ma:contentTypeScope="" ma:versionID="2df984d21364ef16ff1d74898267d9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3DBA0C-A960-4899-AB4F-4E8953D6FF68}"/>
</file>

<file path=customXml/itemProps2.xml><?xml version="1.0" encoding="utf-8"?>
<ds:datastoreItem xmlns:ds="http://schemas.openxmlformats.org/officeDocument/2006/customXml" ds:itemID="{AA0E8982-8CB1-476B-A25F-B4D95F8EEBD1}"/>
</file>

<file path=customXml/itemProps3.xml><?xml version="1.0" encoding="utf-8"?>
<ds:datastoreItem xmlns:ds="http://schemas.openxmlformats.org/officeDocument/2006/customXml" ds:itemID="{A3446F2B-94A1-483A-8D71-164CD7BB5F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1095</Words>
  <Characters>6244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2025-04-07T12:37:00Z</dcterms:created>
  <dcterms:modified xsi:type="dcterms:W3CDTF">2025-04-07T12:48:00Z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0x0101007A0F53BA13ED6E49BDC19A39F1794912</vt:lpwstr>
  </property>
</Properties>
</file>