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701" w:rsidRPr="003F5701" w:rsidRDefault="003F5701" w:rsidP="003F570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3F570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ПИТАНИЕ ДОШКОЛЬНИКА</w:t>
      </w:r>
    </w:p>
    <w:p w:rsidR="003F5701" w:rsidRPr="00C32660" w:rsidRDefault="003F5701" w:rsidP="003F5701">
      <w:pPr>
        <w:shd w:val="clear" w:color="auto" w:fill="FFFFFF"/>
        <w:spacing w:before="100" w:beforeAutospacing="1" w:after="0" w:line="240" w:lineRule="atLeast"/>
        <w:ind w:firstLine="709"/>
        <w:jc w:val="both"/>
        <w:rPr>
          <w:rFonts w:ascii="Verdana" w:eastAsia="Times New Roman" w:hAnsi="Verdana" w:cs="Times New Roman"/>
          <w:color w:val="000000"/>
          <w:sz w:val="18"/>
          <w:szCs w:val="16"/>
          <w:lang w:eastAsia="ru-RU"/>
        </w:rPr>
      </w:pPr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Питание - один из основных факторов внешней среды, определяющих нормальное развитие ребенка. Оно оказывает самое непосредственное влияние на его жизнедеятельность, рост, состояние здоровья и развитие. Рациональное питание воздействует на развитие мозга, интеллект ребенка и функциональное состояние его нервной системы. При этом повышается устойчивость организма к различным неблагоприятным факторам внешней среды, обеспечиваются высокий уровень его иммунологической реактивности и профилактика заболеваемости.</w:t>
      </w:r>
    </w:p>
    <w:p w:rsidR="003F5701" w:rsidRPr="00C32660" w:rsidRDefault="003F5701" w:rsidP="003F5701">
      <w:pPr>
        <w:shd w:val="clear" w:color="auto" w:fill="FFFFFF"/>
        <w:spacing w:before="100" w:beforeAutospacing="1" w:after="0" w:line="240" w:lineRule="atLeast"/>
        <w:ind w:firstLine="709"/>
        <w:jc w:val="both"/>
        <w:rPr>
          <w:rFonts w:ascii="Verdana" w:eastAsia="Times New Roman" w:hAnsi="Verdana" w:cs="Times New Roman"/>
          <w:color w:val="000000"/>
          <w:sz w:val="18"/>
          <w:szCs w:val="16"/>
          <w:lang w:eastAsia="ru-RU"/>
        </w:rPr>
      </w:pPr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 </w:t>
      </w:r>
      <w:proofErr w:type="gramStart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  детском</w:t>
      </w:r>
      <w:proofErr w:type="gramEnd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саду организовано 4-х разовое питание, завтрак, дополнительный второй завтрак. Завтрак – молочные каши: овсяная, манная, рисовая, пшенная, гречневая, "дружба", суп молочный с макаронными изделиями. Каши чередуются с блюдами из творога. В качестве напитка – сок фруктовый, чай с молоком, злаковый кофе, какао на молоке с бутербродом с маслом и сыром.</w:t>
      </w:r>
    </w:p>
    <w:p w:rsidR="003F5701" w:rsidRPr="00C32660" w:rsidRDefault="003F5701" w:rsidP="003F5701">
      <w:pPr>
        <w:shd w:val="clear" w:color="auto" w:fill="FFFFFF"/>
        <w:spacing w:before="100" w:beforeAutospacing="1" w:after="0" w:line="240" w:lineRule="atLeast"/>
        <w:ind w:firstLine="709"/>
        <w:jc w:val="both"/>
        <w:rPr>
          <w:rFonts w:ascii="Verdana" w:eastAsia="Times New Roman" w:hAnsi="Verdana" w:cs="Times New Roman"/>
          <w:color w:val="000000"/>
          <w:sz w:val="18"/>
          <w:szCs w:val="16"/>
          <w:lang w:eastAsia="ru-RU"/>
        </w:rPr>
      </w:pPr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 Обед – Первое горячее блюдо – щи, борщ, овощной суп, суп — пюре, рыбный суп. Второе блюдо – мясное, рыбное, из птицы, из печени с гарниром. Третье блюдо – компот из сухофруктов, свежих фруктов, кисель из натуральных ягод. Хлеб.</w:t>
      </w:r>
    </w:p>
    <w:p w:rsidR="003F5701" w:rsidRPr="00C32660" w:rsidRDefault="003F5701" w:rsidP="003F5701">
      <w:pPr>
        <w:shd w:val="clear" w:color="auto" w:fill="FFFFFF"/>
        <w:spacing w:before="100" w:beforeAutospacing="1" w:after="0" w:line="240" w:lineRule="atLeast"/>
        <w:ind w:firstLine="709"/>
        <w:jc w:val="both"/>
        <w:rPr>
          <w:rFonts w:ascii="Verdana" w:eastAsia="Times New Roman" w:hAnsi="Verdana" w:cs="Times New Roman"/>
          <w:color w:val="000000"/>
          <w:sz w:val="18"/>
          <w:szCs w:val="16"/>
          <w:lang w:eastAsia="ru-RU"/>
        </w:rPr>
      </w:pPr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 Полдник – расширенный, включает в себя блюда из творога – запеканка, пудинг с соусами собственного приготовления, блюда из рыбы, птицы, овощей, а также напиток – соки, чай с лимоном с выпечкой собственного производства (ватрушка с творогом, сладкая булочка, и т.д.), печеньем, кондитерскими изделиями. Хлеб.</w:t>
      </w:r>
    </w:p>
    <w:p w:rsidR="003F5701" w:rsidRPr="00C32660" w:rsidRDefault="003F5701" w:rsidP="003F5701">
      <w:pPr>
        <w:shd w:val="clear" w:color="auto" w:fill="FFFFFF"/>
        <w:spacing w:before="100" w:beforeAutospacing="1" w:after="0" w:line="240" w:lineRule="atLeast"/>
        <w:ind w:firstLine="709"/>
        <w:jc w:val="both"/>
        <w:rPr>
          <w:rFonts w:ascii="Verdana" w:eastAsia="Times New Roman" w:hAnsi="Verdana" w:cs="Times New Roman"/>
          <w:color w:val="000000"/>
          <w:sz w:val="18"/>
          <w:szCs w:val="16"/>
          <w:lang w:eastAsia="ru-RU"/>
        </w:rPr>
      </w:pPr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Пищевые продукты, поступающие в детский сад, имеют документы, подтверждающие их происхождение, качество и безопасность; хранятся </w:t>
      </w:r>
      <w:proofErr w:type="gramStart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 с</w:t>
      </w:r>
      <w:proofErr w:type="gramEnd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соблюдением требований </w:t>
      </w:r>
      <w:proofErr w:type="spellStart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СаНПин</w:t>
      </w:r>
      <w:proofErr w:type="spellEnd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 товарного соседства. Устройство, оборудование, содержание пищеблока детского сада соответствует санитарным правилам к организации детского общественного питания. Пищеблок оснащен всем необходимым технологическим и холодильным оборудованием, производственным инвентарем, кухонной посудой. Меню составлено с учетом калорийности и соблюдения соотношений необходимых питательных веществ для растущего детского организма. Все блюда — собственного производства; готовятся в соответствии с технологическими картами, санитарными нормами. В каждой группе на стенде для родителей ежедневно вывешивается меню на день. Каждое утро, воспитатели выставляют </w:t>
      </w:r>
      <w:proofErr w:type="gramStart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родителям  меню</w:t>
      </w:r>
      <w:proofErr w:type="gramEnd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вывешивают в раздевальной комнате   – привел детей утром в садик и сразу знаешь, чем их будут сегодня кормить.</w:t>
      </w:r>
    </w:p>
    <w:p w:rsidR="00C32660" w:rsidRDefault="00C32660" w:rsidP="003F5701">
      <w:pPr>
        <w:shd w:val="clear" w:color="auto" w:fill="FFFFFF"/>
        <w:spacing w:before="100" w:beforeAutospacing="1" w:after="0" w:line="240" w:lineRule="atLeast"/>
        <w:ind w:firstLine="709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</w:p>
    <w:p w:rsidR="003F5701" w:rsidRPr="003F5701" w:rsidRDefault="003F5701" w:rsidP="003F5701">
      <w:pPr>
        <w:shd w:val="clear" w:color="auto" w:fill="FFFFFF"/>
        <w:spacing w:before="100" w:beforeAutospacing="1" w:after="0" w:line="240" w:lineRule="atLeast"/>
        <w:ind w:firstLine="709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bookmarkStart w:id="0" w:name="_GoBack"/>
      <w:bookmarkEnd w:id="0"/>
      <w:r w:rsidRPr="003F5701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lastRenderedPageBreak/>
        <w:t>Организация питьевого режима в ДОУ.</w:t>
      </w:r>
    </w:p>
    <w:p w:rsidR="003F5701" w:rsidRPr="00C32660" w:rsidRDefault="003F5701" w:rsidP="003F5701">
      <w:pPr>
        <w:shd w:val="clear" w:color="auto" w:fill="FFFFFF"/>
        <w:spacing w:before="100" w:beforeAutospacing="1" w:after="0" w:line="240" w:lineRule="atLeast"/>
        <w:ind w:firstLine="708"/>
        <w:jc w:val="both"/>
        <w:rPr>
          <w:rFonts w:ascii="Verdana" w:eastAsia="Times New Roman" w:hAnsi="Verdana" w:cs="Times New Roman"/>
          <w:color w:val="000000"/>
          <w:sz w:val="18"/>
          <w:szCs w:val="16"/>
          <w:lang w:eastAsia="ru-RU"/>
        </w:rPr>
      </w:pPr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 Питьевой режим детей организуется с использованием разлитой по чайникам (графинам) питьевой водой, соответствующей требованиям СанПиН 2.1.4.1116-02 «Питьевая вода. Гигиенические требования к качеству воды, расфасованной в емкости. Контроль качества». При этом для организации питьевого режима в дошкольных учреждениях должна использоваться прокипяченная и охлажденная вода, при условии ее хранения не более 3-х часов. Вода кипятится и охлаждается на пищеблоке в специально отведенной емкости. Обработка емкости для кипячения осуществляется ежедневно в конце рабочего дня.</w:t>
      </w:r>
    </w:p>
    <w:p w:rsidR="003F5701" w:rsidRPr="00C32660" w:rsidRDefault="003F5701" w:rsidP="003F5701">
      <w:pPr>
        <w:shd w:val="clear" w:color="auto" w:fill="FFFFFF"/>
        <w:spacing w:before="100" w:beforeAutospacing="1" w:after="0" w:line="240" w:lineRule="atLeast"/>
        <w:ind w:firstLine="708"/>
        <w:jc w:val="both"/>
        <w:rPr>
          <w:rFonts w:ascii="Verdana" w:eastAsia="Times New Roman" w:hAnsi="Verdana" w:cs="Times New Roman"/>
          <w:color w:val="000000"/>
          <w:sz w:val="18"/>
          <w:szCs w:val="16"/>
          <w:lang w:eastAsia="ru-RU"/>
        </w:rPr>
      </w:pPr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 Замена кипяченой питьевой воды на группах производится согласно требованиям СанПиН 2.4.1.3049-13 и отражается в соответствующем ГРАФИКЕ, в котором фиксируется дата, время кипячения и подпись ответственного лица за организацию питьевого режима в группе.</w:t>
      </w:r>
    </w:p>
    <w:p w:rsidR="003F5701" w:rsidRPr="00C32660" w:rsidRDefault="003F5701" w:rsidP="003F5701">
      <w:pPr>
        <w:shd w:val="clear" w:color="auto" w:fill="FFFFFF"/>
        <w:spacing w:before="100" w:beforeAutospacing="1" w:after="0" w:line="240" w:lineRule="atLeast"/>
        <w:ind w:firstLine="708"/>
        <w:jc w:val="both"/>
        <w:rPr>
          <w:rFonts w:ascii="Verdana" w:eastAsia="Times New Roman" w:hAnsi="Verdana" w:cs="Times New Roman"/>
          <w:color w:val="000000"/>
          <w:sz w:val="18"/>
          <w:szCs w:val="16"/>
          <w:lang w:eastAsia="ru-RU"/>
        </w:rPr>
      </w:pPr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Вода доставляется в группу </w:t>
      </w:r>
      <w:proofErr w:type="gramStart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младшим  воспитателем</w:t>
      </w:r>
      <w:proofErr w:type="gramEnd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.</w:t>
      </w:r>
    </w:p>
    <w:p w:rsidR="003F5701" w:rsidRPr="00C32660" w:rsidRDefault="003F5701" w:rsidP="003F5701">
      <w:pPr>
        <w:shd w:val="clear" w:color="auto" w:fill="FFFFFF"/>
        <w:spacing w:before="100" w:beforeAutospacing="1" w:after="0" w:line="240" w:lineRule="atLeast"/>
        <w:ind w:firstLine="708"/>
        <w:jc w:val="both"/>
        <w:rPr>
          <w:rFonts w:ascii="Verdana" w:eastAsia="Times New Roman" w:hAnsi="Verdana" w:cs="Times New Roman"/>
          <w:color w:val="000000"/>
          <w:sz w:val="18"/>
          <w:szCs w:val="16"/>
          <w:lang w:eastAsia="ru-RU"/>
        </w:rPr>
      </w:pPr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  Температура питьевой воды даваемой ребенку, составляет 18-20 С.</w:t>
      </w:r>
    </w:p>
    <w:p w:rsidR="003F5701" w:rsidRPr="00C32660" w:rsidRDefault="003F5701" w:rsidP="003F5701">
      <w:pPr>
        <w:shd w:val="clear" w:color="auto" w:fill="FFFFFF"/>
        <w:spacing w:before="100" w:beforeAutospacing="1" w:after="0" w:line="240" w:lineRule="atLeast"/>
        <w:ind w:firstLine="708"/>
        <w:jc w:val="both"/>
        <w:rPr>
          <w:rFonts w:ascii="Verdana" w:eastAsia="Times New Roman" w:hAnsi="Verdana" w:cs="Times New Roman"/>
          <w:color w:val="000000"/>
          <w:sz w:val="18"/>
          <w:szCs w:val="16"/>
          <w:lang w:eastAsia="ru-RU"/>
        </w:rPr>
      </w:pPr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 Воду дают ребенку в </w:t>
      </w:r>
      <w:proofErr w:type="gramStart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индивидуальных  чашках</w:t>
      </w:r>
      <w:proofErr w:type="gramEnd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(кружках). При этом чистые чашки ставятся в специально отведенном месте на специальный промаркированный поднос </w:t>
      </w:r>
      <w:proofErr w:type="gramStart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( под</w:t>
      </w:r>
      <w:proofErr w:type="gramEnd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салфетку), а для использованных чашек(кружек) ставится отдельный поднос. Мытье чашек осуществляется </w:t>
      </w:r>
      <w:proofErr w:type="gramStart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организованно,  после</w:t>
      </w:r>
      <w:proofErr w:type="gramEnd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каждого применения.</w:t>
      </w:r>
    </w:p>
    <w:p w:rsidR="003F5701" w:rsidRPr="00C32660" w:rsidRDefault="003F5701" w:rsidP="003F5701">
      <w:pPr>
        <w:shd w:val="clear" w:color="auto" w:fill="FFFFFF"/>
        <w:spacing w:before="100" w:beforeAutospacing="1" w:after="0" w:line="240" w:lineRule="atLeast"/>
        <w:ind w:firstLine="708"/>
        <w:jc w:val="both"/>
        <w:rPr>
          <w:rFonts w:ascii="Verdana" w:eastAsia="Times New Roman" w:hAnsi="Verdana" w:cs="Times New Roman"/>
          <w:color w:val="000000"/>
          <w:sz w:val="18"/>
          <w:szCs w:val="16"/>
          <w:lang w:eastAsia="ru-RU"/>
        </w:rPr>
      </w:pPr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 В летний период организация питьевого режима осуществляется во время прогулки. Питьевая вода выносится младшим воспитателем на улицу в соответствующей ёмкости (промаркированный чайник с крышкой), разливается воспитателем в чашки по просьбе детей.  Контроль наличия кипяченой воды в группе осуществляет младший воспитатель, воспитатели группы. </w:t>
      </w:r>
    </w:p>
    <w:p w:rsidR="003F5701" w:rsidRPr="00C32660" w:rsidRDefault="003F5701" w:rsidP="003F5701">
      <w:pPr>
        <w:shd w:val="clear" w:color="auto" w:fill="FFFFFF"/>
        <w:spacing w:before="100" w:beforeAutospacing="1" w:after="0" w:line="240" w:lineRule="atLeast"/>
        <w:ind w:firstLine="708"/>
        <w:jc w:val="both"/>
        <w:rPr>
          <w:rFonts w:ascii="Verdana" w:eastAsia="Times New Roman" w:hAnsi="Verdana" w:cs="Times New Roman"/>
          <w:color w:val="000000"/>
          <w:sz w:val="18"/>
          <w:szCs w:val="16"/>
          <w:lang w:eastAsia="ru-RU"/>
        </w:rPr>
      </w:pPr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Повар на кухне, воспитатели и младший воспитатель групп несут персональную ответственность за организацию питьевого режима в ДОУ. 5. Контроль за соблюдением питьевого </w:t>
      </w:r>
      <w:proofErr w:type="gramStart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режима  ежедневно</w:t>
      </w:r>
      <w:proofErr w:type="gramEnd"/>
      <w:r w:rsidRPr="00C326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осуществляет администрация ДОУ.</w:t>
      </w:r>
    </w:p>
    <w:p w:rsidR="00087E26" w:rsidRDefault="00C32660"/>
    <w:p w:rsidR="00C32660" w:rsidRPr="00C32660" w:rsidRDefault="00C32660" w:rsidP="00C32660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ОХРАНА </w:t>
      </w:r>
      <w:proofErr w:type="gramStart"/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ЗДОРОВЬЯ </w:t>
      </w:r>
      <w:r w:rsidRPr="00C3266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ВОСПИТАННИКОВ</w:t>
      </w:r>
      <w:proofErr w:type="gramEnd"/>
    </w:p>
    <w:p w:rsidR="00C32660" w:rsidRDefault="00C32660" w:rsidP="00C32660">
      <w:pPr>
        <w:pStyle w:val="a3"/>
        <w:ind w:firstLine="709"/>
        <w:jc w:val="both"/>
      </w:pPr>
    </w:p>
    <w:p w:rsidR="00C32660" w:rsidRDefault="00C32660" w:rsidP="00C32660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Одним из приоритетных направлений ДОУ является создание условий для охраны и укрепления здоровья детского населения. Основные усилия коллектива дошкольной образовательной организации направлены на то, </w:t>
      </w: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чтобы сохранить здоровье воспитанников. ДОУ стремится работать в русле педагогики здоровья, формируя </w:t>
      </w:r>
      <w:proofErr w:type="spellStart"/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>здоровьесберегающее</w:t>
      </w:r>
      <w:proofErr w:type="spellEnd"/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пространство. </w:t>
      </w:r>
    </w:p>
    <w:p w:rsidR="00C32660" w:rsidRPr="002F39A5" w:rsidRDefault="00C32660" w:rsidP="00C32660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Целью правильно организованного режима дня является укрепление здоровья детей, сохранения высокого уровня их работоспособности в течение длительного времени бодрствования, при обязательно ровном настроении им интерес к играм, развлечениям и творческой деятельности. </w:t>
      </w:r>
    </w:p>
    <w:p w:rsidR="00C32660" w:rsidRPr="002F39A5" w:rsidRDefault="00C32660" w:rsidP="00C32660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основу рационального режима должны быть положены следующие моменты:  </w:t>
      </w:r>
    </w:p>
    <w:p w:rsidR="00C32660" w:rsidRPr="002F39A5" w:rsidRDefault="00C32660" w:rsidP="00C32660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Соответствие режима возрасту, состоянию здоровья и психологическим особенностям ребенка;  </w:t>
      </w:r>
    </w:p>
    <w:p w:rsidR="00C32660" w:rsidRPr="002F39A5" w:rsidRDefault="00C32660" w:rsidP="00C32660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Определение продолжительности различных видов деятельности, их рациональное чередование;  </w:t>
      </w:r>
    </w:p>
    <w:p w:rsidR="00C32660" w:rsidRPr="002F39A5" w:rsidRDefault="00C32660" w:rsidP="00C32660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Достаточный отдых с максимальным пребыванием детей на открытом воздухе при соответствующей двигательной активности;  </w:t>
      </w:r>
    </w:p>
    <w:p w:rsidR="00C32660" w:rsidRPr="002F39A5" w:rsidRDefault="00C32660" w:rsidP="00C32660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>Достаточный по продолжительности полноценный сон;</w:t>
      </w:r>
    </w:p>
    <w:p w:rsidR="00C32660" w:rsidRPr="002F39A5" w:rsidRDefault="00C32660" w:rsidP="00C32660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Регулярное сбалансированное питание. </w:t>
      </w:r>
    </w:p>
    <w:p w:rsidR="00C32660" w:rsidRDefault="00C32660" w:rsidP="00C32660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3266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Организация учебной деятельности.</w:t>
      </w: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C32660" w:rsidRDefault="00C32660" w:rsidP="00C32660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>В целях уменьшения утомляемости в младших группах детского сада одно занятие проводится в утренние часы, а другое – в вечерние. В группах среднего – старшего дошкольного возраста – занятия проводятся в утренние часы. В детском саду занятия проводятся ежедневно, их продолжительность и сложность с возрастом детей постепенно увеличивается. Такая система подготовки детей призвана ослабить их стрессовое состояние при поступлении в школу, а также обеспечить быстрое и легкое течение процесса адаптации к новым условиям.</w:t>
      </w:r>
    </w:p>
    <w:p w:rsidR="00C32660" w:rsidRDefault="00C32660" w:rsidP="00C32660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Организация прогулки – учитываются погодные условия, длительность прогулки, организация двигательной активности детей чередуется со спокойными играми. </w:t>
      </w:r>
    </w:p>
    <w:p w:rsidR="00C32660" w:rsidRDefault="00C32660" w:rsidP="00C32660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Сон – четкое соблюдение алгоритма сна при открытых окнах. При распределении спальных мест учитывается физическое развитие ребенка, частота заболеваний. </w:t>
      </w:r>
    </w:p>
    <w:p w:rsidR="00C32660" w:rsidRDefault="00C32660" w:rsidP="00C32660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Организация закаливающих процедур – учитываются индивидуальные особенности каждого ребенка, обращается внимание на эмоциональное состояние детей, соблюдается система, усложняется методика закаливающих процедур с возрастом детей. </w:t>
      </w:r>
    </w:p>
    <w:p w:rsidR="00C32660" w:rsidRDefault="00C32660" w:rsidP="00C32660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Одна из основных задач детского сада – охрана и укрепление здоровья воспитанников Планирование и проведение работы по охране здоровья воспитанников осуществляется в двух направлениях: педагогическом и медицинском. </w:t>
      </w:r>
    </w:p>
    <w:p w:rsidR="00C32660" w:rsidRPr="002F39A5" w:rsidRDefault="00C32660" w:rsidP="00C32660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Согласно СанПиН разрабатывается: - режим дня детей в ДОУ, с обязательным учетом возраста детей. В режиме обязательно отражается время приема пищи, прогулок, дневного сна, - составляется расписание занятий для каждой группы детей, ведется суммарный учет времени занятий в каждой </w:t>
      </w: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группе. В период летних каникул проводятся экскурсии, развлечения. Расписание занятий и режим дня определяются уставом ДОУ на основе рекомендаций медицинских специалистов. Укрепление здоровья осуществляется через совершенствование физического развития детей на физкультурных занятиях. Во время проведения непосредственной образовательной деятельности в обязательном порядке включаются динамические паузы - физкультминутки. В детском саду проводятся: закаливание, утренняя гимнастика, подвижные и малоподвижные игры, гимнастика после сна, гигиенические процедуры. Прогулка - обязательный элемент режима дня ребенка в ДОУ. На прогулке обеспечивается возможность для двигательной активности детей, виды игр варьируются в зависимости от сезона. В детском саду проводятся спортивные и музыкальные развлечения, праздники (традиционные, фольклорные). В детском саду для обеспечения медицинского обслуживания имеется медицинский блок, состоящий из 3-х помещений: медицинского кабинета, процедурного кабинета, изоляторной комнаты, санузла и коридора. Медицинский кабинет оснащен необходимым оборудованием. Медицинское обслуживание осуществляется в соответствии с договором между образовательным учреждением и детской поликлиникой № 3 «Об организации медицинского обслуживания».</w:t>
      </w:r>
    </w:p>
    <w:p w:rsidR="00C32660" w:rsidRPr="002F39A5" w:rsidRDefault="00C32660" w:rsidP="00C32660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Согласно данному договору в образовательном учреждении предоставляются следующие медицинские услуги:  </w:t>
      </w:r>
    </w:p>
    <w:p w:rsidR="00C32660" w:rsidRPr="002F39A5" w:rsidRDefault="00C32660" w:rsidP="00C32660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проведение лечебно-профилактических и оздоровительных мероприятий: </w:t>
      </w:r>
    </w:p>
    <w:p w:rsidR="00C32660" w:rsidRPr="002F39A5" w:rsidRDefault="00C32660" w:rsidP="00C32660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проведение иммунопрофилактики: осмотр перед прививкой, вакцинация;</w:t>
      </w:r>
    </w:p>
    <w:p w:rsidR="00C32660" w:rsidRPr="002F39A5" w:rsidRDefault="00C32660" w:rsidP="00C32660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контроль за состоянием ребенка после прививки (осуществляется только с письменного согласия родителей);</w:t>
      </w:r>
    </w:p>
    <w:p w:rsidR="00C32660" w:rsidRPr="002F39A5" w:rsidRDefault="00C32660" w:rsidP="00C32660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>мероприятия по обеспечению адаптации в образовательном учреждении;</w:t>
      </w:r>
    </w:p>
    <w:p w:rsidR="00C32660" w:rsidRPr="002F39A5" w:rsidRDefault="00C32660" w:rsidP="00C32660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контроль за течение адаптации и проведение медико-педагогической коррекции;  </w:t>
      </w:r>
    </w:p>
    <w:p w:rsidR="00C32660" w:rsidRPr="002F39A5" w:rsidRDefault="00C32660" w:rsidP="00C32660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проведение медико-педагогических мероприятий по формированию функциональной готовности к </w:t>
      </w:r>
      <w:proofErr w:type="gramStart"/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>обучению  проведение</w:t>
      </w:r>
      <w:proofErr w:type="gramEnd"/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диспансеризации воспитанников:</w:t>
      </w:r>
    </w:p>
    <w:p w:rsidR="00C32660" w:rsidRPr="002F39A5" w:rsidRDefault="00C32660" w:rsidP="00C32660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>проведение профилактических осмотров;</w:t>
      </w:r>
    </w:p>
    <w:p w:rsidR="00C32660" w:rsidRPr="002F39A5" w:rsidRDefault="00C32660" w:rsidP="00C32660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проведение (совместно с педагогами) скрининг – тестов по выявлению отклонений в состоянии здоровья; </w:t>
      </w:r>
    </w:p>
    <w:p w:rsidR="00C32660" w:rsidRPr="002F39A5" w:rsidRDefault="00C32660" w:rsidP="00C32660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рекомендации по коррекции отклонений в состоянии </w:t>
      </w:r>
      <w:proofErr w:type="gramStart"/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>здоровья;  проведение</w:t>
      </w:r>
      <w:proofErr w:type="gramEnd"/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назначенных оздоровительных мероприятий и контроль за их выполнением  осуществление систематического медицинского контроля за физическим развитием воспитанников и уровнем их заболеваемости;  обеспечение контроля за санитарно-гигиеническим состоянием образовательного учреждения; </w:t>
      </w:r>
    </w:p>
    <w:p w:rsidR="00C32660" w:rsidRPr="002F39A5" w:rsidRDefault="00C32660" w:rsidP="00C32660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осуществление контроля за физическим. гигиеническим воспитанием детей, проведением закаливающих мероприятий; </w:t>
      </w:r>
    </w:p>
    <w:p w:rsidR="00C32660" w:rsidRPr="002F39A5" w:rsidRDefault="00C32660" w:rsidP="00C32660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осуществление контроля за выполнением санитарных норм и </w:t>
      </w:r>
      <w:proofErr w:type="gramStart"/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>правил;  осуществление</w:t>
      </w:r>
      <w:proofErr w:type="gramEnd"/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за своевременным прохождением обязательных медицинских осмотров сотрудников ДОУ;  </w:t>
      </w:r>
    </w:p>
    <w:p w:rsidR="00C32660" w:rsidRDefault="00C32660" w:rsidP="00C32660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организация качественного питания в ДОУ (составление меню, контроль за качеством приготовления пищи на пищеблоке ДОУ, за качеством получаемой продукции, обеспечение витаминизации третьего блюда);  </w:t>
      </w:r>
    </w:p>
    <w:p w:rsidR="00C32660" w:rsidRDefault="00C32660" w:rsidP="00C32660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организация и проведение консультационной работы с родителями (законными представителями), работниками образовательного учреждения. </w:t>
      </w:r>
    </w:p>
    <w:p w:rsidR="00C32660" w:rsidRPr="002F39A5" w:rsidRDefault="00C32660" w:rsidP="00C32660">
      <w:pPr>
        <w:pStyle w:val="a3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Без понимания и поддержки родителей все усилия сотрудников ДОУ, направленные на охрану и </w:t>
      </w:r>
      <w:proofErr w:type="gramStart"/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>укрепление здоровья ребенка</w:t>
      </w:r>
      <w:proofErr w:type="gramEnd"/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не будут результативны. Родители и детский сад в этом вопросе - сотрудники. </w:t>
      </w:r>
    </w:p>
    <w:p w:rsidR="00C32660" w:rsidRPr="002F39A5" w:rsidRDefault="00C32660" w:rsidP="00C32660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детском саду используются следующие формы взаимодействия с родителями: родительские собрания, консультации, индивидуальные беседы, наглядность (стенные газеты, брошюры, памятки), совместные мероприятия (праздники, конкурсы рисунков, экскурсии). Сбор информации, регулирование и контроль о состоянии охраны здоровья воспитанников осуществляется в соответствие с системой внутреннего контроля качества дошкольного образования. Медицинский раздел решает задачу профилактики заболеваний и оздоровления детей. Он состоит из следующих направлений: профилактические осмотры медицинских специалистов, вакцинация, витаминизация блюд. Для успешного осуществления </w:t>
      </w:r>
      <w:proofErr w:type="spellStart"/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>здоровьесберегающего</w:t>
      </w:r>
      <w:proofErr w:type="spellEnd"/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процесса организовано здоровое питание воспитанников в ДОУ - сбалансированное, разнообразное, достаточное. Результатами лечебно-оздоровительной работы в ДОУ можно считать улучшение состояния здоровья детей, низкий уровень заболеваемости (в сравнении со средними показателями по городу) в период эпидемий гриппа, а также создание устойчивой </w:t>
      </w:r>
      <w:proofErr w:type="spellStart"/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>здоровьесберегающей</w:t>
      </w:r>
      <w:proofErr w:type="spellEnd"/>
      <w:r w:rsidRPr="002F39A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системы.</w:t>
      </w:r>
    </w:p>
    <w:p w:rsidR="00C32660" w:rsidRPr="002F39A5" w:rsidRDefault="00C32660" w:rsidP="00C32660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32660" w:rsidRDefault="00C32660" w:rsidP="00C32660">
      <w:pPr>
        <w:pStyle w:val="a3"/>
        <w:ind w:firstLine="709"/>
        <w:jc w:val="both"/>
      </w:pPr>
    </w:p>
    <w:p w:rsidR="00C32660" w:rsidRDefault="00C32660" w:rsidP="00C32660">
      <w:pPr>
        <w:pStyle w:val="a3"/>
        <w:ind w:firstLine="709"/>
        <w:jc w:val="both"/>
      </w:pPr>
    </w:p>
    <w:sectPr w:rsidR="00C326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03D88"/>
    <w:multiLevelType w:val="hybridMultilevel"/>
    <w:tmpl w:val="665EB76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73096E17"/>
    <w:multiLevelType w:val="hybridMultilevel"/>
    <w:tmpl w:val="86FABE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701"/>
    <w:rsid w:val="003F5701"/>
    <w:rsid w:val="00815F4B"/>
    <w:rsid w:val="00C32660"/>
    <w:rsid w:val="00CC2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1D5A2"/>
  <w15:chartTrackingRefBased/>
  <w15:docId w15:val="{8D43659D-5336-4FEE-9E1C-3CADA7704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326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7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56DFF96CAB72248A8AE7FE4490DA1CB" ma:contentTypeVersion="0" ma:contentTypeDescription="Создание документа." ma:contentTypeScope="" ma:versionID="b6c7d22bdd6919b6a8b346ce15eaf7e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909981B-D9CF-4FA3-93D7-2811D161C6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A7E192FD-9400-4C24-8D1A-F0CE1F314F7F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B213BCD6-F507-473B-B99A-647D67C7E77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1660</Words>
  <Characters>9465</Characters>
  <Application>Microsoft Office Word</Application>
  <DocSecurity>0</DocSecurity>
  <Lines>78</Lines>
  <Paragraphs>22</Paragraphs>
  <ScaleCrop>false</ScaleCrop>
  <Company/>
  <LinksUpToDate>false</LinksUpToDate>
  <CharactersWithSpaces>11103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4</cp:revision>
  <dcterms:created xsi:type="dcterms:W3CDTF">2025-03-11T08:25:00Z</dcterms:created>
  <dcterms:modified xsi:type="dcterms:W3CDTF">2026-03-10T09:17:00Z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0x010100B56DFF96CAB72248A8AE7FE4490DA1CB</vt:lpwstr>
  </property>
</Properties>
</file>