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3D6A10" w14:textId="77777777" w:rsidR="006D2FD3" w:rsidRDefault="00B663A4" w:rsidP="006D2FD3">
      <w:pPr>
        <w:spacing w:after="0" w:line="240" w:lineRule="auto"/>
        <w:jc w:val="center"/>
        <w:rPr>
          <w:color w:val="000000"/>
        </w:rPr>
      </w:pPr>
      <w:bookmarkStart w:id="0" w:name="_GoBack"/>
      <w:bookmarkEnd w:id="0"/>
      <w:r>
        <w:rPr>
          <w:color w:val="000000"/>
        </w:rPr>
        <w:t xml:space="preserve">    </w:t>
      </w:r>
      <w:r w:rsidR="006D2FD3">
        <w:rPr>
          <w:b/>
          <w:noProof/>
          <w:sz w:val="32"/>
          <w:szCs w:val="32"/>
          <w:u w:val="single"/>
          <w:lang w:eastAsia="ru-RU"/>
        </w:rPr>
        <w:drawing>
          <wp:inline distT="0" distB="0" distL="0" distR="0" wp14:anchorId="4BFBE8CF" wp14:editId="1A1F2BD6">
            <wp:extent cx="5055235" cy="914400"/>
            <wp:effectExtent l="19050" t="0" r="0" b="0"/>
            <wp:docPr id="3" name="Рисунок 1" descr="C:\Users\Светочка\Desktop\эмпирик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Светочка\Desktop\эмпирика2.png"/>
                    <pic:cNvPicPr>
                      <a:picLocks noChangeAspect="1" noChangeArrowheads="1"/>
                    </pic:cNvPicPr>
                  </pic:nvPicPr>
                  <pic:blipFill>
                    <a:blip r:embed="rId8" cstate="print"/>
                    <a:srcRect/>
                    <a:stretch>
                      <a:fillRect/>
                    </a:stretch>
                  </pic:blipFill>
                  <pic:spPr bwMode="auto">
                    <a:xfrm>
                      <a:off x="0" y="0"/>
                      <a:ext cx="5055235" cy="914400"/>
                    </a:xfrm>
                    <a:prstGeom prst="rect">
                      <a:avLst/>
                    </a:prstGeom>
                    <a:noFill/>
                    <a:ln w="9525">
                      <a:noFill/>
                      <a:miter lim="800000"/>
                      <a:headEnd/>
                      <a:tailEnd/>
                    </a:ln>
                  </pic:spPr>
                </pic:pic>
              </a:graphicData>
            </a:graphic>
          </wp:inline>
        </w:drawing>
      </w:r>
    </w:p>
    <w:p w14:paraId="38E51B12" w14:textId="54D01796" w:rsidR="008B2809" w:rsidRPr="008B2809"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Россия, 625000, г. Тюмень, ул. М.</w:t>
      </w:r>
      <w:r w:rsidR="00F4109B">
        <w:rPr>
          <w:rFonts w:ascii="Times New Roman" w:hAnsi="Times New Roman"/>
          <w:sz w:val="20"/>
          <w:szCs w:val="20"/>
        </w:rPr>
        <w:t xml:space="preserve"> </w:t>
      </w:r>
      <w:r w:rsidRPr="008B2809">
        <w:rPr>
          <w:rFonts w:ascii="Times New Roman" w:hAnsi="Times New Roman"/>
          <w:sz w:val="20"/>
          <w:szCs w:val="20"/>
        </w:rPr>
        <w:t xml:space="preserve">Сперанского, </w:t>
      </w:r>
      <w:r w:rsidR="00F4109B">
        <w:rPr>
          <w:rFonts w:ascii="Times New Roman" w:hAnsi="Times New Roman"/>
          <w:sz w:val="20"/>
          <w:szCs w:val="20"/>
        </w:rPr>
        <w:t xml:space="preserve">д. </w:t>
      </w:r>
      <w:r w:rsidRPr="008B2809">
        <w:rPr>
          <w:rFonts w:ascii="Times New Roman" w:hAnsi="Times New Roman"/>
          <w:sz w:val="20"/>
          <w:szCs w:val="20"/>
        </w:rPr>
        <w:t>37</w:t>
      </w:r>
      <w:r w:rsidR="00F4109B">
        <w:rPr>
          <w:rFonts w:ascii="Times New Roman" w:hAnsi="Times New Roman"/>
          <w:sz w:val="20"/>
          <w:szCs w:val="20"/>
        </w:rPr>
        <w:t>,</w:t>
      </w:r>
      <w:r w:rsidRPr="008B2809">
        <w:rPr>
          <w:rFonts w:ascii="Times New Roman" w:hAnsi="Times New Roman"/>
          <w:sz w:val="20"/>
          <w:szCs w:val="20"/>
        </w:rPr>
        <w:t xml:space="preserve"> кв.56, тел. 8 929 266 06 90</w:t>
      </w:r>
      <w:r w:rsidR="00F4109B">
        <w:rPr>
          <w:rFonts w:ascii="Times New Roman" w:hAnsi="Times New Roman"/>
          <w:sz w:val="20"/>
          <w:szCs w:val="20"/>
        </w:rPr>
        <w:t>,</w:t>
      </w:r>
      <w:r w:rsidRPr="008B2809">
        <w:rPr>
          <w:rFonts w:ascii="Times New Roman" w:hAnsi="Times New Roman"/>
          <w:sz w:val="20"/>
          <w:szCs w:val="20"/>
        </w:rPr>
        <w:t xml:space="preserve"> e-mail: sociologos@bk.ru</w:t>
      </w:r>
    </w:p>
    <w:p w14:paraId="1AA0F511" w14:textId="77777777" w:rsidR="00F4109B"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 xml:space="preserve">ИНН/КПП 7203342002/720301001 р/с 40702810401500168668 в ООО "Банк Точка", </w:t>
      </w:r>
    </w:p>
    <w:p w14:paraId="14B2AAE7" w14:textId="4E25C91B" w:rsidR="006D2FD3"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к/с 30101810745374525104 БИК 044525104</w:t>
      </w:r>
    </w:p>
    <w:p w14:paraId="25530CF4" w14:textId="77777777" w:rsidR="00776398" w:rsidRDefault="00776398" w:rsidP="006D2FD3">
      <w:pPr>
        <w:spacing w:after="0" w:line="240" w:lineRule="auto"/>
        <w:jc w:val="center"/>
        <w:rPr>
          <w:rFonts w:ascii="Times New Roman" w:hAnsi="Times New Roman"/>
          <w:sz w:val="20"/>
          <w:szCs w:val="20"/>
        </w:rPr>
      </w:pPr>
    </w:p>
    <w:p w14:paraId="7E24A67B" w14:textId="77777777" w:rsidR="00776398" w:rsidRDefault="00776398" w:rsidP="006D2FD3">
      <w:pPr>
        <w:spacing w:after="0" w:line="240" w:lineRule="auto"/>
        <w:jc w:val="center"/>
        <w:rPr>
          <w:rFonts w:ascii="Times New Roman" w:hAnsi="Times New Roman"/>
          <w:sz w:val="20"/>
          <w:szCs w:val="20"/>
        </w:rPr>
      </w:pPr>
    </w:p>
    <w:p w14:paraId="5F13C593" w14:textId="77777777" w:rsidR="00776398" w:rsidRDefault="00776398" w:rsidP="006D2FD3">
      <w:pPr>
        <w:spacing w:after="0" w:line="240" w:lineRule="auto"/>
        <w:jc w:val="center"/>
        <w:rPr>
          <w:rFonts w:ascii="Times New Roman" w:hAnsi="Times New Roman"/>
          <w:sz w:val="20"/>
          <w:szCs w:val="20"/>
        </w:rPr>
      </w:pPr>
    </w:p>
    <w:p w14:paraId="148F9336"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УТВЕРЖДАЮ</w:t>
      </w:r>
    </w:p>
    <w:p w14:paraId="630F4D4A"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Генеральный директор</w:t>
      </w:r>
    </w:p>
    <w:p w14:paraId="5D150572" w14:textId="77777777" w:rsidR="006D2FD3" w:rsidRPr="00EC0976"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Рупп</w:t>
      </w:r>
      <w:r w:rsidR="0021321D">
        <w:rPr>
          <w:rFonts w:ascii="Times New Roman" w:hAnsi="Times New Roman" w:cs="Times New Roman"/>
          <w:sz w:val="28"/>
          <w:szCs w:val="28"/>
        </w:rPr>
        <w:t xml:space="preserve"> </w:t>
      </w:r>
      <w:r>
        <w:rPr>
          <w:rFonts w:ascii="Times New Roman" w:hAnsi="Times New Roman" w:cs="Times New Roman"/>
          <w:sz w:val="28"/>
          <w:szCs w:val="28"/>
        </w:rPr>
        <w:t>С.В.</w:t>
      </w:r>
    </w:p>
    <w:p w14:paraId="0A7EC008" w14:textId="77777777" w:rsidR="00776398" w:rsidRDefault="00776398" w:rsidP="006D2FD3">
      <w:pPr>
        <w:spacing w:after="0" w:line="360" w:lineRule="auto"/>
        <w:jc w:val="center"/>
        <w:rPr>
          <w:rFonts w:ascii="Times New Roman" w:hAnsi="Times New Roman" w:cs="Times New Roman"/>
          <w:sz w:val="28"/>
          <w:szCs w:val="28"/>
        </w:rPr>
      </w:pPr>
    </w:p>
    <w:p w14:paraId="3B99AFAC" w14:textId="77777777" w:rsidR="00776398" w:rsidRDefault="00776398" w:rsidP="006D2FD3">
      <w:pPr>
        <w:spacing w:after="0" w:line="360" w:lineRule="auto"/>
        <w:jc w:val="center"/>
        <w:rPr>
          <w:rFonts w:ascii="Times New Roman" w:hAnsi="Times New Roman" w:cs="Times New Roman"/>
          <w:sz w:val="28"/>
          <w:szCs w:val="28"/>
        </w:rPr>
      </w:pPr>
    </w:p>
    <w:p w14:paraId="11F53F3D" w14:textId="77777777" w:rsidR="00776398" w:rsidRPr="00EC0976" w:rsidRDefault="00776398" w:rsidP="006D2FD3">
      <w:pPr>
        <w:spacing w:after="0" w:line="360" w:lineRule="auto"/>
        <w:jc w:val="center"/>
        <w:rPr>
          <w:rFonts w:ascii="Times New Roman" w:hAnsi="Times New Roman" w:cs="Times New Roman"/>
          <w:sz w:val="28"/>
          <w:szCs w:val="28"/>
        </w:rPr>
      </w:pPr>
    </w:p>
    <w:p w14:paraId="0887D444" w14:textId="77777777" w:rsidR="006D2FD3" w:rsidRDefault="006D2FD3" w:rsidP="006D2FD3">
      <w:pPr>
        <w:spacing w:after="0" w:line="360" w:lineRule="auto"/>
        <w:jc w:val="center"/>
        <w:rPr>
          <w:rFonts w:ascii="Times New Roman" w:hAnsi="Times New Roman" w:cs="Times New Roman"/>
          <w:sz w:val="28"/>
          <w:szCs w:val="28"/>
        </w:rPr>
      </w:pPr>
    </w:p>
    <w:p w14:paraId="5DE6E4A8" w14:textId="77777777" w:rsidR="00776398" w:rsidRPr="00EC0976" w:rsidRDefault="00776398" w:rsidP="006D2FD3">
      <w:pPr>
        <w:spacing w:after="0" w:line="360" w:lineRule="auto"/>
        <w:jc w:val="center"/>
        <w:rPr>
          <w:rFonts w:ascii="Times New Roman" w:hAnsi="Times New Roman" w:cs="Times New Roman"/>
          <w:sz w:val="28"/>
          <w:szCs w:val="28"/>
        </w:rPr>
      </w:pPr>
    </w:p>
    <w:p w14:paraId="6B64FC3E" w14:textId="77777777" w:rsidR="00215584" w:rsidRPr="00215584" w:rsidRDefault="00215584" w:rsidP="00215584">
      <w:pPr>
        <w:spacing w:after="0" w:line="360" w:lineRule="auto"/>
        <w:jc w:val="center"/>
        <w:rPr>
          <w:rFonts w:ascii="Times New Roman" w:hAnsi="Times New Roman" w:cs="Times New Roman"/>
          <w:sz w:val="28"/>
          <w:szCs w:val="28"/>
        </w:rPr>
      </w:pPr>
      <w:bookmarkStart w:id="1" w:name="_Hlk147047724"/>
      <w:bookmarkStart w:id="2" w:name="_Hlk114302136"/>
      <w:bookmarkStart w:id="3" w:name="_Hlk110004771"/>
      <w:r w:rsidRPr="00215584">
        <w:rPr>
          <w:rFonts w:ascii="Times New Roman" w:hAnsi="Times New Roman" w:cs="Times New Roman"/>
          <w:sz w:val="28"/>
          <w:szCs w:val="28"/>
        </w:rPr>
        <w:t xml:space="preserve">Результаты </w:t>
      </w:r>
    </w:p>
    <w:p w14:paraId="1DD99C51"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независимой оценки качества </w:t>
      </w:r>
    </w:p>
    <w:p w14:paraId="235077EE"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условий </w:t>
      </w:r>
      <w:r>
        <w:rPr>
          <w:rFonts w:ascii="Times New Roman" w:hAnsi="Times New Roman" w:cs="Times New Roman"/>
          <w:sz w:val="28"/>
          <w:szCs w:val="28"/>
        </w:rPr>
        <w:t>осуществления образовательной деятельности</w:t>
      </w:r>
    </w:p>
    <w:p w14:paraId="631B3FF5" w14:textId="77777777" w:rsidR="0032642E" w:rsidRDefault="0032642E" w:rsidP="00533352">
      <w:pPr>
        <w:spacing w:after="0" w:line="360" w:lineRule="auto"/>
        <w:jc w:val="center"/>
        <w:rPr>
          <w:rFonts w:ascii="Times New Roman" w:hAnsi="Times New Roman" w:cs="Times New Roman"/>
          <w:sz w:val="28"/>
          <w:szCs w:val="28"/>
        </w:rPr>
      </w:pPr>
      <w:r w:rsidRPr="0032642E">
        <w:rPr>
          <w:rFonts w:ascii="Times New Roman" w:hAnsi="Times New Roman" w:cs="Times New Roman"/>
          <w:sz w:val="28"/>
          <w:szCs w:val="28"/>
        </w:rPr>
        <w:t xml:space="preserve">Муниципального бюджетного дошкольного образовательного учреждения «Детский сад №51 г. Йошкар-Олы «Подсолнушек» </w:t>
      </w:r>
    </w:p>
    <w:p w14:paraId="6DB01AB6" w14:textId="04AC5A92" w:rsidR="006D2FD3" w:rsidRDefault="00215584" w:rsidP="00533352">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 </w:t>
      </w:r>
      <w:bookmarkEnd w:id="1"/>
      <w:bookmarkEnd w:id="2"/>
      <w:bookmarkEnd w:id="3"/>
    </w:p>
    <w:p w14:paraId="7B7B14C5" w14:textId="77777777" w:rsidR="006D2FD3" w:rsidRDefault="006D2FD3" w:rsidP="006236C4">
      <w:pPr>
        <w:spacing w:after="0" w:line="360" w:lineRule="auto"/>
        <w:rPr>
          <w:rFonts w:ascii="Times New Roman" w:hAnsi="Times New Roman" w:cs="Times New Roman"/>
          <w:sz w:val="28"/>
          <w:szCs w:val="28"/>
        </w:rPr>
      </w:pPr>
    </w:p>
    <w:p w14:paraId="632A06E0" w14:textId="5E56BC21" w:rsidR="00A9090C" w:rsidRDefault="00A9090C" w:rsidP="006D2FD3">
      <w:pPr>
        <w:spacing w:after="0" w:line="360" w:lineRule="auto"/>
        <w:jc w:val="center"/>
        <w:rPr>
          <w:rFonts w:ascii="Times New Roman" w:hAnsi="Times New Roman" w:cs="Times New Roman"/>
          <w:sz w:val="28"/>
          <w:szCs w:val="28"/>
        </w:rPr>
      </w:pPr>
    </w:p>
    <w:p w14:paraId="407C2863" w14:textId="7626351A" w:rsidR="00A9090C" w:rsidRDefault="00A9090C" w:rsidP="006D2FD3">
      <w:pPr>
        <w:spacing w:after="0" w:line="360" w:lineRule="auto"/>
        <w:jc w:val="center"/>
        <w:rPr>
          <w:rFonts w:ascii="Times New Roman" w:hAnsi="Times New Roman" w:cs="Times New Roman"/>
          <w:sz w:val="28"/>
          <w:szCs w:val="28"/>
        </w:rPr>
      </w:pPr>
    </w:p>
    <w:p w14:paraId="112008A9" w14:textId="77777777" w:rsidR="009C3484" w:rsidRDefault="009C3484" w:rsidP="009C3484">
      <w:pPr>
        <w:spacing w:after="0"/>
        <w:rPr>
          <w:rFonts w:ascii="Times New Roman" w:hAnsi="Times New Roman" w:cs="Times New Roman"/>
          <w:sz w:val="28"/>
          <w:szCs w:val="28"/>
        </w:rPr>
      </w:pPr>
    </w:p>
    <w:p w14:paraId="34F5D3DE" w14:textId="77777777" w:rsidR="0017085C" w:rsidRDefault="0017085C" w:rsidP="009C3484">
      <w:pPr>
        <w:spacing w:after="0"/>
        <w:rPr>
          <w:rFonts w:ascii="Times New Roman" w:hAnsi="Times New Roman" w:cs="Times New Roman"/>
          <w:sz w:val="28"/>
          <w:szCs w:val="28"/>
        </w:rPr>
      </w:pPr>
    </w:p>
    <w:p w14:paraId="543E60EF" w14:textId="77777777" w:rsidR="00215584" w:rsidRDefault="00215584" w:rsidP="009C3484">
      <w:pPr>
        <w:spacing w:after="0"/>
        <w:rPr>
          <w:rFonts w:ascii="Times New Roman" w:hAnsi="Times New Roman" w:cs="Times New Roman"/>
          <w:sz w:val="28"/>
          <w:szCs w:val="28"/>
        </w:rPr>
      </w:pPr>
    </w:p>
    <w:p w14:paraId="2A93B510" w14:textId="77777777" w:rsidR="00AC18AA" w:rsidRDefault="00AC18AA" w:rsidP="009C3484">
      <w:pPr>
        <w:spacing w:after="0"/>
        <w:rPr>
          <w:rFonts w:ascii="Times New Roman" w:hAnsi="Times New Roman" w:cs="Times New Roman"/>
          <w:sz w:val="28"/>
          <w:szCs w:val="28"/>
        </w:rPr>
      </w:pPr>
    </w:p>
    <w:p w14:paraId="7A457ECB" w14:textId="77777777" w:rsidR="004E7315" w:rsidRDefault="004E7315" w:rsidP="009C3484">
      <w:pPr>
        <w:spacing w:after="0"/>
        <w:rPr>
          <w:rFonts w:ascii="Times New Roman" w:hAnsi="Times New Roman" w:cs="Times New Roman"/>
          <w:sz w:val="28"/>
          <w:szCs w:val="28"/>
        </w:rPr>
      </w:pPr>
    </w:p>
    <w:p w14:paraId="37DAA165" w14:textId="77777777" w:rsidR="00AC18AA" w:rsidRDefault="00AC18AA" w:rsidP="009C3484">
      <w:pPr>
        <w:spacing w:after="0"/>
        <w:rPr>
          <w:rFonts w:ascii="Times New Roman" w:hAnsi="Times New Roman" w:cs="Times New Roman"/>
          <w:sz w:val="28"/>
          <w:szCs w:val="28"/>
        </w:rPr>
      </w:pPr>
    </w:p>
    <w:p w14:paraId="2B7DE35E" w14:textId="77777777" w:rsidR="009C3484" w:rsidRDefault="009C3484" w:rsidP="009C3484">
      <w:pPr>
        <w:spacing w:after="0"/>
        <w:rPr>
          <w:rFonts w:ascii="Times New Roman" w:hAnsi="Times New Roman" w:cs="Times New Roman"/>
          <w:sz w:val="28"/>
          <w:szCs w:val="28"/>
        </w:rPr>
      </w:pPr>
    </w:p>
    <w:p w14:paraId="27A7BE9E" w14:textId="670730F8" w:rsidR="00533352" w:rsidRDefault="007622A5" w:rsidP="00DE771F">
      <w:pPr>
        <w:spacing w:after="0"/>
        <w:jc w:val="center"/>
        <w:rPr>
          <w:rFonts w:ascii="Times New Roman" w:hAnsi="Times New Roman" w:cs="Times New Roman"/>
          <w:sz w:val="28"/>
          <w:szCs w:val="28"/>
        </w:rPr>
      </w:pPr>
      <w:r>
        <w:rPr>
          <w:rFonts w:ascii="Times New Roman" w:hAnsi="Times New Roman" w:cs="Times New Roman"/>
          <w:sz w:val="28"/>
          <w:szCs w:val="28"/>
        </w:rPr>
        <w:t xml:space="preserve">Тюмень, </w:t>
      </w:r>
      <w:r w:rsidRPr="009974D3">
        <w:rPr>
          <w:rFonts w:ascii="Times New Roman" w:hAnsi="Times New Roman" w:cs="Times New Roman"/>
          <w:sz w:val="28"/>
          <w:szCs w:val="28"/>
        </w:rPr>
        <w:t>202</w:t>
      </w:r>
      <w:r w:rsidR="0016014B">
        <w:rPr>
          <w:rFonts w:ascii="Times New Roman" w:hAnsi="Times New Roman" w:cs="Times New Roman"/>
          <w:sz w:val="28"/>
          <w:szCs w:val="28"/>
        </w:rPr>
        <w:t>6</w:t>
      </w:r>
      <w:r w:rsidR="006D2FD3" w:rsidRPr="009974D3">
        <w:rPr>
          <w:rFonts w:ascii="Times New Roman" w:hAnsi="Times New Roman" w:cs="Times New Roman"/>
          <w:sz w:val="28"/>
          <w:szCs w:val="28"/>
        </w:rPr>
        <w:t xml:space="preserve"> г.</w:t>
      </w:r>
    </w:p>
    <w:p w14:paraId="7EF9C61A" w14:textId="77777777" w:rsidR="00533352" w:rsidRDefault="00533352">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0DA00026" w14:textId="77777777" w:rsidR="00DE771F" w:rsidRDefault="00DE771F" w:rsidP="00DE771F">
      <w:pPr>
        <w:spacing w:after="0"/>
        <w:jc w:val="center"/>
        <w:rPr>
          <w:rFonts w:ascii="Times New Roman" w:hAnsi="Times New Roman" w:cs="Times New Roman"/>
          <w:sz w:val="28"/>
          <w:szCs w:val="28"/>
        </w:rPr>
      </w:pPr>
    </w:p>
    <w:p w14:paraId="2FC3D0BD" w14:textId="384938FB" w:rsidR="00776398" w:rsidRPr="00776398" w:rsidRDefault="00776398" w:rsidP="00AC60DC">
      <w:pPr>
        <w:spacing w:after="160" w:line="259" w:lineRule="auto"/>
        <w:jc w:val="center"/>
        <w:rPr>
          <w:rFonts w:ascii="Times New Roman" w:hAnsi="Times New Roman" w:cs="Times New Roman"/>
          <w:sz w:val="28"/>
          <w:szCs w:val="28"/>
        </w:rPr>
      </w:pPr>
      <w:r w:rsidRPr="00A9090C">
        <w:rPr>
          <w:rFonts w:ascii="Times New Roman" w:hAnsi="Times New Roman" w:cs="Times New Roman"/>
          <w:b/>
          <w:sz w:val="28"/>
          <w:szCs w:val="28"/>
        </w:rPr>
        <w:t>СОДЕРЖАНИЕ</w:t>
      </w:r>
    </w:p>
    <w:sdt>
      <w:sdtPr>
        <w:rPr>
          <w:rFonts w:asciiTheme="minorHAnsi" w:eastAsiaTheme="minorHAnsi" w:hAnsiTheme="minorHAnsi" w:cstheme="minorBidi"/>
          <w:noProof/>
          <w:color w:val="auto"/>
          <w:sz w:val="22"/>
          <w:szCs w:val="22"/>
          <w:lang w:eastAsia="en-US"/>
        </w:rPr>
        <w:id w:val="-1954317221"/>
        <w:docPartObj>
          <w:docPartGallery w:val="Table of Contents"/>
          <w:docPartUnique/>
        </w:docPartObj>
      </w:sdtPr>
      <w:sdtEndPr>
        <w:rPr>
          <w:rFonts w:ascii="Times New Roman" w:hAnsi="Times New Roman" w:cs="Times New Roman"/>
          <w:b/>
          <w:bCs/>
          <w:sz w:val="24"/>
        </w:rPr>
      </w:sdtEndPr>
      <w:sdtContent>
        <w:p w14:paraId="5F82EC12" w14:textId="77777777" w:rsidR="00AC60DC" w:rsidRDefault="00AC60DC" w:rsidP="00AC60DC">
          <w:pPr>
            <w:pStyle w:val="a9"/>
          </w:pPr>
        </w:p>
        <w:p w14:paraId="3CA74C50" w14:textId="77777777" w:rsidR="00AC60DC" w:rsidRDefault="00733673" w:rsidP="00AC60DC">
          <w:pPr>
            <w:pStyle w:val="21"/>
            <w:ind w:left="0"/>
            <w:rPr>
              <w:rFonts w:asciiTheme="minorHAnsi" w:eastAsiaTheme="minorEastAsia" w:hAnsiTheme="minorHAnsi" w:cstheme="minorBidi"/>
              <w:sz w:val="22"/>
              <w:lang w:eastAsia="ru-RU"/>
            </w:rPr>
          </w:pPr>
          <w:hyperlink w:anchor="_Toc39664902" w:history="1">
            <w:r w:rsidR="00AC60DC" w:rsidRPr="00527603">
              <w:rPr>
                <w:rStyle w:val="aa"/>
                <w:b/>
                <w:bCs/>
                <w:color w:val="auto"/>
                <w:u w:val="none"/>
              </w:rPr>
              <w:t>ВВЕДЕНИЕ</w:t>
            </w:r>
            <w:r w:rsidR="00AC60DC">
              <w:rPr>
                <w:webHidden/>
              </w:rPr>
              <w:tab/>
            </w:r>
            <w:r w:rsidR="00AC60DC">
              <w:rPr>
                <w:webHidden/>
              </w:rPr>
              <w:fldChar w:fldCharType="begin"/>
            </w:r>
            <w:r w:rsidR="00AC60DC">
              <w:rPr>
                <w:webHidden/>
              </w:rPr>
              <w:instrText xml:space="preserve"> PAGEREF _Toc39664902 \h </w:instrText>
            </w:r>
            <w:r w:rsidR="00AC60DC">
              <w:rPr>
                <w:webHidden/>
              </w:rPr>
            </w:r>
            <w:r w:rsidR="00AC60DC">
              <w:rPr>
                <w:webHidden/>
              </w:rPr>
              <w:fldChar w:fldCharType="separate"/>
            </w:r>
            <w:r w:rsidR="00AC60DC">
              <w:rPr>
                <w:webHidden/>
              </w:rPr>
              <w:t>3</w:t>
            </w:r>
            <w:r w:rsidR="00AC60DC">
              <w:rPr>
                <w:webHidden/>
              </w:rPr>
              <w:fldChar w:fldCharType="end"/>
            </w:r>
          </w:hyperlink>
        </w:p>
        <w:p w14:paraId="79276C14" w14:textId="24CE482C" w:rsidR="00AC60DC" w:rsidRPr="00452219" w:rsidRDefault="00AC60DC" w:rsidP="00AC60DC">
          <w:pPr>
            <w:pStyle w:val="11"/>
            <w:spacing w:before="120" w:after="120" w:line="240" w:lineRule="auto"/>
            <w:rPr>
              <w:rFonts w:ascii="Times New Roman" w:hAnsi="Times New Roman" w:cs="Times New Roman"/>
              <w:sz w:val="24"/>
              <w:szCs w:val="24"/>
            </w:rPr>
          </w:pPr>
          <w:r w:rsidRPr="00BD7B94">
            <w:rPr>
              <w:rFonts w:ascii="Times New Roman" w:hAnsi="Times New Roman" w:cs="Times New Roman"/>
              <w:b/>
              <w:bCs/>
              <w:sz w:val="24"/>
              <w:szCs w:val="24"/>
            </w:rPr>
            <w:t xml:space="preserve">Результаты независимой оценки качества условий </w:t>
          </w:r>
          <w:r w:rsidR="00177DDF">
            <w:rPr>
              <w:rFonts w:ascii="Times New Roman" w:hAnsi="Times New Roman" w:cs="Times New Roman"/>
              <w:b/>
              <w:bCs/>
              <w:sz w:val="24"/>
              <w:szCs w:val="24"/>
            </w:rPr>
            <w:t>осуществления образовательной деятельности</w:t>
          </w:r>
        </w:p>
        <w:p w14:paraId="786A455B" w14:textId="5C33BDC2" w:rsidR="00AC60DC" w:rsidRPr="00BD7B94" w:rsidRDefault="00AC60DC" w:rsidP="00AC60DC">
          <w:pPr>
            <w:pStyle w:val="11"/>
            <w:spacing w:after="0" w:line="240" w:lineRule="auto"/>
            <w:ind w:firstLine="567"/>
            <w:jc w:val="both"/>
            <w:rPr>
              <w:rFonts w:ascii="Times New Roman" w:hAnsi="Times New Roman" w:cs="Times New Roman"/>
              <w:sz w:val="24"/>
              <w:szCs w:val="24"/>
            </w:rPr>
          </w:pPr>
          <w:bookmarkStart w:id="4" w:name="_Hlk121419219"/>
          <w:bookmarkStart w:id="5" w:name="_Hlk121416830"/>
          <w:bookmarkStart w:id="6" w:name="_Hlk121425300"/>
          <w:r>
            <w:rPr>
              <w:rFonts w:ascii="Times New Roman" w:hAnsi="Times New Roman" w:cs="Times New Roman"/>
              <w:sz w:val="24"/>
              <w:szCs w:val="24"/>
            </w:rPr>
            <w:t>1</w:t>
          </w:r>
          <w:r w:rsidRPr="00BD7B94">
            <w:rPr>
              <w:rFonts w:ascii="Times New Roman" w:hAnsi="Times New Roman" w:cs="Times New Roman"/>
              <w:sz w:val="24"/>
              <w:szCs w:val="24"/>
            </w:rPr>
            <w:t xml:space="preserve">. Показатели, характеризующие открытость и доступность информации </w:t>
          </w:r>
          <w:bookmarkStart w:id="7" w:name="_Hlk121416943"/>
          <w:r w:rsidRPr="00BD7B94">
            <w:rPr>
              <w:rFonts w:ascii="Times New Roman" w:hAnsi="Times New Roman" w:cs="Times New Roman"/>
              <w:sz w:val="24"/>
              <w:szCs w:val="24"/>
            </w:rPr>
            <w:ptab w:relativeTo="margin" w:alignment="right" w:leader="dot"/>
          </w:r>
          <w:bookmarkEnd w:id="7"/>
          <w:r w:rsidR="001527F1">
            <w:rPr>
              <w:rFonts w:ascii="Times New Roman" w:hAnsi="Times New Roman" w:cs="Times New Roman"/>
              <w:sz w:val="24"/>
              <w:szCs w:val="24"/>
            </w:rPr>
            <w:t>6</w:t>
          </w:r>
        </w:p>
        <w:p w14:paraId="1FF3AB46" w14:textId="4C9DF4EF" w:rsidR="00AC60DC" w:rsidRPr="00BD7B94" w:rsidRDefault="00AC60DC" w:rsidP="00AC60DC">
          <w:pPr>
            <w:pStyle w:val="11"/>
            <w:spacing w:after="0" w:line="240" w:lineRule="auto"/>
            <w:ind w:firstLine="567"/>
            <w:rPr>
              <w:rFonts w:ascii="Times New Roman" w:hAnsi="Times New Roman" w:cs="Times New Roman"/>
              <w:sz w:val="24"/>
              <w:szCs w:val="24"/>
            </w:rPr>
          </w:pPr>
          <w:r w:rsidRPr="00BD7B94">
            <w:rPr>
              <w:rFonts w:ascii="Times New Roman" w:hAnsi="Times New Roman" w:cs="Times New Roman"/>
              <w:sz w:val="24"/>
              <w:szCs w:val="24"/>
            </w:rPr>
            <w:t>2. Показатели, характеризующие комфортность</w:t>
          </w:r>
          <w:r w:rsidR="002C60E8">
            <w:rPr>
              <w:rFonts w:ascii="Times New Roman" w:hAnsi="Times New Roman" w:cs="Times New Roman"/>
              <w:sz w:val="24"/>
              <w:szCs w:val="24"/>
            </w:rPr>
            <w:t xml:space="preserve"> условий</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8</w:t>
          </w:r>
        </w:p>
        <w:bookmarkEnd w:id="4"/>
        <w:p w14:paraId="61FE4F9B" w14:textId="3490E423"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3</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доступность для инвалидов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9</w:t>
          </w:r>
        </w:p>
        <w:bookmarkEnd w:id="5"/>
        <w:p w14:paraId="7440C978" w14:textId="3C2F6D30"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доброжелательность, вежливость работников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11</w:t>
          </w:r>
        </w:p>
        <w:p w14:paraId="747DEA77" w14:textId="0092022C"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5</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 xml:space="preserve">удовлетворенность условиями </w:t>
          </w:r>
          <w:bookmarkEnd w:id="6"/>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1</w:t>
          </w:r>
          <w:r w:rsidR="007C31B9">
            <w:rPr>
              <w:rFonts w:ascii="Times New Roman" w:hAnsi="Times New Roman" w:cs="Times New Roman"/>
              <w:sz w:val="24"/>
              <w:szCs w:val="24"/>
            </w:rPr>
            <w:t>3</w:t>
          </w:r>
        </w:p>
        <w:p w14:paraId="1D98CA66" w14:textId="77777777" w:rsidR="00AC60DC" w:rsidRDefault="00AC60DC" w:rsidP="00AC60DC">
          <w:pPr>
            <w:pStyle w:val="11"/>
            <w:spacing w:after="0" w:line="240" w:lineRule="auto"/>
            <w:rPr>
              <w:rFonts w:ascii="Times New Roman" w:hAnsi="Times New Roman" w:cs="Times New Roman"/>
              <w:sz w:val="24"/>
              <w:szCs w:val="24"/>
            </w:rPr>
          </w:pPr>
          <w:bookmarkStart w:id="8" w:name="_Hlk120773007"/>
        </w:p>
        <w:p w14:paraId="09996594" w14:textId="34008D16" w:rsidR="00AC60DC" w:rsidRDefault="00AC60DC" w:rsidP="00AC60DC">
          <w:pPr>
            <w:spacing w:after="0" w:line="240" w:lineRule="auto"/>
            <w:rPr>
              <w:rFonts w:ascii="Times New Roman" w:hAnsi="Times New Roman" w:cs="Times New Roman"/>
              <w:sz w:val="24"/>
              <w:szCs w:val="24"/>
            </w:rPr>
          </w:pPr>
          <w:bookmarkStart w:id="9" w:name="_Hlk121419048"/>
          <w:r w:rsidRPr="00C4278F">
            <w:rPr>
              <w:rFonts w:ascii="Times New Roman" w:hAnsi="Times New Roman" w:cs="Times New Roman"/>
              <w:b/>
              <w:bCs/>
              <w:sz w:val="24"/>
              <w:szCs w:val="24"/>
            </w:rPr>
            <w:t>Перечень выявленных недостатков по результатам независимой оценки</w:t>
          </w:r>
          <w:bookmarkStart w:id="10" w:name="_Hlk121484841"/>
          <w:r w:rsidRPr="00452219">
            <w:rPr>
              <w:rFonts w:ascii="Times New Roman" w:hAnsi="Times New Roman" w:cs="Times New Roman"/>
              <w:sz w:val="24"/>
              <w:szCs w:val="24"/>
            </w:rPr>
            <w:ptab w:relativeTo="margin" w:alignment="right" w:leader="dot"/>
          </w:r>
          <w:bookmarkEnd w:id="10"/>
          <w:r w:rsidR="007C31B9">
            <w:rPr>
              <w:rFonts w:ascii="Times New Roman" w:hAnsi="Times New Roman" w:cs="Times New Roman"/>
              <w:sz w:val="24"/>
              <w:szCs w:val="24"/>
            </w:rPr>
            <w:t>14</w:t>
          </w:r>
        </w:p>
        <w:p w14:paraId="5CDA8CEC" w14:textId="77777777" w:rsidR="00AC60DC" w:rsidRDefault="00AC60DC" w:rsidP="00AC60DC">
          <w:pPr>
            <w:spacing w:after="0" w:line="240" w:lineRule="auto"/>
            <w:rPr>
              <w:rFonts w:ascii="Times New Roman" w:hAnsi="Times New Roman" w:cs="Times New Roman"/>
              <w:sz w:val="24"/>
              <w:szCs w:val="24"/>
            </w:rPr>
          </w:pPr>
        </w:p>
        <w:p w14:paraId="475D0F61" w14:textId="2501145F" w:rsidR="00AC60DC" w:rsidRPr="00B33CFB" w:rsidRDefault="00AC60DC" w:rsidP="00AC60DC">
          <w:pPr>
            <w:spacing w:after="0" w:line="240" w:lineRule="auto"/>
            <w:rPr>
              <w:rFonts w:ascii="Times New Roman" w:hAnsi="Times New Roman" w:cs="Times New Roman"/>
              <w:b/>
              <w:bCs/>
              <w:sz w:val="24"/>
              <w:szCs w:val="24"/>
            </w:rPr>
          </w:pPr>
          <w:bookmarkStart w:id="11" w:name="_Hlk121915201"/>
          <w:r w:rsidRPr="0032642E">
            <w:rPr>
              <w:rFonts w:ascii="Times New Roman" w:hAnsi="Times New Roman" w:cs="Times New Roman"/>
              <w:b/>
              <w:bCs/>
              <w:sz w:val="24"/>
              <w:szCs w:val="24"/>
            </w:rPr>
            <w:t>ЗАКЛЮЧЕНИЕ</w:t>
          </w:r>
          <w:r w:rsidRPr="0032642E">
            <w:rPr>
              <w:rFonts w:ascii="Times New Roman" w:hAnsi="Times New Roman" w:cs="Times New Roman"/>
              <w:sz w:val="24"/>
              <w:szCs w:val="24"/>
            </w:rPr>
            <w:ptab w:relativeTo="margin" w:alignment="right" w:leader="dot"/>
          </w:r>
          <w:r w:rsidR="0041377A" w:rsidRPr="0032642E">
            <w:rPr>
              <w:rFonts w:ascii="Times New Roman" w:hAnsi="Times New Roman" w:cs="Times New Roman"/>
              <w:sz w:val="24"/>
              <w:szCs w:val="24"/>
            </w:rPr>
            <w:t>1</w:t>
          </w:r>
          <w:r w:rsidR="006C49F9" w:rsidRPr="0032642E">
            <w:rPr>
              <w:rFonts w:ascii="Times New Roman" w:hAnsi="Times New Roman" w:cs="Times New Roman"/>
              <w:sz w:val="24"/>
              <w:szCs w:val="24"/>
            </w:rPr>
            <w:t>5</w:t>
          </w:r>
        </w:p>
        <w:bookmarkEnd w:id="8"/>
        <w:bookmarkEnd w:id="9"/>
        <w:p w14:paraId="5823C751" w14:textId="77777777" w:rsidR="00AC60DC" w:rsidRDefault="00AC60DC" w:rsidP="00AC60DC">
          <w:pPr>
            <w:pStyle w:val="11"/>
            <w:spacing w:after="0" w:line="240" w:lineRule="auto"/>
            <w:rPr>
              <w:rFonts w:ascii="Times New Roman" w:hAnsi="Times New Roman" w:cs="Times New Roman"/>
              <w:b/>
              <w:bCs/>
              <w:sz w:val="24"/>
              <w:szCs w:val="24"/>
            </w:rPr>
          </w:pPr>
        </w:p>
        <w:bookmarkEnd w:id="11"/>
        <w:p w14:paraId="6FA24869" w14:textId="77777777" w:rsidR="00AC60DC" w:rsidRDefault="00AC60DC" w:rsidP="00AC60DC">
          <w:pPr>
            <w:pStyle w:val="11"/>
            <w:spacing w:after="120" w:line="240" w:lineRule="auto"/>
            <w:jc w:val="both"/>
            <w:rPr>
              <w:rFonts w:ascii="Times New Roman" w:hAnsi="Times New Roman" w:cs="Times New Roman"/>
              <w:b/>
              <w:bCs/>
              <w:sz w:val="24"/>
              <w:szCs w:val="24"/>
            </w:rPr>
          </w:pPr>
          <w:r>
            <w:rPr>
              <w:rFonts w:ascii="Times New Roman" w:hAnsi="Times New Roman" w:cs="Times New Roman"/>
              <w:b/>
              <w:bCs/>
              <w:sz w:val="24"/>
              <w:szCs w:val="24"/>
            </w:rPr>
            <w:t>ПРИЛОЖЕНИЯ</w:t>
          </w:r>
        </w:p>
        <w:p w14:paraId="19A60470" w14:textId="270FFBE9" w:rsidR="002E5933" w:rsidRPr="00C217C4" w:rsidRDefault="00AC60DC" w:rsidP="00AC60DC">
          <w:pPr>
            <w:pStyle w:val="11"/>
            <w:spacing w:after="0" w:line="240" w:lineRule="auto"/>
            <w:ind w:firstLine="567"/>
            <w:jc w:val="both"/>
            <w:rPr>
              <w:rFonts w:ascii="Times New Roman" w:hAnsi="Times New Roman" w:cs="Times New Roman"/>
              <w:sz w:val="24"/>
              <w:szCs w:val="24"/>
            </w:rPr>
          </w:pPr>
          <w:r w:rsidRPr="00B3730B">
            <w:rPr>
              <w:rFonts w:ascii="Times New Roman" w:hAnsi="Times New Roman" w:cs="Times New Roman"/>
              <w:sz w:val="24"/>
              <w:szCs w:val="24"/>
            </w:rPr>
            <w:t>1.</w:t>
          </w:r>
          <w:r>
            <w:rPr>
              <w:rFonts w:ascii="Times New Roman" w:hAnsi="Times New Roman" w:cs="Times New Roman"/>
              <w:sz w:val="24"/>
              <w:szCs w:val="24"/>
            </w:rPr>
            <w:t xml:space="preserve"> </w:t>
          </w:r>
          <w:r w:rsidR="00997CE4">
            <w:rPr>
              <w:rFonts w:ascii="Times New Roman" w:hAnsi="Times New Roman" w:cs="Times New Roman"/>
              <w:sz w:val="24"/>
              <w:szCs w:val="24"/>
            </w:rPr>
            <w:t xml:space="preserve">Итоговые значения показателей </w:t>
          </w:r>
          <w:r w:rsidR="00997CE4" w:rsidRPr="00C217C4">
            <w:rPr>
              <w:rFonts w:ascii="Times New Roman" w:hAnsi="Times New Roman" w:cs="Times New Roman"/>
              <w:sz w:val="24"/>
              <w:szCs w:val="24"/>
            </w:rPr>
            <w:t xml:space="preserve">независимой </w:t>
          </w:r>
          <w:r w:rsidR="00997CE4" w:rsidRPr="00D61DF1">
            <w:rPr>
              <w:rFonts w:ascii="Times New Roman" w:hAnsi="Times New Roman" w:cs="Times New Roman"/>
              <w:sz w:val="24"/>
              <w:szCs w:val="24"/>
            </w:rPr>
            <w:t>оценки на</w:t>
          </w:r>
          <w:r w:rsidR="004D1B0C" w:rsidRPr="00D61DF1">
            <w:rPr>
              <w:rFonts w:ascii="Times New Roman" w:hAnsi="Times New Roman" w:cs="Times New Roman"/>
              <w:sz w:val="24"/>
              <w:szCs w:val="24"/>
            </w:rPr>
            <w:t xml:space="preserve"> </w:t>
          </w:r>
          <w:r w:rsidR="001527F1">
            <w:rPr>
              <w:rFonts w:ascii="Times New Roman" w:hAnsi="Times New Roman" w:cs="Times New Roman"/>
              <w:sz w:val="24"/>
              <w:szCs w:val="24"/>
            </w:rPr>
            <w:t>1</w:t>
          </w:r>
          <w:r w:rsidR="00E73D75" w:rsidRPr="00D61DF1">
            <w:rPr>
              <w:rFonts w:ascii="Times New Roman" w:hAnsi="Times New Roman" w:cs="Times New Roman"/>
              <w:sz w:val="24"/>
              <w:szCs w:val="24"/>
            </w:rPr>
            <w:t xml:space="preserve"> л.</w:t>
          </w:r>
        </w:p>
        <w:p w14:paraId="324D5C8D" w14:textId="48A21B8C" w:rsidR="0027574A" w:rsidRDefault="0027574A" w:rsidP="00C3016A">
          <w:pPr>
            <w:pStyle w:val="11"/>
            <w:spacing w:after="0" w:line="240" w:lineRule="auto"/>
            <w:jc w:val="both"/>
            <w:rPr>
              <w:rFonts w:ascii="Times New Roman" w:hAnsi="Times New Roman" w:cs="Times New Roman"/>
              <w:sz w:val="24"/>
              <w:szCs w:val="24"/>
            </w:rPr>
          </w:pPr>
          <w:bookmarkStart w:id="12" w:name="_Hlk147050222"/>
        </w:p>
        <w:p w14:paraId="2F92EAFB" w14:textId="77777777" w:rsidR="0027574A" w:rsidRPr="0027574A" w:rsidRDefault="0027574A" w:rsidP="0027574A"/>
        <w:p w14:paraId="3163EE5C" w14:textId="77777777" w:rsidR="0027574A" w:rsidRPr="0027574A" w:rsidRDefault="0027574A" w:rsidP="0027574A"/>
        <w:bookmarkEnd w:id="12"/>
        <w:p w14:paraId="2F720875" w14:textId="77777777" w:rsidR="00CC0DA9" w:rsidRPr="00CC0DA9" w:rsidRDefault="00CC0DA9" w:rsidP="00CC0DA9"/>
        <w:p w14:paraId="13726556" w14:textId="77777777" w:rsidR="00AC60DC" w:rsidRDefault="00AC60DC" w:rsidP="00AC60DC">
          <w:pPr>
            <w:pStyle w:val="21"/>
          </w:pPr>
          <w:r>
            <w:fldChar w:fldCharType="begin"/>
          </w:r>
          <w:r>
            <w:instrText xml:space="preserve"> TOC \o "1-3" \h \z \u </w:instrText>
          </w:r>
          <w:r>
            <w:fldChar w:fldCharType="end"/>
          </w:r>
        </w:p>
      </w:sdtContent>
    </w:sdt>
    <w:p w14:paraId="062BBE14" w14:textId="77777777" w:rsidR="00776398" w:rsidRDefault="00776398">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79CBD14" w14:textId="59848CF3" w:rsidR="00776398" w:rsidRPr="002D3BF7" w:rsidRDefault="00776398" w:rsidP="002D3BF7">
      <w:pPr>
        <w:pStyle w:val="2"/>
        <w:spacing w:after="240"/>
      </w:pPr>
      <w:r>
        <w:lastRenderedPageBreak/>
        <w:t>ВВЕДЕНИЕ</w:t>
      </w:r>
    </w:p>
    <w:p w14:paraId="430E7E5C" w14:textId="11EC0017" w:rsidR="008113BC" w:rsidRPr="00C4066A" w:rsidRDefault="00B0732D" w:rsidP="006236C4">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w:t>
      </w:r>
      <w:r w:rsidR="008113BC" w:rsidRPr="00C4066A">
        <w:rPr>
          <w:rFonts w:ascii="Times New Roman" w:hAnsi="Times New Roman" w:cs="Times New Roman"/>
          <w:sz w:val="28"/>
          <w:szCs w:val="28"/>
        </w:rPr>
        <w:t xml:space="preserve">осуществления образовательной деятельности </w:t>
      </w:r>
      <w:r w:rsidR="0032642E" w:rsidRPr="0032642E">
        <w:rPr>
          <w:rFonts w:ascii="Times New Roman" w:hAnsi="Times New Roman" w:cs="Times New Roman"/>
          <w:sz w:val="28"/>
          <w:szCs w:val="28"/>
        </w:rPr>
        <w:t>Муниципально</w:t>
      </w:r>
      <w:r w:rsidR="0032642E">
        <w:rPr>
          <w:rFonts w:ascii="Times New Roman" w:hAnsi="Times New Roman" w:cs="Times New Roman"/>
          <w:sz w:val="28"/>
          <w:szCs w:val="28"/>
        </w:rPr>
        <w:t>го</w:t>
      </w:r>
      <w:r w:rsidR="0032642E" w:rsidRPr="0032642E">
        <w:rPr>
          <w:rFonts w:ascii="Times New Roman" w:hAnsi="Times New Roman" w:cs="Times New Roman"/>
          <w:sz w:val="28"/>
          <w:szCs w:val="28"/>
        </w:rPr>
        <w:t xml:space="preserve"> бюджетно</w:t>
      </w:r>
      <w:r w:rsidR="0032642E">
        <w:rPr>
          <w:rFonts w:ascii="Times New Roman" w:hAnsi="Times New Roman" w:cs="Times New Roman"/>
          <w:sz w:val="28"/>
          <w:szCs w:val="28"/>
        </w:rPr>
        <w:t>го</w:t>
      </w:r>
      <w:r w:rsidR="0032642E" w:rsidRPr="0032642E">
        <w:rPr>
          <w:rFonts w:ascii="Times New Roman" w:hAnsi="Times New Roman" w:cs="Times New Roman"/>
          <w:sz w:val="28"/>
          <w:szCs w:val="28"/>
        </w:rPr>
        <w:t xml:space="preserve"> дошкольно</w:t>
      </w:r>
      <w:r w:rsidR="0032642E">
        <w:rPr>
          <w:rFonts w:ascii="Times New Roman" w:hAnsi="Times New Roman" w:cs="Times New Roman"/>
          <w:sz w:val="28"/>
          <w:szCs w:val="28"/>
        </w:rPr>
        <w:t>го</w:t>
      </w:r>
      <w:r w:rsidR="0032642E" w:rsidRPr="0032642E">
        <w:rPr>
          <w:rFonts w:ascii="Times New Roman" w:hAnsi="Times New Roman" w:cs="Times New Roman"/>
          <w:sz w:val="28"/>
          <w:szCs w:val="28"/>
        </w:rPr>
        <w:t xml:space="preserve"> образовательно</w:t>
      </w:r>
      <w:r w:rsidR="0032642E">
        <w:rPr>
          <w:rFonts w:ascii="Times New Roman" w:hAnsi="Times New Roman" w:cs="Times New Roman"/>
          <w:sz w:val="28"/>
          <w:szCs w:val="28"/>
        </w:rPr>
        <w:t>го</w:t>
      </w:r>
      <w:r w:rsidR="0032642E" w:rsidRPr="0032642E">
        <w:rPr>
          <w:rFonts w:ascii="Times New Roman" w:hAnsi="Times New Roman" w:cs="Times New Roman"/>
          <w:sz w:val="28"/>
          <w:szCs w:val="28"/>
        </w:rPr>
        <w:t xml:space="preserve"> учреждени</w:t>
      </w:r>
      <w:r w:rsidR="0032642E">
        <w:rPr>
          <w:rFonts w:ascii="Times New Roman" w:hAnsi="Times New Roman" w:cs="Times New Roman"/>
          <w:sz w:val="28"/>
          <w:szCs w:val="28"/>
        </w:rPr>
        <w:t>я</w:t>
      </w:r>
      <w:r w:rsidR="0032642E" w:rsidRPr="0032642E">
        <w:rPr>
          <w:rFonts w:ascii="Times New Roman" w:hAnsi="Times New Roman" w:cs="Times New Roman"/>
          <w:sz w:val="28"/>
          <w:szCs w:val="28"/>
        </w:rPr>
        <w:t xml:space="preserve"> «Детский сад №51 г. Йошкар-Олы «Подсолнушек»</w:t>
      </w:r>
      <w:r w:rsidR="0032642E">
        <w:rPr>
          <w:rFonts w:ascii="Times New Roman" w:hAnsi="Times New Roman" w:cs="Times New Roman"/>
          <w:sz w:val="28"/>
          <w:szCs w:val="28"/>
        </w:rPr>
        <w:t xml:space="preserve"> </w:t>
      </w:r>
      <w:r w:rsidRPr="00AC18AA">
        <w:rPr>
          <w:rFonts w:ascii="Times New Roman" w:hAnsi="Times New Roman" w:cs="Times New Roman"/>
          <w:sz w:val="28"/>
          <w:szCs w:val="28"/>
        </w:rPr>
        <w:t>проведена</w:t>
      </w:r>
      <w:r w:rsidRPr="00C4066A">
        <w:rPr>
          <w:rFonts w:ascii="Times New Roman" w:hAnsi="Times New Roman" w:cs="Times New Roman"/>
          <w:sz w:val="28"/>
          <w:szCs w:val="28"/>
        </w:rPr>
        <w:t xml:space="preserve"> </w:t>
      </w:r>
      <w:r w:rsidR="008113BC" w:rsidRPr="00C4066A">
        <w:rPr>
          <w:rFonts w:ascii="Times New Roman" w:hAnsi="Times New Roman" w:cs="Times New Roman"/>
          <w:sz w:val="28"/>
          <w:szCs w:val="28"/>
        </w:rPr>
        <w:t xml:space="preserve">независимая оценка. </w:t>
      </w:r>
      <w:r w:rsidR="007A3032">
        <w:rPr>
          <w:rFonts w:ascii="Times New Roman" w:hAnsi="Times New Roman" w:cs="Times New Roman"/>
          <w:sz w:val="28"/>
          <w:szCs w:val="28"/>
        </w:rPr>
        <w:t xml:space="preserve"> </w:t>
      </w:r>
      <w:r w:rsidR="008113BC" w:rsidRPr="00C4066A">
        <w:rPr>
          <w:rFonts w:ascii="Times New Roman" w:hAnsi="Times New Roman" w:cs="Times New Roman"/>
          <w:sz w:val="28"/>
          <w:szCs w:val="28"/>
        </w:rPr>
        <w:t>Все работы выполнены в соответствии с:</w:t>
      </w:r>
    </w:p>
    <w:p w14:paraId="1E125DF3" w14:textId="712875EA" w:rsidR="00B0732D" w:rsidRPr="00A14B75" w:rsidRDefault="00B0732D" w:rsidP="00A8010F">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sidR="00C4066A">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567433FD" w14:textId="77777777" w:rsidR="00B0732D" w:rsidRPr="00A14B75" w:rsidRDefault="00B0732D" w:rsidP="00A14B75">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1D7AC974" w14:textId="4EF0A066" w:rsidR="00470A4F" w:rsidRDefault="00B0732D" w:rsidP="00470A4F">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sidR="00470A4F">
        <w:rPr>
          <w:sz w:val="28"/>
          <w:szCs w:val="28"/>
        </w:rPr>
        <w:t>.10.</w:t>
      </w:r>
      <w:r w:rsidRPr="00A14B75">
        <w:rPr>
          <w:sz w:val="28"/>
          <w:szCs w:val="28"/>
        </w:rPr>
        <w:t>2018 г. № 675н);</w:t>
      </w:r>
    </w:p>
    <w:p w14:paraId="13ED252A" w14:textId="6490486E" w:rsidR="00B0732D" w:rsidRPr="00470A4F" w:rsidRDefault="00B0732D" w:rsidP="00470A4F">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sidR="00470A4F">
        <w:rPr>
          <w:sz w:val="28"/>
          <w:szCs w:val="28"/>
        </w:rPr>
        <w:t>.05.</w:t>
      </w:r>
      <w:r w:rsidRPr="00470A4F">
        <w:rPr>
          <w:sz w:val="28"/>
          <w:szCs w:val="28"/>
        </w:rPr>
        <w:t>2018 г. № 344</w:t>
      </w:r>
      <w:r w:rsidR="004077B6" w:rsidRPr="00470A4F">
        <w:rPr>
          <w:sz w:val="28"/>
          <w:szCs w:val="28"/>
        </w:rPr>
        <w:t xml:space="preserve"> </w:t>
      </w:r>
      <w:r w:rsidRPr="00470A4F">
        <w:rPr>
          <w:sz w:val="28"/>
          <w:szCs w:val="28"/>
        </w:rPr>
        <w:t xml:space="preserve">н «Об утверждении Единого порядка расчета показателей, характеризующих общие критерии оценки качества условий оказания услуг организациями в сфере культуры, </w:t>
      </w:r>
      <w:r w:rsidRPr="00470A4F">
        <w:rPr>
          <w:sz w:val="28"/>
          <w:szCs w:val="28"/>
        </w:rPr>
        <w:lastRenderedPageBreak/>
        <w:t>охраны здоровья, образования, социального обслуживания и федеральными учреждениями медико-социальной экспертизы»;</w:t>
      </w:r>
    </w:p>
    <w:p w14:paraId="162F7D84" w14:textId="32E65EF7" w:rsidR="00C4066A" w:rsidRDefault="00770092" w:rsidP="00770092">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sidR="008B5187">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sidR="008B5187">
        <w:rPr>
          <w:sz w:val="28"/>
          <w:szCs w:val="28"/>
        </w:rPr>
        <w:t>»</w:t>
      </w:r>
      <w:r w:rsidR="009821CE">
        <w:rPr>
          <w:sz w:val="28"/>
          <w:szCs w:val="28"/>
        </w:rPr>
        <w:t>;</w:t>
      </w:r>
    </w:p>
    <w:p w14:paraId="79301688" w14:textId="37EA62C3" w:rsidR="00470A4F" w:rsidRDefault="00470A4F" w:rsidP="00770092">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14:paraId="2AA9AD4E" w14:textId="4CF252C8" w:rsidR="00C4066A" w:rsidRPr="002C63C2" w:rsidRDefault="002C63C2" w:rsidP="002C63C2">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Минпросвещения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13" w:name="_Hlk163151961"/>
      <w:r w:rsidRPr="002C63C2">
        <w:rPr>
          <w:sz w:val="28"/>
          <w:szCs w:val="28"/>
        </w:rPr>
        <w:t>(с учетом отраслевых особенностей).</w:t>
      </w:r>
    </w:p>
    <w:bookmarkEnd w:id="13"/>
    <w:p w14:paraId="62C51C39" w14:textId="101D8FD2"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 xml:space="preserve">Сбор информации о качестве условий осуществления образовательной деятельности осуществлялся методом анкетирования при помощи </w:t>
      </w:r>
      <w:r w:rsidRPr="00177DDF">
        <w:rPr>
          <w:rFonts w:ascii="Times New Roman" w:hAnsi="Times New Roman" w:cs="Times New Roman"/>
          <w:sz w:val="28"/>
          <w:szCs w:val="28"/>
        </w:rPr>
        <w:lastRenderedPageBreak/>
        <w:t>специализированного сервиса «Тестограф»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14:paraId="3ED8986A"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1) открытость и доступность информации об организации;</w:t>
      </w:r>
    </w:p>
    <w:p w14:paraId="165BEEF4"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2) комфортность условий;</w:t>
      </w:r>
    </w:p>
    <w:p w14:paraId="5FEAD55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3) доступность для инвалидов;</w:t>
      </w:r>
    </w:p>
    <w:p w14:paraId="4F0653A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4) доброжелательность, вежливость работников организаций;</w:t>
      </w:r>
    </w:p>
    <w:p w14:paraId="60FA0D3E" w14:textId="77777777" w:rsid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5) удовлетворенность качеством условий.</w:t>
      </w:r>
    </w:p>
    <w:p w14:paraId="6CB392B7" w14:textId="2DF0EF10" w:rsidR="00C85DB0" w:rsidRDefault="00C85DB0" w:rsidP="00C85DB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Минпросвещения России (с учетом отраслевых особенностей) объём </w:t>
      </w:r>
      <w:r w:rsidR="00E55F22">
        <w:rPr>
          <w:rFonts w:ascii="Times New Roman" w:hAnsi="Times New Roman" w:cs="Times New Roman"/>
          <w:sz w:val="28"/>
          <w:szCs w:val="28"/>
        </w:rPr>
        <w:t xml:space="preserve">выборочной </w:t>
      </w:r>
      <w:r w:rsidRPr="00F83DCC">
        <w:rPr>
          <w:rFonts w:ascii="Times New Roman" w:hAnsi="Times New Roman" w:cs="Times New Roman"/>
          <w:sz w:val="28"/>
          <w:szCs w:val="28"/>
        </w:rPr>
        <w:t xml:space="preserve">совокупности респондентов </w:t>
      </w:r>
      <w:r w:rsidR="00E55F22">
        <w:rPr>
          <w:rFonts w:ascii="Times New Roman" w:hAnsi="Times New Roman" w:cs="Times New Roman"/>
          <w:sz w:val="28"/>
          <w:szCs w:val="28"/>
        </w:rPr>
        <w:t xml:space="preserve">в дошкольных образовательных организациях составляет не менее </w:t>
      </w:r>
      <w:r w:rsidR="00E55F22" w:rsidRPr="004D5F7C">
        <w:rPr>
          <w:rFonts w:ascii="Times New Roman" w:hAnsi="Times New Roman" w:cs="Times New Roman"/>
          <w:sz w:val="28"/>
          <w:szCs w:val="28"/>
        </w:rPr>
        <w:t>40</w:t>
      </w:r>
      <w:r w:rsidR="00E55F22">
        <w:rPr>
          <w:rFonts w:ascii="Times New Roman" w:hAnsi="Times New Roman" w:cs="Times New Roman"/>
          <w:sz w:val="28"/>
          <w:szCs w:val="28"/>
        </w:rPr>
        <w:t>% от</w:t>
      </w:r>
      <w:r w:rsidRPr="00F83DCC">
        <w:rPr>
          <w:rFonts w:ascii="Times New Roman" w:hAnsi="Times New Roman" w:cs="Times New Roman"/>
          <w:sz w:val="28"/>
          <w:szCs w:val="28"/>
        </w:rPr>
        <w:t xml:space="preserve"> общей численности </w:t>
      </w:r>
      <w:r w:rsidR="00E55F22">
        <w:rPr>
          <w:rFonts w:ascii="Times New Roman" w:hAnsi="Times New Roman" w:cs="Times New Roman"/>
          <w:sz w:val="28"/>
          <w:szCs w:val="28"/>
        </w:rPr>
        <w:t xml:space="preserve">обучающихся </w:t>
      </w:r>
      <w:r w:rsidRPr="00F83DCC">
        <w:rPr>
          <w:rFonts w:ascii="Times New Roman" w:hAnsi="Times New Roman" w:cs="Times New Roman"/>
          <w:sz w:val="28"/>
          <w:szCs w:val="28"/>
        </w:rPr>
        <w:t>(см. Таблица 1).</w:t>
      </w:r>
    </w:p>
    <w:p w14:paraId="76BDCA8B" w14:textId="2CF35FDF" w:rsidR="00D00E29" w:rsidRDefault="00D00E29" w:rsidP="00E55F22">
      <w:pPr>
        <w:spacing w:before="120" w:after="12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0" w:type="auto"/>
        <w:jc w:val="center"/>
        <w:tblLook w:val="04A0" w:firstRow="1" w:lastRow="0" w:firstColumn="1" w:lastColumn="0" w:noHBand="0" w:noVBand="1"/>
      </w:tblPr>
      <w:tblGrid>
        <w:gridCol w:w="557"/>
        <w:gridCol w:w="4371"/>
        <w:gridCol w:w="847"/>
        <w:gridCol w:w="847"/>
        <w:gridCol w:w="848"/>
        <w:gridCol w:w="1875"/>
      </w:tblGrid>
      <w:tr w:rsidR="00E55F22" w14:paraId="121ACDFC" w14:textId="77777777" w:rsidTr="00A66AB0">
        <w:trPr>
          <w:cantSplit/>
          <w:trHeight w:val="2304"/>
          <w:tblHeader/>
          <w:jc w:val="center"/>
        </w:trPr>
        <w:tc>
          <w:tcPr>
            <w:tcW w:w="558" w:type="dxa"/>
            <w:vAlign w:val="center"/>
          </w:tcPr>
          <w:p w14:paraId="6A102098" w14:textId="77777777" w:rsidR="00E55F22" w:rsidRPr="000D2716" w:rsidRDefault="00E55F22" w:rsidP="007D35A3">
            <w:pPr>
              <w:spacing w:after="0" w:line="240" w:lineRule="auto"/>
              <w:jc w:val="center"/>
              <w:rPr>
                <w:rFonts w:ascii="Times New Roman" w:hAnsi="Times New Roman" w:cs="Times New Roman"/>
                <w:b/>
                <w:bCs/>
                <w:szCs w:val="24"/>
              </w:rPr>
            </w:pPr>
            <w:bookmarkStart w:id="14" w:name="_Hlk111985019"/>
            <w:r w:rsidRPr="000D2716">
              <w:rPr>
                <w:rFonts w:ascii="Times New Roman" w:hAnsi="Times New Roman" w:cs="Times New Roman"/>
                <w:b/>
                <w:bCs/>
                <w:szCs w:val="24"/>
              </w:rPr>
              <w:t>№ п/п</w:t>
            </w:r>
          </w:p>
        </w:tc>
        <w:tc>
          <w:tcPr>
            <w:tcW w:w="4400" w:type="dxa"/>
            <w:vAlign w:val="center"/>
          </w:tcPr>
          <w:p w14:paraId="07BF48DB" w14:textId="77777777" w:rsidR="00E55F22" w:rsidRPr="000D2716" w:rsidRDefault="00E55F22" w:rsidP="007D35A3">
            <w:pPr>
              <w:spacing w:after="0" w:line="240" w:lineRule="auto"/>
              <w:jc w:val="center"/>
              <w:rPr>
                <w:rFonts w:ascii="Times New Roman" w:hAnsi="Times New Roman" w:cs="Times New Roman"/>
                <w:b/>
                <w:bCs/>
                <w:szCs w:val="24"/>
              </w:rPr>
            </w:pPr>
            <w:r w:rsidRPr="000D2716">
              <w:rPr>
                <w:rFonts w:ascii="Times New Roman" w:hAnsi="Times New Roman" w:cs="Times New Roman"/>
                <w:b/>
                <w:bCs/>
                <w:szCs w:val="24"/>
              </w:rPr>
              <w:t>Организация</w:t>
            </w:r>
          </w:p>
        </w:tc>
        <w:tc>
          <w:tcPr>
            <w:tcW w:w="850" w:type="dxa"/>
            <w:textDirection w:val="btLr"/>
            <w:vAlign w:val="center"/>
          </w:tcPr>
          <w:p w14:paraId="5B6C5FDB" w14:textId="1F6B490C" w:rsidR="00E55F22" w:rsidRPr="000D2716" w:rsidRDefault="00E55F22" w:rsidP="000D2716">
            <w:pPr>
              <w:spacing w:after="0" w:line="240" w:lineRule="auto"/>
              <w:jc w:val="center"/>
              <w:rPr>
                <w:rFonts w:ascii="Times New Roman" w:hAnsi="Times New Roman" w:cs="Times New Roman"/>
                <w:szCs w:val="24"/>
              </w:rPr>
            </w:pPr>
            <w:r w:rsidRPr="000D2716">
              <w:rPr>
                <w:rFonts w:ascii="Times New Roman" w:hAnsi="Times New Roman" w:cs="Times New Roman"/>
                <w:szCs w:val="24"/>
              </w:rPr>
              <w:t>Общее количество обучающихся</w:t>
            </w:r>
          </w:p>
        </w:tc>
        <w:tc>
          <w:tcPr>
            <w:tcW w:w="851" w:type="dxa"/>
            <w:textDirection w:val="btLr"/>
            <w:vAlign w:val="center"/>
          </w:tcPr>
          <w:p w14:paraId="505AA0AC" w14:textId="73C8236F" w:rsidR="00E55F22" w:rsidRPr="000D2716" w:rsidRDefault="00E55F22" w:rsidP="007D35A3">
            <w:pPr>
              <w:spacing w:after="0" w:line="240" w:lineRule="auto"/>
              <w:jc w:val="center"/>
              <w:rPr>
                <w:rFonts w:ascii="Times New Roman" w:hAnsi="Times New Roman" w:cs="Times New Roman"/>
                <w:szCs w:val="24"/>
              </w:rPr>
            </w:pPr>
            <w:r w:rsidRPr="000D2716">
              <w:rPr>
                <w:rFonts w:ascii="Times New Roman" w:hAnsi="Times New Roman" w:cs="Times New Roman"/>
                <w:szCs w:val="24"/>
              </w:rPr>
              <w:t>Выборочная совокупность</w:t>
            </w:r>
          </w:p>
        </w:tc>
        <w:tc>
          <w:tcPr>
            <w:tcW w:w="850" w:type="dxa"/>
            <w:textDirection w:val="btLr"/>
          </w:tcPr>
          <w:p w14:paraId="620ED96C" w14:textId="21BD1AD6" w:rsidR="00E55F22" w:rsidRPr="000D2716" w:rsidRDefault="00E55F22" w:rsidP="007D35A3">
            <w:pPr>
              <w:spacing w:after="0" w:line="240" w:lineRule="auto"/>
              <w:ind w:left="113" w:right="113"/>
              <w:jc w:val="center"/>
              <w:rPr>
                <w:rFonts w:ascii="Times New Roman" w:hAnsi="Times New Roman" w:cs="Times New Roman"/>
                <w:szCs w:val="24"/>
              </w:rPr>
            </w:pPr>
            <w:r w:rsidRPr="000D2716">
              <w:rPr>
                <w:rFonts w:ascii="Times New Roman" w:hAnsi="Times New Roman" w:cs="Times New Roman"/>
                <w:szCs w:val="24"/>
              </w:rPr>
              <w:t>Доля респондентов</w:t>
            </w:r>
          </w:p>
        </w:tc>
        <w:tc>
          <w:tcPr>
            <w:tcW w:w="1837" w:type="dxa"/>
            <w:tcBorders>
              <w:bottom w:val="single" w:sz="4" w:space="0" w:color="auto"/>
            </w:tcBorders>
            <w:vAlign w:val="center"/>
          </w:tcPr>
          <w:p w14:paraId="3FD2B948" w14:textId="234D2846" w:rsidR="00E55F22" w:rsidRPr="000D2716" w:rsidRDefault="00E55F22" w:rsidP="00DE4E36">
            <w:pPr>
              <w:spacing w:after="0" w:line="240" w:lineRule="auto"/>
              <w:jc w:val="center"/>
              <w:rPr>
                <w:rFonts w:ascii="Times New Roman" w:hAnsi="Times New Roman" w:cs="Times New Roman"/>
                <w:szCs w:val="24"/>
              </w:rPr>
            </w:pPr>
            <w:r w:rsidRPr="000D2716">
              <w:rPr>
                <w:rFonts w:ascii="Times New Roman" w:hAnsi="Times New Roman" w:cs="Times New Roman"/>
                <w:szCs w:val="24"/>
              </w:rPr>
              <w:t>Сокращенное название в отчете</w:t>
            </w:r>
          </w:p>
        </w:tc>
      </w:tr>
      <w:bookmarkEnd w:id="14"/>
      <w:tr w:rsidR="0032642E" w:rsidRPr="00A32EED" w14:paraId="6DE66249" w14:textId="77777777" w:rsidTr="00272611">
        <w:trPr>
          <w:trHeight w:val="937"/>
          <w:jc w:val="center"/>
        </w:trPr>
        <w:tc>
          <w:tcPr>
            <w:tcW w:w="558" w:type="dxa"/>
            <w:vAlign w:val="center"/>
          </w:tcPr>
          <w:p w14:paraId="17A9B145" w14:textId="3A557BF6" w:rsidR="0032642E" w:rsidRPr="00E86ECD" w:rsidRDefault="0032642E" w:rsidP="0032642E">
            <w:pPr>
              <w:spacing w:after="0" w:line="240" w:lineRule="auto"/>
              <w:jc w:val="center"/>
              <w:rPr>
                <w:rFonts w:ascii="Times New Roman" w:hAnsi="Times New Roman" w:cs="Times New Roman"/>
              </w:rPr>
            </w:pPr>
            <w:r>
              <w:rPr>
                <w:rFonts w:ascii="Times New Roman" w:hAnsi="Times New Roman" w:cs="Times New Roman"/>
              </w:rPr>
              <w:t>1</w:t>
            </w:r>
          </w:p>
        </w:tc>
        <w:tc>
          <w:tcPr>
            <w:tcW w:w="4400" w:type="dxa"/>
            <w:tcBorders>
              <w:top w:val="nil"/>
              <w:left w:val="nil"/>
              <w:bottom w:val="single" w:sz="4" w:space="0" w:color="000000"/>
              <w:right w:val="single" w:sz="4" w:space="0" w:color="000000"/>
            </w:tcBorders>
            <w:vAlign w:val="center"/>
          </w:tcPr>
          <w:p w14:paraId="6402724A" w14:textId="080F2B45" w:rsidR="0032642E" w:rsidRPr="00A32EED" w:rsidRDefault="0032642E" w:rsidP="0032642E">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№51 г. Йошкар-Олы «Подсолнушек»</w:t>
            </w:r>
          </w:p>
        </w:tc>
        <w:tc>
          <w:tcPr>
            <w:tcW w:w="850" w:type="dxa"/>
            <w:tcBorders>
              <w:top w:val="nil"/>
              <w:left w:val="single" w:sz="4" w:space="0" w:color="auto"/>
              <w:bottom w:val="single" w:sz="4" w:space="0" w:color="auto"/>
              <w:right w:val="single" w:sz="4" w:space="0" w:color="auto"/>
            </w:tcBorders>
            <w:vAlign w:val="center"/>
          </w:tcPr>
          <w:p w14:paraId="4CE77300" w14:textId="48FBAC3D" w:rsidR="0032642E" w:rsidRPr="00A32EED" w:rsidRDefault="0032642E" w:rsidP="0032642E">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120</w:t>
            </w:r>
          </w:p>
        </w:tc>
        <w:tc>
          <w:tcPr>
            <w:tcW w:w="851" w:type="dxa"/>
            <w:tcBorders>
              <w:top w:val="nil"/>
              <w:left w:val="nil"/>
              <w:bottom w:val="single" w:sz="4" w:space="0" w:color="auto"/>
              <w:right w:val="single" w:sz="4" w:space="0" w:color="auto"/>
            </w:tcBorders>
            <w:vAlign w:val="center"/>
          </w:tcPr>
          <w:p w14:paraId="663392FA" w14:textId="7A0B8682" w:rsidR="0032642E" w:rsidRPr="00A32EED" w:rsidRDefault="0032642E" w:rsidP="0032642E">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58</w:t>
            </w:r>
          </w:p>
        </w:tc>
        <w:tc>
          <w:tcPr>
            <w:tcW w:w="850" w:type="dxa"/>
            <w:tcBorders>
              <w:top w:val="nil"/>
              <w:left w:val="nil"/>
              <w:bottom w:val="single" w:sz="4" w:space="0" w:color="auto"/>
              <w:right w:val="single" w:sz="4" w:space="0" w:color="auto"/>
            </w:tcBorders>
            <w:vAlign w:val="center"/>
          </w:tcPr>
          <w:p w14:paraId="639A61B3" w14:textId="27342E14" w:rsidR="0032642E" w:rsidRPr="00A32EED" w:rsidRDefault="0032642E" w:rsidP="0032642E">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48,3</w:t>
            </w:r>
          </w:p>
        </w:tc>
        <w:tc>
          <w:tcPr>
            <w:tcW w:w="1837" w:type="dxa"/>
            <w:tcBorders>
              <w:top w:val="nil"/>
              <w:left w:val="single" w:sz="4" w:space="0" w:color="auto"/>
              <w:bottom w:val="single" w:sz="4" w:space="0" w:color="auto"/>
              <w:right w:val="single" w:sz="4" w:space="0" w:color="auto"/>
            </w:tcBorders>
            <w:vAlign w:val="center"/>
          </w:tcPr>
          <w:p w14:paraId="34A30AE9" w14:textId="17D86AB1" w:rsidR="0032642E" w:rsidRPr="00A32EED" w:rsidRDefault="0032642E" w:rsidP="0032642E">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r>
    </w:tbl>
    <w:p w14:paraId="710D2002" w14:textId="77777777" w:rsidR="00A25EF7" w:rsidRDefault="00A25EF7">
      <w:pPr>
        <w:spacing w:after="160" w:line="259" w:lineRule="auto"/>
        <w:rPr>
          <w:szCs w:val="28"/>
        </w:rPr>
      </w:pPr>
    </w:p>
    <w:p w14:paraId="2703CB74" w14:textId="5E39F8DD" w:rsidR="00A25EF7" w:rsidRDefault="00A25EF7">
      <w:pPr>
        <w:spacing w:after="160" w:line="259" w:lineRule="auto"/>
        <w:rPr>
          <w:rFonts w:ascii="Times New Roman" w:eastAsiaTheme="majorEastAsia" w:hAnsi="Times New Roman" w:cstheme="majorBidi"/>
          <w:b/>
          <w:sz w:val="28"/>
          <w:szCs w:val="28"/>
        </w:rPr>
      </w:pPr>
      <w:r>
        <w:rPr>
          <w:szCs w:val="28"/>
        </w:rPr>
        <w:br w:type="page"/>
      </w:r>
    </w:p>
    <w:p w14:paraId="67634FC6" w14:textId="082994DF" w:rsidR="00776398" w:rsidRPr="0002581A" w:rsidRDefault="00776398" w:rsidP="0002581A">
      <w:pPr>
        <w:pStyle w:val="2"/>
        <w:rPr>
          <w:szCs w:val="28"/>
        </w:rPr>
      </w:pPr>
      <w:r w:rsidRPr="0002581A">
        <w:rPr>
          <w:szCs w:val="28"/>
        </w:rPr>
        <w:lastRenderedPageBreak/>
        <w:t xml:space="preserve">Результаты независимой оценки качества условий </w:t>
      </w:r>
      <w:r w:rsidR="00177DDF">
        <w:rPr>
          <w:szCs w:val="28"/>
        </w:rPr>
        <w:t>осуществления образовательной деятельности</w:t>
      </w:r>
    </w:p>
    <w:p w14:paraId="3039AC6F" w14:textId="03EF6C4C" w:rsidR="00E51E09" w:rsidRPr="0002581A" w:rsidRDefault="00E51E09" w:rsidP="0002581A">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sidR="00177DDF">
        <w:rPr>
          <w:rFonts w:ascii="Times New Roman" w:hAnsi="Times New Roman" w:cs="Times New Roman"/>
          <w:sz w:val="28"/>
          <w:szCs w:val="28"/>
        </w:rPr>
        <w:t>.</w:t>
      </w:r>
    </w:p>
    <w:p w14:paraId="7DC30F9E" w14:textId="77777777" w:rsidR="00177DDF" w:rsidRPr="0002581A" w:rsidRDefault="00177DDF" w:rsidP="00177DDF">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1.1 Соответствие информации о деятельности организации, размещенной на общедоступных информационных ресурсах.</w:t>
      </w:r>
    </w:p>
    <w:p w14:paraId="3F3B2A44" w14:textId="77777777" w:rsidR="00177DDF" w:rsidRDefault="00177DDF" w:rsidP="00177DDF">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14:paraId="691026F6" w14:textId="77777777" w:rsidR="000F6FAC" w:rsidRDefault="000F6FAC" w:rsidP="000F6FAC">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49"/>
        <w:gridCol w:w="4075"/>
        <w:gridCol w:w="688"/>
        <w:gridCol w:w="830"/>
        <w:gridCol w:w="576"/>
        <w:gridCol w:w="688"/>
        <w:gridCol w:w="830"/>
        <w:gridCol w:w="576"/>
        <w:gridCol w:w="633"/>
      </w:tblGrid>
      <w:tr w:rsidR="000F6FAC" w:rsidRPr="00346B1F" w14:paraId="5735CEF2" w14:textId="77777777" w:rsidTr="00A64DC5">
        <w:trPr>
          <w:cantSplit/>
          <w:trHeight w:val="3304"/>
          <w:tblHeader/>
          <w:jc w:val="center"/>
        </w:trPr>
        <w:tc>
          <w:tcPr>
            <w:tcW w:w="242" w:type="pct"/>
            <w:vAlign w:val="center"/>
          </w:tcPr>
          <w:p w14:paraId="2BB39BD6" w14:textId="77777777" w:rsidR="000F6FAC" w:rsidRPr="00E368A8" w:rsidRDefault="000F6FAC" w:rsidP="00A64DC5">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2182" w:type="pct"/>
            <w:tcBorders>
              <w:bottom w:val="single" w:sz="4" w:space="0" w:color="auto"/>
            </w:tcBorders>
            <w:vAlign w:val="center"/>
          </w:tcPr>
          <w:p w14:paraId="246E2CDF" w14:textId="77777777" w:rsidR="000F6FAC" w:rsidRPr="00346B1F" w:rsidRDefault="000F6FAC" w:rsidP="00A64DC5">
            <w:pPr>
              <w:spacing w:after="0" w:line="240" w:lineRule="auto"/>
              <w:jc w:val="center"/>
              <w:rPr>
                <w:rFonts w:ascii="Times New Roman" w:hAnsi="Times New Roman" w:cs="Times New Roman"/>
                <w:sz w:val="16"/>
                <w:szCs w:val="28"/>
              </w:rPr>
            </w:pPr>
            <w:r w:rsidRPr="00E368A8">
              <w:rPr>
                <w:rFonts w:ascii="Times New Roman" w:hAnsi="Times New Roman" w:cs="Times New Roman"/>
                <w:sz w:val="24"/>
                <w:szCs w:val="44"/>
              </w:rPr>
              <w:t>Организация</w:t>
            </w:r>
          </w:p>
        </w:tc>
        <w:tc>
          <w:tcPr>
            <w:tcW w:w="369" w:type="pct"/>
            <w:tcBorders>
              <w:bottom w:val="single" w:sz="4" w:space="0" w:color="auto"/>
            </w:tcBorders>
            <w:textDirection w:val="btLr"/>
            <w:vAlign w:val="center"/>
          </w:tcPr>
          <w:p w14:paraId="31BC2F78"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стенде</w:t>
            </w:r>
          </w:p>
        </w:tc>
        <w:tc>
          <w:tcPr>
            <w:tcW w:w="445" w:type="pct"/>
            <w:textDirection w:val="btLr"/>
          </w:tcPr>
          <w:p w14:paraId="1B75DAE0"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стенде (</w:t>
            </w:r>
            <w:r w:rsidRPr="00794A0A">
              <w:rPr>
                <w:rFonts w:ascii="Times New Roman" w:hAnsi="Times New Roman" w:cs="Times New Roman"/>
                <w:b/>
                <w:bCs/>
                <w:sz w:val="20"/>
                <w:szCs w:val="20"/>
              </w:rPr>
              <w:t>max -1</w:t>
            </w:r>
            <w:r>
              <w:rPr>
                <w:rFonts w:ascii="Times New Roman" w:hAnsi="Times New Roman" w:cs="Times New Roman"/>
                <w:b/>
                <w:bCs/>
                <w:sz w:val="20"/>
                <w:szCs w:val="20"/>
              </w:rPr>
              <w:t>0</w:t>
            </w:r>
            <w:r w:rsidRPr="00794A0A">
              <w:rPr>
                <w:rFonts w:ascii="Times New Roman" w:hAnsi="Times New Roman" w:cs="Times New Roman"/>
                <w:sz w:val="20"/>
                <w:szCs w:val="20"/>
              </w:rPr>
              <w:t>)</w:t>
            </w:r>
          </w:p>
        </w:tc>
        <w:tc>
          <w:tcPr>
            <w:tcW w:w="301" w:type="pct"/>
            <w:tcBorders>
              <w:bottom w:val="single" w:sz="4" w:space="0" w:color="auto"/>
            </w:tcBorders>
            <w:textDirection w:val="btLr"/>
            <w:vAlign w:val="center"/>
          </w:tcPr>
          <w:p w14:paraId="135A7368"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стенда</w:t>
            </w:r>
          </w:p>
        </w:tc>
        <w:tc>
          <w:tcPr>
            <w:tcW w:w="369" w:type="pct"/>
            <w:tcBorders>
              <w:bottom w:val="single" w:sz="4" w:space="0" w:color="auto"/>
            </w:tcBorders>
            <w:textDirection w:val="btLr"/>
            <w:vAlign w:val="center"/>
          </w:tcPr>
          <w:p w14:paraId="100A20D2"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сайте</w:t>
            </w:r>
          </w:p>
        </w:tc>
        <w:tc>
          <w:tcPr>
            <w:tcW w:w="445" w:type="pct"/>
            <w:textDirection w:val="btLr"/>
          </w:tcPr>
          <w:p w14:paraId="6F99C911" w14:textId="1DD440B8"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сайте (</w:t>
            </w:r>
            <w:r w:rsidRPr="00794A0A">
              <w:rPr>
                <w:rFonts w:ascii="Times New Roman" w:hAnsi="Times New Roman" w:cs="Times New Roman"/>
                <w:b/>
                <w:bCs/>
                <w:sz w:val="20"/>
                <w:szCs w:val="20"/>
              </w:rPr>
              <w:t xml:space="preserve">max </w:t>
            </w:r>
            <w:r>
              <w:rPr>
                <w:rFonts w:ascii="Times New Roman" w:hAnsi="Times New Roman" w:cs="Times New Roman"/>
                <w:b/>
                <w:bCs/>
                <w:sz w:val="20"/>
                <w:szCs w:val="20"/>
              </w:rPr>
              <w:t>- 43</w:t>
            </w:r>
            <w:r w:rsidRPr="00794A0A">
              <w:rPr>
                <w:rFonts w:ascii="Times New Roman" w:hAnsi="Times New Roman" w:cs="Times New Roman"/>
                <w:sz w:val="20"/>
                <w:szCs w:val="20"/>
              </w:rPr>
              <w:t>)</w:t>
            </w:r>
          </w:p>
        </w:tc>
        <w:tc>
          <w:tcPr>
            <w:tcW w:w="307" w:type="pct"/>
            <w:textDirection w:val="btLr"/>
            <w:vAlign w:val="center"/>
          </w:tcPr>
          <w:p w14:paraId="79C37487"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сайта</w:t>
            </w:r>
          </w:p>
        </w:tc>
        <w:tc>
          <w:tcPr>
            <w:tcW w:w="340" w:type="pct"/>
            <w:textDirection w:val="btLr"/>
            <w:vAlign w:val="center"/>
          </w:tcPr>
          <w:p w14:paraId="5A5A59D9"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4"/>
                <w:szCs w:val="24"/>
              </w:rPr>
              <w:t>Итоговый балл</w:t>
            </w:r>
          </w:p>
        </w:tc>
      </w:tr>
      <w:tr w:rsidR="000F6FAC" w:rsidRPr="00D16308" w14:paraId="7A58CE9E" w14:textId="77777777" w:rsidTr="00A64DC5">
        <w:trPr>
          <w:trHeight w:val="299"/>
          <w:jc w:val="center"/>
        </w:trPr>
        <w:tc>
          <w:tcPr>
            <w:tcW w:w="242" w:type="pct"/>
            <w:tcBorders>
              <w:top w:val="nil"/>
              <w:left w:val="single" w:sz="4" w:space="0" w:color="auto"/>
              <w:bottom w:val="single" w:sz="4" w:space="0" w:color="auto"/>
              <w:right w:val="single" w:sz="4" w:space="0" w:color="auto"/>
            </w:tcBorders>
            <w:vAlign w:val="center"/>
          </w:tcPr>
          <w:p w14:paraId="4650F015" w14:textId="77777777" w:rsidR="000F6FAC" w:rsidRPr="00166C46" w:rsidRDefault="000F6FAC" w:rsidP="00A64DC5">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w:t>
            </w:r>
          </w:p>
        </w:tc>
        <w:tc>
          <w:tcPr>
            <w:tcW w:w="2182" w:type="pct"/>
            <w:tcBorders>
              <w:top w:val="single" w:sz="4" w:space="0" w:color="auto"/>
              <w:left w:val="single" w:sz="4" w:space="0" w:color="auto"/>
              <w:bottom w:val="single" w:sz="4" w:space="0" w:color="auto"/>
              <w:right w:val="single" w:sz="4" w:space="0" w:color="auto"/>
            </w:tcBorders>
          </w:tcPr>
          <w:p w14:paraId="2A172B20" w14:textId="5FE25392" w:rsidR="000F6FAC" w:rsidRPr="009165D8" w:rsidRDefault="0032642E" w:rsidP="00A64DC5">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№51 «Подсолнушек»</w:t>
            </w:r>
          </w:p>
        </w:tc>
        <w:tc>
          <w:tcPr>
            <w:tcW w:w="369" w:type="pct"/>
            <w:tcBorders>
              <w:top w:val="nil"/>
              <w:left w:val="single" w:sz="4" w:space="0" w:color="auto"/>
              <w:bottom w:val="single" w:sz="4" w:space="0" w:color="auto"/>
              <w:right w:val="single" w:sz="4" w:space="0" w:color="auto"/>
            </w:tcBorders>
            <w:vAlign w:val="center"/>
          </w:tcPr>
          <w:p w14:paraId="55DE27C4" w14:textId="77777777" w:rsidR="000F6FAC" w:rsidRPr="00A34986" w:rsidRDefault="000F6FAC" w:rsidP="00A64DC5">
            <w:pPr>
              <w:spacing w:after="0" w:line="240" w:lineRule="auto"/>
              <w:jc w:val="center"/>
              <w:rPr>
                <w:rFonts w:ascii="Times New Roman" w:hAnsi="Times New Roman" w:cs="Times New Roman"/>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445" w:type="pct"/>
            <w:tcBorders>
              <w:top w:val="nil"/>
              <w:left w:val="nil"/>
              <w:bottom w:val="single" w:sz="4" w:space="0" w:color="auto"/>
              <w:right w:val="single" w:sz="4" w:space="0" w:color="auto"/>
            </w:tcBorders>
            <w:vAlign w:val="center"/>
          </w:tcPr>
          <w:p w14:paraId="46A86C6F" w14:textId="77777777"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301" w:type="pct"/>
            <w:tcBorders>
              <w:top w:val="nil"/>
              <w:left w:val="nil"/>
              <w:bottom w:val="single" w:sz="4" w:space="0" w:color="auto"/>
              <w:right w:val="single" w:sz="4" w:space="0" w:color="auto"/>
            </w:tcBorders>
            <w:vAlign w:val="center"/>
          </w:tcPr>
          <w:p w14:paraId="4654BD2F"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14:paraId="3BEA8C44" w14:textId="633188A5" w:rsidR="000F6FAC" w:rsidRPr="00A34986" w:rsidRDefault="00EF5F18" w:rsidP="00A64DC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14:paraId="3013DE87" w14:textId="4642D45E"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4</w:t>
            </w:r>
            <w:r>
              <w:rPr>
                <w:rFonts w:ascii="Times New Roman" w:hAnsi="Times New Roman" w:cs="Times New Roman"/>
                <w:sz w:val="24"/>
                <w:szCs w:val="24"/>
              </w:rPr>
              <w:t>3</w:t>
            </w:r>
          </w:p>
        </w:tc>
        <w:tc>
          <w:tcPr>
            <w:tcW w:w="307" w:type="pct"/>
            <w:tcBorders>
              <w:top w:val="nil"/>
              <w:left w:val="nil"/>
              <w:bottom w:val="single" w:sz="4" w:space="0" w:color="auto"/>
              <w:right w:val="single" w:sz="4" w:space="0" w:color="auto"/>
            </w:tcBorders>
            <w:vAlign w:val="center"/>
          </w:tcPr>
          <w:p w14:paraId="054CA202"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40" w:type="pct"/>
            <w:tcBorders>
              <w:top w:val="nil"/>
              <w:left w:val="nil"/>
              <w:bottom w:val="single" w:sz="4" w:space="0" w:color="auto"/>
              <w:right w:val="single" w:sz="4" w:space="0" w:color="auto"/>
            </w:tcBorders>
            <w:vAlign w:val="center"/>
          </w:tcPr>
          <w:p w14:paraId="67EFECB5" w14:textId="77777777" w:rsidR="000F6FAC" w:rsidRPr="00A34986" w:rsidRDefault="000F6FAC" w:rsidP="00A64DC5">
            <w:pPr>
              <w:spacing w:after="0" w:line="240" w:lineRule="auto"/>
              <w:jc w:val="center"/>
              <w:rPr>
                <w:rFonts w:ascii="Times New Roman" w:hAnsi="Times New Roman" w:cs="Times New Roman"/>
                <w:b/>
                <w:bCs/>
                <w:color w:val="000000"/>
                <w:sz w:val="24"/>
                <w:szCs w:val="24"/>
              </w:rPr>
            </w:pPr>
            <w:r w:rsidRPr="00A34986">
              <w:rPr>
                <w:rFonts w:ascii="Times New Roman" w:hAnsi="Times New Roman" w:cs="Times New Roman"/>
                <w:b/>
                <w:bCs/>
                <w:sz w:val="24"/>
                <w:szCs w:val="24"/>
              </w:rPr>
              <w:t>100</w:t>
            </w:r>
          </w:p>
        </w:tc>
      </w:tr>
    </w:tbl>
    <w:p w14:paraId="3BFB6EB2" w14:textId="77777777" w:rsidR="000F6FAC" w:rsidRDefault="000F6FAC" w:rsidP="000F6FAC">
      <w:pPr>
        <w:spacing w:after="0" w:line="240" w:lineRule="auto"/>
        <w:jc w:val="both"/>
        <w:rPr>
          <w:rFonts w:ascii="Times New Roman" w:hAnsi="Times New Roman" w:cs="Times New Roman"/>
          <w:iCs/>
          <w:sz w:val="20"/>
          <w:szCs w:val="20"/>
        </w:rPr>
      </w:pPr>
    </w:p>
    <w:p w14:paraId="4741540C" w14:textId="77777777" w:rsidR="001527F1" w:rsidRDefault="001527F1" w:rsidP="001527F1">
      <w:pPr>
        <w:spacing w:after="0" w:line="240" w:lineRule="auto"/>
        <w:jc w:val="both"/>
        <w:rPr>
          <w:rFonts w:ascii="Times New Roman" w:hAnsi="Times New Roman" w:cs="Times New Roman"/>
          <w:iCs/>
          <w:sz w:val="20"/>
          <w:szCs w:val="20"/>
        </w:rPr>
      </w:pPr>
    </w:p>
    <w:p w14:paraId="75A754B4" w14:textId="77777777" w:rsidR="001527F1" w:rsidRPr="00294F93" w:rsidRDefault="001527F1" w:rsidP="001527F1">
      <w:pPr>
        <w:spacing w:after="0" w:line="240" w:lineRule="auto"/>
        <w:jc w:val="both"/>
        <w:rPr>
          <w:rFonts w:ascii="Times New Roman" w:hAnsi="Times New Roman" w:cs="Times New Roman"/>
          <w:iCs/>
          <w:sz w:val="20"/>
          <w:szCs w:val="20"/>
        </w:rPr>
      </w:pPr>
    </w:p>
    <w:p w14:paraId="1006426E" w14:textId="3DDE37FE" w:rsidR="00177DDF" w:rsidRPr="0002581A" w:rsidRDefault="00177DDF" w:rsidP="00177DDF">
      <w:pPr>
        <w:spacing w:after="0" w:line="360" w:lineRule="auto"/>
        <w:ind w:firstLine="708"/>
        <w:jc w:val="both"/>
        <w:rPr>
          <w:rFonts w:ascii="Times New Roman" w:hAnsi="Times New Roman" w:cs="Times New Roman"/>
          <w:i/>
          <w:sz w:val="32"/>
          <w:szCs w:val="32"/>
        </w:rPr>
      </w:pPr>
      <w:r w:rsidRPr="0002581A">
        <w:rPr>
          <w:rFonts w:ascii="Times New Roman" w:hAnsi="Times New Roman" w:cs="Times New Roman"/>
          <w:i/>
          <w:sz w:val="28"/>
          <w:szCs w:val="28"/>
        </w:rPr>
        <w:t xml:space="preserve">1.2 Наличие на официальном сайте организации </w:t>
      </w:r>
      <w:bookmarkStart w:id="15"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с </w:t>
      </w:r>
      <w:r>
        <w:rPr>
          <w:rFonts w:ascii="Times New Roman" w:hAnsi="Times New Roman" w:cs="Times New Roman"/>
          <w:i/>
          <w:sz w:val="28"/>
          <w:szCs w:val="28"/>
        </w:rPr>
        <w:t>родителями обучающи</w:t>
      </w:r>
      <w:r w:rsidR="000F05DA">
        <w:rPr>
          <w:rFonts w:ascii="Times New Roman" w:hAnsi="Times New Roman" w:cs="Times New Roman"/>
          <w:i/>
          <w:sz w:val="28"/>
          <w:szCs w:val="28"/>
        </w:rPr>
        <w:t>х</w:t>
      </w:r>
      <w:r>
        <w:rPr>
          <w:rFonts w:ascii="Times New Roman" w:hAnsi="Times New Roman" w:cs="Times New Roman"/>
          <w:i/>
          <w:sz w:val="28"/>
          <w:szCs w:val="28"/>
        </w:rPr>
        <w:t>ся</w:t>
      </w:r>
      <w:r w:rsidRPr="0002581A">
        <w:rPr>
          <w:rFonts w:ascii="Times New Roman" w:hAnsi="Times New Roman" w:cs="Times New Roman"/>
          <w:i/>
          <w:sz w:val="28"/>
          <w:szCs w:val="28"/>
        </w:rPr>
        <w:t>, и их функционирование.</w:t>
      </w:r>
      <w:bookmarkEnd w:id="15"/>
    </w:p>
    <w:p w14:paraId="5B2F1DF9" w14:textId="0029FE4D" w:rsidR="001527F1" w:rsidRDefault="00177DDF" w:rsidP="00177DDF">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с </w:t>
      </w:r>
      <w:r>
        <w:rPr>
          <w:rFonts w:ascii="Times New Roman" w:hAnsi="Times New Roman" w:cs="Times New Roman"/>
          <w:sz w:val="28"/>
          <w:szCs w:val="28"/>
        </w:rPr>
        <w:t>родителями и обучающимися</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w:t>
      </w:r>
      <w:r>
        <w:rPr>
          <w:rFonts w:ascii="Times New Roman" w:hAnsi="Times New Roman" w:cs="Times New Roman"/>
          <w:sz w:val="28"/>
          <w:szCs w:val="28"/>
        </w:rPr>
        <w:t>организации</w:t>
      </w:r>
      <w:r w:rsidRPr="0002581A">
        <w:rPr>
          <w:rFonts w:ascii="Times New Roman" w:hAnsi="Times New Roman" w:cs="Times New Roman"/>
          <w:sz w:val="28"/>
          <w:szCs w:val="28"/>
        </w:rPr>
        <w:t xml:space="preserve">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r w:rsidRPr="0002581A">
        <w:rPr>
          <w:rFonts w:ascii="Times New Roman" w:hAnsi="Times New Roman" w:cs="Times New Roman"/>
          <w:sz w:val="28"/>
          <w:szCs w:val="28"/>
        </w:rPr>
        <w:t xml:space="preserve"> </w:t>
      </w:r>
    </w:p>
    <w:p w14:paraId="660D88D7"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110D6AF" w14:textId="77777777" w:rsidR="000F6FAC" w:rsidRPr="0002581A" w:rsidRDefault="000F6FAC" w:rsidP="000F6FAC">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lastRenderedPageBreak/>
        <w:t>Таблица 3. Баллы по критерию 1.2</w:t>
      </w:r>
    </w:p>
    <w:tbl>
      <w:tblPr>
        <w:tblStyle w:val="af"/>
        <w:tblpPr w:leftFromText="180" w:rightFromText="180" w:vertAnchor="text" w:tblpY="1"/>
        <w:tblOverlap w:val="never"/>
        <w:tblW w:w="5000" w:type="pct"/>
        <w:tblLook w:val="04A0" w:firstRow="1" w:lastRow="0" w:firstColumn="1" w:lastColumn="0" w:noHBand="0" w:noVBand="1"/>
      </w:tblPr>
      <w:tblGrid>
        <w:gridCol w:w="616"/>
        <w:gridCol w:w="5014"/>
        <w:gridCol w:w="498"/>
        <w:gridCol w:w="573"/>
        <w:gridCol w:w="758"/>
        <w:gridCol w:w="627"/>
        <w:gridCol w:w="629"/>
        <w:gridCol w:w="630"/>
      </w:tblGrid>
      <w:tr w:rsidR="000F6FAC" w:rsidRPr="002865CE" w14:paraId="49BF45AC" w14:textId="77777777" w:rsidTr="00A66AB0">
        <w:trPr>
          <w:cantSplit/>
          <w:trHeight w:val="3820"/>
          <w:tblHeader/>
        </w:trPr>
        <w:tc>
          <w:tcPr>
            <w:tcW w:w="330" w:type="pct"/>
            <w:vAlign w:val="center"/>
          </w:tcPr>
          <w:p w14:paraId="1E08AF79" w14:textId="77777777" w:rsidR="000F6FAC" w:rsidRPr="002865CE" w:rsidRDefault="000F6FAC" w:rsidP="00A64DC5">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683" w:type="pct"/>
            <w:vAlign w:val="center"/>
          </w:tcPr>
          <w:p w14:paraId="4E407BC4" w14:textId="77777777" w:rsidR="000F6FAC" w:rsidRPr="002865CE" w:rsidRDefault="000F6FAC" w:rsidP="00A64DC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4" w:type="pct"/>
            <w:textDirection w:val="btLr"/>
            <w:vAlign w:val="center"/>
          </w:tcPr>
          <w:p w14:paraId="1AD8DAA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Телефон</w:t>
            </w:r>
          </w:p>
        </w:tc>
        <w:tc>
          <w:tcPr>
            <w:tcW w:w="307" w:type="pct"/>
            <w:textDirection w:val="btLr"/>
            <w:vAlign w:val="center"/>
          </w:tcPr>
          <w:p w14:paraId="0C4836D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Электронная почта</w:t>
            </w:r>
          </w:p>
        </w:tc>
        <w:tc>
          <w:tcPr>
            <w:tcW w:w="406" w:type="pct"/>
            <w:textDirection w:val="btLr"/>
            <w:vAlign w:val="center"/>
          </w:tcPr>
          <w:p w14:paraId="496BD21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Электронные сервисы*</w:t>
            </w:r>
          </w:p>
        </w:tc>
        <w:tc>
          <w:tcPr>
            <w:tcW w:w="336" w:type="pct"/>
            <w:textDirection w:val="btLr"/>
            <w:vAlign w:val="center"/>
          </w:tcPr>
          <w:p w14:paraId="4867478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Анкета или ссылка на нее**</w:t>
            </w:r>
          </w:p>
        </w:tc>
        <w:tc>
          <w:tcPr>
            <w:tcW w:w="337" w:type="pct"/>
            <w:textDirection w:val="btLr"/>
          </w:tcPr>
          <w:p w14:paraId="3D2F95A1" w14:textId="77777777" w:rsidR="000F6FAC" w:rsidRPr="009931AC" w:rsidRDefault="000F6FAC" w:rsidP="00A64DC5">
            <w:pPr>
              <w:spacing w:after="0" w:line="240" w:lineRule="auto"/>
              <w:jc w:val="center"/>
              <w:rPr>
                <w:rFonts w:ascii="Times New Roman" w:hAnsi="Times New Roman" w:cs="Times New Roman"/>
                <w:sz w:val="24"/>
                <w:szCs w:val="18"/>
              </w:rPr>
            </w:pPr>
            <w:r w:rsidRPr="009931AC">
              <w:rPr>
                <w:rFonts w:ascii="Times New Roman" w:hAnsi="Times New Roman" w:cs="Times New Roman"/>
                <w:sz w:val="24"/>
                <w:szCs w:val="18"/>
              </w:rPr>
              <w:t>Иные средства обратной связи ***</w:t>
            </w:r>
          </w:p>
        </w:tc>
        <w:tc>
          <w:tcPr>
            <w:tcW w:w="337" w:type="pct"/>
            <w:textDirection w:val="btLr"/>
            <w:vAlign w:val="center"/>
          </w:tcPr>
          <w:p w14:paraId="658C12EF" w14:textId="77777777" w:rsidR="000F6FAC" w:rsidRPr="00B2069D" w:rsidRDefault="000F6FAC" w:rsidP="00A64DC5">
            <w:pPr>
              <w:spacing w:after="0" w:line="240" w:lineRule="auto"/>
              <w:jc w:val="center"/>
              <w:rPr>
                <w:rFonts w:ascii="Times New Roman" w:hAnsi="Times New Roman" w:cs="Times New Roman"/>
                <w:b/>
                <w:bCs/>
                <w:sz w:val="24"/>
                <w:szCs w:val="18"/>
              </w:rPr>
            </w:pPr>
            <w:r w:rsidRPr="00B2069D">
              <w:rPr>
                <w:rFonts w:ascii="Times New Roman" w:hAnsi="Times New Roman" w:cs="Times New Roman"/>
                <w:b/>
                <w:bCs/>
                <w:sz w:val="24"/>
                <w:szCs w:val="18"/>
              </w:rPr>
              <w:t>Итоговый балл</w:t>
            </w:r>
          </w:p>
        </w:tc>
      </w:tr>
      <w:tr w:rsidR="000F6FAC" w:rsidRPr="002865CE" w14:paraId="31024A8B" w14:textId="77777777" w:rsidTr="00A64DC5">
        <w:trPr>
          <w:trHeight w:val="94"/>
        </w:trPr>
        <w:tc>
          <w:tcPr>
            <w:tcW w:w="330" w:type="pct"/>
            <w:vAlign w:val="center"/>
          </w:tcPr>
          <w:p w14:paraId="49E0B213" w14:textId="77777777" w:rsidR="000F6FAC" w:rsidRPr="00B2176F" w:rsidRDefault="000F6FAC" w:rsidP="00A64DC5">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w:t>
            </w:r>
          </w:p>
        </w:tc>
        <w:tc>
          <w:tcPr>
            <w:tcW w:w="2683" w:type="pct"/>
            <w:tcBorders>
              <w:top w:val="single" w:sz="4" w:space="0" w:color="auto"/>
              <w:left w:val="single" w:sz="4" w:space="0" w:color="auto"/>
              <w:bottom w:val="single" w:sz="4" w:space="0" w:color="auto"/>
              <w:right w:val="single" w:sz="4" w:space="0" w:color="auto"/>
            </w:tcBorders>
          </w:tcPr>
          <w:p w14:paraId="4C1C4D88" w14:textId="08544CE7" w:rsidR="000F6FAC" w:rsidRPr="0074656E" w:rsidRDefault="0032642E" w:rsidP="00A64DC5">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№51 «Подсолнушек»</w:t>
            </w:r>
          </w:p>
        </w:tc>
        <w:tc>
          <w:tcPr>
            <w:tcW w:w="264" w:type="pct"/>
            <w:tcBorders>
              <w:top w:val="single" w:sz="4" w:space="0" w:color="auto"/>
              <w:left w:val="single" w:sz="4" w:space="0" w:color="auto"/>
              <w:bottom w:val="single" w:sz="4" w:space="0" w:color="auto"/>
              <w:right w:val="single" w:sz="4" w:space="0" w:color="auto"/>
            </w:tcBorders>
            <w:vAlign w:val="center"/>
          </w:tcPr>
          <w:p w14:paraId="74D730F2"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07" w:type="pct"/>
            <w:tcBorders>
              <w:top w:val="single" w:sz="4" w:space="0" w:color="auto"/>
              <w:left w:val="nil"/>
              <w:bottom w:val="single" w:sz="4" w:space="0" w:color="auto"/>
              <w:right w:val="single" w:sz="4" w:space="0" w:color="auto"/>
            </w:tcBorders>
            <w:vAlign w:val="center"/>
          </w:tcPr>
          <w:p w14:paraId="7E7DAC3F"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406" w:type="pct"/>
            <w:tcBorders>
              <w:top w:val="single" w:sz="4" w:space="0" w:color="auto"/>
              <w:left w:val="nil"/>
              <w:bottom w:val="single" w:sz="4" w:space="0" w:color="auto"/>
              <w:right w:val="single" w:sz="4" w:space="0" w:color="auto"/>
            </w:tcBorders>
            <w:vAlign w:val="center"/>
          </w:tcPr>
          <w:p w14:paraId="3645E24D"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6" w:type="pct"/>
            <w:tcBorders>
              <w:top w:val="single" w:sz="4" w:space="0" w:color="auto"/>
              <w:left w:val="nil"/>
              <w:bottom w:val="single" w:sz="4" w:space="0" w:color="auto"/>
              <w:right w:val="single" w:sz="4" w:space="0" w:color="auto"/>
            </w:tcBorders>
            <w:vAlign w:val="center"/>
          </w:tcPr>
          <w:p w14:paraId="32076FBA" w14:textId="77777777" w:rsidR="000F6FAC" w:rsidRPr="00960B06" w:rsidRDefault="000F6FAC" w:rsidP="00A64DC5">
            <w:pPr>
              <w:spacing w:after="0" w:line="240" w:lineRule="auto"/>
              <w:jc w:val="center"/>
              <w:rPr>
                <w:rFonts w:ascii="Times New Roman" w:hAnsi="Times New Roman" w:cs="Times New Roman"/>
              </w:rPr>
            </w:pPr>
            <w:r>
              <w:rPr>
                <w:rFonts w:ascii="Times New Roman" w:hAnsi="Times New Roman" w:cs="Times New Roman"/>
              </w:rPr>
              <w:t>+</w:t>
            </w:r>
          </w:p>
        </w:tc>
        <w:tc>
          <w:tcPr>
            <w:tcW w:w="337" w:type="pct"/>
          </w:tcPr>
          <w:p w14:paraId="6255FE8C" w14:textId="77777777" w:rsidR="000F6FAC" w:rsidRPr="009931AC" w:rsidRDefault="000F6FAC" w:rsidP="00A64DC5">
            <w:pPr>
              <w:spacing w:after="0" w:line="240" w:lineRule="auto"/>
              <w:jc w:val="center"/>
              <w:rPr>
                <w:rFonts w:ascii="Times New Roman" w:hAnsi="Times New Roman" w:cs="Times New Roman"/>
                <w:b/>
                <w:bCs/>
                <w:lang w:val="en-US"/>
              </w:rPr>
            </w:pPr>
            <w:r w:rsidRPr="009931AC">
              <w:rPr>
                <w:rFonts w:ascii="Times New Roman" w:hAnsi="Times New Roman" w:cs="Times New Roman"/>
                <w:b/>
                <w:bCs/>
                <w:lang w:val="en-US"/>
              </w:rPr>
              <w:t>+</w:t>
            </w:r>
          </w:p>
        </w:tc>
        <w:tc>
          <w:tcPr>
            <w:tcW w:w="337" w:type="pct"/>
            <w:vAlign w:val="center"/>
          </w:tcPr>
          <w:p w14:paraId="181321BF" w14:textId="77777777" w:rsidR="000F6FAC" w:rsidRPr="009931AC" w:rsidRDefault="000F6FAC" w:rsidP="00A64DC5">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bl>
    <w:p w14:paraId="3FF28C24" w14:textId="77777777" w:rsidR="000F6FAC" w:rsidRDefault="000F6FAC" w:rsidP="000F6FAC">
      <w:pPr>
        <w:spacing w:after="0" w:line="240" w:lineRule="auto"/>
        <w:jc w:val="both"/>
        <w:rPr>
          <w:rFonts w:ascii="Times New Roman" w:hAnsi="Times New Roman" w:cs="Times New Roman"/>
          <w:sz w:val="20"/>
          <w:szCs w:val="24"/>
        </w:rPr>
      </w:pPr>
    </w:p>
    <w:p w14:paraId="56F70C28" w14:textId="77777777" w:rsidR="000F6FAC" w:rsidRPr="00996B16"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*Форма для подачи электронного обращения или получения консультации.</w:t>
      </w:r>
    </w:p>
    <w:p w14:paraId="5E9A3485" w14:textId="77777777" w:rsidR="000F6FAC"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**Обеспечение технической возможности выражения мнения о качестве условий осуществления образовательной деятельности.</w:t>
      </w:r>
    </w:p>
    <w:p w14:paraId="5CDDB1EC" w14:textId="77777777" w:rsidR="000F6FAC" w:rsidRPr="00996B16" w:rsidRDefault="000F6FAC" w:rsidP="000F6FAC">
      <w:pPr>
        <w:spacing w:after="0" w:line="240" w:lineRule="auto"/>
        <w:jc w:val="both"/>
        <w:rPr>
          <w:rFonts w:ascii="Times New Roman" w:hAnsi="Times New Roman" w:cs="Times New Roman"/>
          <w:sz w:val="20"/>
          <w:szCs w:val="24"/>
        </w:rPr>
      </w:pPr>
      <w:r>
        <w:rPr>
          <w:rFonts w:ascii="Times New Roman" w:hAnsi="Times New Roman" w:cs="Times New Roman"/>
          <w:sz w:val="20"/>
          <w:szCs w:val="24"/>
        </w:rPr>
        <w:t xml:space="preserve">***Ссылки на официальные группы в социальных сетях. </w:t>
      </w:r>
    </w:p>
    <w:p w14:paraId="1F97EB9A" w14:textId="77777777" w:rsidR="001527F1" w:rsidRPr="001527F1" w:rsidRDefault="001527F1" w:rsidP="001527F1">
      <w:pPr>
        <w:spacing w:after="0" w:line="240" w:lineRule="auto"/>
        <w:jc w:val="both"/>
        <w:rPr>
          <w:rFonts w:ascii="Times New Roman" w:hAnsi="Times New Roman" w:cs="Times New Roman"/>
          <w:sz w:val="20"/>
          <w:szCs w:val="24"/>
        </w:rPr>
      </w:pPr>
    </w:p>
    <w:p w14:paraId="52E605E2" w14:textId="77777777" w:rsidR="001527F1" w:rsidRDefault="001527F1" w:rsidP="001527F1">
      <w:pPr>
        <w:spacing w:after="0" w:line="240" w:lineRule="auto"/>
        <w:jc w:val="both"/>
        <w:rPr>
          <w:rFonts w:ascii="Times New Roman" w:hAnsi="Times New Roman" w:cs="Times New Roman"/>
          <w:szCs w:val="28"/>
        </w:rPr>
      </w:pPr>
    </w:p>
    <w:p w14:paraId="1FF62954" w14:textId="0D1DFFAB" w:rsidR="00177DDF" w:rsidRPr="005A447E" w:rsidRDefault="00177DDF" w:rsidP="001527F1">
      <w:pPr>
        <w:spacing w:after="0" w:line="360" w:lineRule="auto"/>
        <w:ind w:firstLine="708"/>
        <w:jc w:val="both"/>
        <w:rPr>
          <w:rFonts w:ascii="Times New Roman" w:hAnsi="Times New Roman" w:cs="Times New Roman"/>
          <w:szCs w:val="28"/>
        </w:rPr>
      </w:pPr>
      <w:r w:rsidRPr="00C03AA4">
        <w:rPr>
          <w:rFonts w:ascii="Times New Roman" w:hAnsi="Times New Roman" w:cs="Times New Roman"/>
          <w:i/>
          <w:sz w:val="28"/>
          <w:szCs w:val="28"/>
        </w:rPr>
        <w:t xml:space="preserve">1.3 Доля </w:t>
      </w:r>
      <w:r>
        <w:rPr>
          <w:rFonts w:ascii="Times New Roman" w:hAnsi="Times New Roman" w:cs="Times New Roman"/>
          <w:i/>
          <w:sz w:val="28"/>
          <w:szCs w:val="28"/>
        </w:rPr>
        <w:t>респондентов</w:t>
      </w:r>
      <w:r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14:paraId="419C300A" w14:textId="1116CFFC" w:rsidR="00177DDF" w:rsidRDefault="00177DDF" w:rsidP="00177DDF">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 xml:space="preserve">родителей обучающихся.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14:paraId="544FA14F" w14:textId="77777777" w:rsidR="00E51E09" w:rsidRPr="007622A5"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445"/>
        <w:gridCol w:w="4511"/>
        <w:gridCol w:w="686"/>
        <w:gridCol w:w="714"/>
        <w:gridCol w:w="621"/>
        <w:gridCol w:w="563"/>
        <w:gridCol w:w="563"/>
        <w:gridCol w:w="621"/>
        <w:gridCol w:w="621"/>
      </w:tblGrid>
      <w:tr w:rsidR="00C25D22" w:rsidRPr="00C03AA4" w14:paraId="5B1A79A8" w14:textId="77777777" w:rsidTr="00704C9C">
        <w:trPr>
          <w:cantSplit/>
          <w:trHeight w:val="2509"/>
          <w:tblHeader/>
          <w:jc w:val="center"/>
        </w:trPr>
        <w:tc>
          <w:tcPr>
            <w:tcW w:w="238" w:type="pct"/>
            <w:vAlign w:val="center"/>
          </w:tcPr>
          <w:p w14:paraId="7D73A928" w14:textId="4A6CD0F9" w:rsidR="00C25D22" w:rsidRPr="00B900CF" w:rsidRDefault="00C25D22" w:rsidP="00F135EB">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414" w:type="pct"/>
            <w:vAlign w:val="center"/>
          </w:tcPr>
          <w:p w14:paraId="0DEC32F0" w14:textId="07FFDAA5" w:rsidR="00C25D22" w:rsidRPr="00B900CF" w:rsidRDefault="00C25D22" w:rsidP="00C37564">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67" w:type="pct"/>
            <w:textDirection w:val="btLr"/>
            <w:vAlign w:val="center"/>
          </w:tcPr>
          <w:p w14:paraId="396ACF7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82" w:type="pct"/>
            <w:textDirection w:val="btLr"/>
            <w:vAlign w:val="center"/>
          </w:tcPr>
          <w:p w14:paraId="51A6F85A" w14:textId="7EAFA3D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14:paraId="0D927DE6"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14:paraId="47F494E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14:paraId="0D024708" w14:textId="0F271F1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14:paraId="2B6BA5D8"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14:paraId="5BC62230" w14:textId="6B1F57C4"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Итоговый балл</w:t>
            </w:r>
          </w:p>
        </w:tc>
      </w:tr>
      <w:tr w:rsidR="0032642E" w:rsidRPr="00C03AA4" w14:paraId="0DFA31A9" w14:textId="77777777" w:rsidTr="0032642E">
        <w:trPr>
          <w:trHeight w:val="309"/>
          <w:jc w:val="center"/>
        </w:trPr>
        <w:tc>
          <w:tcPr>
            <w:tcW w:w="238" w:type="pct"/>
            <w:vAlign w:val="center"/>
          </w:tcPr>
          <w:p w14:paraId="39E57CAC" w14:textId="589A04D2" w:rsidR="0032642E" w:rsidRPr="00605D89" w:rsidRDefault="0032642E" w:rsidP="0032642E">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414" w:type="pct"/>
            <w:tcBorders>
              <w:top w:val="nil"/>
              <w:left w:val="single" w:sz="4" w:space="0" w:color="auto"/>
              <w:bottom w:val="single" w:sz="4" w:space="0" w:color="auto"/>
              <w:right w:val="single" w:sz="4" w:space="0" w:color="auto"/>
            </w:tcBorders>
            <w:vAlign w:val="center"/>
          </w:tcPr>
          <w:p w14:paraId="21BA034A" w14:textId="131F4C85" w:rsidR="0032642E" w:rsidRPr="00704C9C" w:rsidRDefault="0032642E" w:rsidP="0032642E">
            <w:pPr>
              <w:spacing w:after="0" w:line="240" w:lineRule="auto"/>
              <w:jc w:val="center"/>
              <w:rPr>
                <w:rFonts w:ascii="Times New Roman" w:hAnsi="Times New Roman" w:cs="Times New Roman"/>
                <w:sz w:val="24"/>
                <w:szCs w:val="24"/>
                <w:highlight w:val="yellow"/>
              </w:rPr>
            </w:pPr>
            <w:bookmarkStart w:id="16" w:name="_Hlk110005628"/>
            <w:r w:rsidRPr="00F243FB">
              <w:rPr>
                <w:rFonts w:ascii="Times New Roman" w:hAnsi="Times New Roman" w:cs="Times New Roman"/>
                <w:color w:val="000000"/>
                <w:sz w:val="24"/>
                <w:szCs w:val="24"/>
              </w:rPr>
              <w:t>МБДОУ «Детский сад №51 «Подсолнушек»</w:t>
            </w:r>
          </w:p>
        </w:tc>
        <w:tc>
          <w:tcPr>
            <w:tcW w:w="367" w:type="pct"/>
            <w:tcBorders>
              <w:top w:val="nil"/>
              <w:left w:val="single" w:sz="4" w:space="0" w:color="auto"/>
              <w:bottom w:val="single" w:sz="4" w:space="0" w:color="auto"/>
              <w:right w:val="single" w:sz="4" w:space="0" w:color="auto"/>
            </w:tcBorders>
            <w:vAlign w:val="center"/>
          </w:tcPr>
          <w:p w14:paraId="781CFEE1" w14:textId="27D7A4C8"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sz w:val="24"/>
                <w:szCs w:val="24"/>
              </w:rPr>
              <w:t>43</w:t>
            </w:r>
          </w:p>
        </w:tc>
        <w:tc>
          <w:tcPr>
            <w:tcW w:w="382" w:type="pct"/>
            <w:tcBorders>
              <w:top w:val="nil"/>
              <w:left w:val="nil"/>
              <w:bottom w:val="single" w:sz="4" w:space="0" w:color="auto"/>
              <w:right w:val="single" w:sz="4" w:space="0" w:color="auto"/>
            </w:tcBorders>
            <w:vAlign w:val="center"/>
          </w:tcPr>
          <w:p w14:paraId="0B6AE525" w14:textId="16D94D19"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sz w:val="24"/>
                <w:szCs w:val="24"/>
              </w:rPr>
              <w:t>43</w:t>
            </w:r>
          </w:p>
        </w:tc>
        <w:tc>
          <w:tcPr>
            <w:tcW w:w="332" w:type="pct"/>
            <w:tcBorders>
              <w:top w:val="nil"/>
              <w:left w:val="nil"/>
              <w:bottom w:val="single" w:sz="4" w:space="0" w:color="auto"/>
              <w:right w:val="single" w:sz="4" w:space="0" w:color="auto"/>
            </w:tcBorders>
            <w:vAlign w:val="center"/>
          </w:tcPr>
          <w:p w14:paraId="1EE56308" w14:textId="0127A9C4" w:rsidR="0032642E" w:rsidRPr="0032642E" w:rsidRDefault="0032642E" w:rsidP="0032642E">
            <w:pPr>
              <w:spacing w:after="0" w:line="240" w:lineRule="auto"/>
              <w:jc w:val="center"/>
              <w:rPr>
                <w:rFonts w:ascii="Times New Roman" w:hAnsi="Times New Roman" w:cs="Times New Roman"/>
                <w:i/>
                <w:color w:val="000000"/>
                <w:sz w:val="24"/>
                <w:szCs w:val="24"/>
              </w:rPr>
            </w:pPr>
            <w:r w:rsidRPr="0032642E">
              <w:rPr>
                <w:rFonts w:ascii="Times New Roman" w:hAnsi="Times New Roman" w:cs="Times New Roman"/>
                <w:sz w:val="24"/>
                <w:szCs w:val="24"/>
              </w:rPr>
              <w:t>100</w:t>
            </w:r>
          </w:p>
        </w:tc>
        <w:tc>
          <w:tcPr>
            <w:tcW w:w="301" w:type="pct"/>
            <w:tcBorders>
              <w:top w:val="nil"/>
              <w:left w:val="nil"/>
              <w:bottom w:val="single" w:sz="4" w:space="0" w:color="auto"/>
              <w:right w:val="single" w:sz="4" w:space="0" w:color="auto"/>
            </w:tcBorders>
            <w:vAlign w:val="center"/>
          </w:tcPr>
          <w:p w14:paraId="6114F249" w14:textId="33B490A8"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sz w:val="24"/>
                <w:szCs w:val="24"/>
              </w:rPr>
              <w:t>37</w:t>
            </w:r>
          </w:p>
        </w:tc>
        <w:tc>
          <w:tcPr>
            <w:tcW w:w="301" w:type="pct"/>
            <w:tcBorders>
              <w:top w:val="nil"/>
              <w:left w:val="nil"/>
              <w:bottom w:val="single" w:sz="4" w:space="0" w:color="auto"/>
              <w:right w:val="single" w:sz="4" w:space="0" w:color="auto"/>
            </w:tcBorders>
            <w:vAlign w:val="center"/>
          </w:tcPr>
          <w:p w14:paraId="7B9FC630" w14:textId="311E3F58"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sz w:val="24"/>
                <w:szCs w:val="24"/>
              </w:rPr>
              <w:t>37</w:t>
            </w:r>
          </w:p>
        </w:tc>
        <w:tc>
          <w:tcPr>
            <w:tcW w:w="332" w:type="pct"/>
            <w:tcBorders>
              <w:top w:val="nil"/>
              <w:left w:val="nil"/>
              <w:bottom w:val="single" w:sz="4" w:space="0" w:color="auto"/>
              <w:right w:val="single" w:sz="4" w:space="0" w:color="auto"/>
            </w:tcBorders>
            <w:vAlign w:val="center"/>
          </w:tcPr>
          <w:p w14:paraId="3B832051" w14:textId="00126ABA" w:rsidR="0032642E" w:rsidRPr="0032642E" w:rsidRDefault="0032642E" w:rsidP="0032642E">
            <w:pPr>
              <w:spacing w:after="0" w:line="240" w:lineRule="auto"/>
              <w:jc w:val="center"/>
              <w:rPr>
                <w:rFonts w:ascii="Times New Roman" w:hAnsi="Times New Roman" w:cs="Times New Roman"/>
                <w:i/>
                <w:color w:val="000000"/>
                <w:sz w:val="24"/>
                <w:szCs w:val="24"/>
              </w:rPr>
            </w:pPr>
            <w:r w:rsidRPr="0032642E">
              <w:rPr>
                <w:rFonts w:ascii="Times New Roman" w:hAnsi="Times New Roman" w:cs="Times New Roman"/>
                <w:sz w:val="24"/>
                <w:szCs w:val="24"/>
              </w:rPr>
              <w:t>100</w:t>
            </w:r>
          </w:p>
        </w:tc>
        <w:tc>
          <w:tcPr>
            <w:tcW w:w="332" w:type="pct"/>
            <w:tcBorders>
              <w:top w:val="nil"/>
              <w:left w:val="nil"/>
              <w:bottom w:val="single" w:sz="4" w:space="0" w:color="auto"/>
              <w:right w:val="single" w:sz="4" w:space="0" w:color="auto"/>
            </w:tcBorders>
            <w:vAlign w:val="center"/>
          </w:tcPr>
          <w:p w14:paraId="307B8716" w14:textId="3C3B34B0" w:rsidR="0032642E" w:rsidRPr="0032642E" w:rsidRDefault="0032642E" w:rsidP="0032642E">
            <w:pPr>
              <w:spacing w:after="0" w:line="240" w:lineRule="auto"/>
              <w:jc w:val="center"/>
              <w:rPr>
                <w:rFonts w:ascii="Times New Roman" w:hAnsi="Times New Roman" w:cs="Times New Roman"/>
                <w:b/>
                <w:color w:val="000000"/>
                <w:sz w:val="24"/>
                <w:szCs w:val="24"/>
              </w:rPr>
            </w:pPr>
            <w:r w:rsidRPr="0032642E">
              <w:rPr>
                <w:rFonts w:ascii="Times New Roman" w:hAnsi="Times New Roman" w:cs="Times New Roman"/>
                <w:sz w:val="24"/>
                <w:szCs w:val="24"/>
              </w:rPr>
              <w:t>100</w:t>
            </w:r>
          </w:p>
        </w:tc>
      </w:tr>
      <w:bookmarkEnd w:id="16"/>
    </w:tbl>
    <w:p w14:paraId="165AFCF8" w14:textId="77777777" w:rsidR="000D5D25" w:rsidRDefault="000D5D25" w:rsidP="0017085C">
      <w:pPr>
        <w:spacing w:after="0" w:line="360" w:lineRule="auto"/>
        <w:jc w:val="center"/>
        <w:rPr>
          <w:rFonts w:ascii="Times New Roman" w:hAnsi="Times New Roman" w:cs="Times New Roman"/>
          <w:sz w:val="28"/>
          <w:szCs w:val="28"/>
        </w:rPr>
      </w:pPr>
    </w:p>
    <w:p w14:paraId="23559783" w14:textId="77777777" w:rsidR="000D5D25" w:rsidRDefault="000D5D25">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12AF4337" w14:textId="77777777" w:rsidR="00177DDF" w:rsidRPr="003E2223" w:rsidRDefault="00177DDF" w:rsidP="00177DDF">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lastRenderedPageBreak/>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14:paraId="68B24B9A" w14:textId="77777777" w:rsidR="00177DDF" w:rsidRPr="00C03AA4" w:rsidRDefault="00177DDF" w:rsidP="00177DDF">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p>
    <w:p w14:paraId="1B0B3CBF"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1C5CEE43" w14:textId="77777777" w:rsidR="00E51E09" w:rsidRPr="00A23729" w:rsidRDefault="00E51E09" w:rsidP="0002581A">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445"/>
        <w:gridCol w:w="5190"/>
        <w:gridCol w:w="669"/>
        <w:gridCol w:w="533"/>
        <w:gridCol w:w="669"/>
        <w:gridCol w:w="533"/>
        <w:gridCol w:w="626"/>
        <w:gridCol w:w="680"/>
      </w:tblGrid>
      <w:tr w:rsidR="00097AA5" w:rsidRPr="008F1ADD" w14:paraId="70FBE7AC" w14:textId="77777777" w:rsidTr="00704C9C">
        <w:trPr>
          <w:cantSplit/>
          <w:trHeight w:val="3054"/>
          <w:tblHeader/>
          <w:jc w:val="center"/>
        </w:trPr>
        <w:tc>
          <w:tcPr>
            <w:tcW w:w="238" w:type="pct"/>
            <w:vAlign w:val="center"/>
          </w:tcPr>
          <w:p w14:paraId="2998CB48" w14:textId="6206DB2A" w:rsidR="00097AA5" w:rsidRPr="00876E2D" w:rsidRDefault="00097AA5" w:rsidP="00F135EB">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777" w:type="pct"/>
            <w:vAlign w:val="center"/>
          </w:tcPr>
          <w:p w14:paraId="342D3E4E" w14:textId="280381D7" w:rsidR="00097AA5" w:rsidRPr="00C03AA4" w:rsidRDefault="00097AA5" w:rsidP="002D52D7">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358" w:type="pct"/>
            <w:textDirection w:val="btLr"/>
            <w:vAlign w:val="center"/>
          </w:tcPr>
          <w:p w14:paraId="46BC187E" w14:textId="190C5506"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комфортной зоны отдыха</w:t>
            </w:r>
          </w:p>
        </w:tc>
        <w:tc>
          <w:tcPr>
            <w:tcW w:w="285" w:type="pct"/>
            <w:textDirection w:val="btLr"/>
            <w:vAlign w:val="center"/>
          </w:tcPr>
          <w:p w14:paraId="390471AA"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понятность навигации внутри организации</w:t>
            </w:r>
          </w:p>
        </w:tc>
        <w:tc>
          <w:tcPr>
            <w:tcW w:w="358" w:type="pct"/>
            <w:textDirection w:val="btLr"/>
            <w:vAlign w:val="center"/>
          </w:tcPr>
          <w:p w14:paraId="7A896311"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питьевой воды</w:t>
            </w:r>
          </w:p>
        </w:tc>
        <w:tc>
          <w:tcPr>
            <w:tcW w:w="285" w:type="pct"/>
            <w:textDirection w:val="btLr"/>
            <w:vAlign w:val="center"/>
          </w:tcPr>
          <w:p w14:paraId="03AA7AFD"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санитарно-гигиенических помещений</w:t>
            </w:r>
          </w:p>
        </w:tc>
        <w:tc>
          <w:tcPr>
            <w:tcW w:w="335" w:type="pct"/>
            <w:textDirection w:val="btLr"/>
            <w:vAlign w:val="center"/>
          </w:tcPr>
          <w:p w14:paraId="3E3D0078"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Санитарное состояние помещений организации</w:t>
            </w:r>
          </w:p>
        </w:tc>
        <w:tc>
          <w:tcPr>
            <w:tcW w:w="364" w:type="pct"/>
            <w:textDirection w:val="btLr"/>
            <w:vAlign w:val="center"/>
          </w:tcPr>
          <w:p w14:paraId="4547DD26"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Итоговый балл</w:t>
            </w:r>
          </w:p>
        </w:tc>
      </w:tr>
      <w:tr w:rsidR="00A32EED" w:rsidRPr="008F1ADD" w14:paraId="0C5FB8D9" w14:textId="77777777" w:rsidTr="00DE73A4">
        <w:trPr>
          <w:trHeight w:val="306"/>
          <w:jc w:val="center"/>
        </w:trPr>
        <w:tc>
          <w:tcPr>
            <w:tcW w:w="238" w:type="pct"/>
            <w:vAlign w:val="center"/>
          </w:tcPr>
          <w:p w14:paraId="5CF1EEED" w14:textId="568F4982" w:rsidR="00A32EED" w:rsidRPr="00605D89" w:rsidRDefault="00A32EED" w:rsidP="00A32EED">
            <w:pPr>
              <w:spacing w:after="0" w:line="240" w:lineRule="auto"/>
              <w:jc w:val="center"/>
              <w:rPr>
                <w:rFonts w:ascii="Times New Roman" w:hAnsi="Times New Roman" w:cs="Times New Roman"/>
                <w:sz w:val="24"/>
                <w:szCs w:val="24"/>
              </w:rPr>
            </w:pPr>
            <w:bookmarkStart w:id="17" w:name="_Hlk164245829"/>
            <w:r w:rsidRPr="0003707B">
              <w:rPr>
                <w:rFonts w:ascii="Times New Roman" w:hAnsi="Times New Roman" w:cs="Times New Roman"/>
                <w:sz w:val="24"/>
                <w:szCs w:val="24"/>
              </w:rPr>
              <w:t>1</w:t>
            </w:r>
          </w:p>
        </w:tc>
        <w:tc>
          <w:tcPr>
            <w:tcW w:w="2777" w:type="pct"/>
            <w:tcBorders>
              <w:top w:val="single" w:sz="4" w:space="0" w:color="auto"/>
              <w:left w:val="single" w:sz="4" w:space="0" w:color="auto"/>
              <w:bottom w:val="single" w:sz="4" w:space="0" w:color="auto"/>
              <w:right w:val="single" w:sz="4" w:space="0" w:color="auto"/>
            </w:tcBorders>
          </w:tcPr>
          <w:p w14:paraId="0AF3AEC5" w14:textId="7E6333B1" w:rsidR="00A32EED" w:rsidRPr="00453354" w:rsidRDefault="0032642E"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358" w:type="pct"/>
            <w:vAlign w:val="center"/>
          </w:tcPr>
          <w:p w14:paraId="418463A7" w14:textId="5D274ADE"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0EEFDE54" w14:textId="2EEF2BA9"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58" w:type="pct"/>
            <w:vAlign w:val="center"/>
          </w:tcPr>
          <w:p w14:paraId="2330FC22" w14:textId="230D5846"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29455FFF" w14:textId="6EC314B2"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35" w:type="pct"/>
            <w:vAlign w:val="center"/>
          </w:tcPr>
          <w:p w14:paraId="65808397" w14:textId="437338D0"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64" w:type="pct"/>
            <w:vAlign w:val="center"/>
          </w:tcPr>
          <w:p w14:paraId="0E451C6A" w14:textId="7F0DFD0E" w:rsidR="00A32EED" w:rsidRPr="00453354" w:rsidRDefault="00A32EED" w:rsidP="00DE73A4">
            <w:pPr>
              <w:spacing w:after="0" w:line="240" w:lineRule="auto"/>
              <w:jc w:val="center"/>
              <w:rPr>
                <w:rFonts w:ascii="Times New Roman" w:hAnsi="Times New Roman" w:cs="Times New Roman"/>
                <w:b/>
                <w:sz w:val="20"/>
                <w:szCs w:val="20"/>
              </w:rPr>
            </w:pPr>
            <w:r w:rsidRPr="00453354">
              <w:rPr>
                <w:rFonts w:ascii="Times New Roman" w:hAnsi="Times New Roman" w:cs="Times New Roman"/>
                <w:b/>
                <w:sz w:val="24"/>
                <w:szCs w:val="24"/>
              </w:rPr>
              <w:t>100</w:t>
            </w:r>
          </w:p>
        </w:tc>
      </w:tr>
    </w:tbl>
    <w:bookmarkEnd w:id="17"/>
    <w:p w14:paraId="4944F692" w14:textId="1AAE68EE" w:rsidR="0017085C" w:rsidRDefault="00E51E09" w:rsidP="001D260C">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2.2 Время ожидания предоставления услуги.</w:t>
      </w:r>
    </w:p>
    <w:p w14:paraId="230FC304" w14:textId="38DEE7AC" w:rsidR="00071A95" w:rsidRDefault="00FB37CA" w:rsidP="00704C9C">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Рассчитывается как среднее арифметическое между 2.1 и 2.3.</w:t>
      </w:r>
    </w:p>
    <w:p w14:paraId="5B47F4FD" w14:textId="42F45020" w:rsidR="00177DDF" w:rsidRPr="003D5FEA" w:rsidRDefault="00177DDF" w:rsidP="00177DDF">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2.3 Доля </w:t>
      </w:r>
      <w:r>
        <w:rPr>
          <w:rFonts w:ascii="Times New Roman" w:hAnsi="Times New Roman" w:cs="Times New Roman"/>
          <w:i/>
          <w:sz w:val="28"/>
          <w:szCs w:val="28"/>
        </w:rPr>
        <w:t>респондентов</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 в организации</w:t>
      </w:r>
      <w:r w:rsidRPr="003D5FEA">
        <w:rPr>
          <w:rFonts w:ascii="Times New Roman" w:hAnsi="Times New Roman" w:cs="Times New Roman"/>
          <w:i/>
          <w:sz w:val="28"/>
          <w:szCs w:val="28"/>
        </w:rPr>
        <w:t>.</w:t>
      </w:r>
    </w:p>
    <w:p w14:paraId="728E6AAB" w14:textId="3335BFAE"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w:t>
      </w:r>
    </w:p>
    <w:p w14:paraId="08D0090B" w14:textId="7777777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097AA5" w14:paraId="1E97E42C" w14:textId="77777777" w:rsidTr="001527F1">
        <w:trPr>
          <w:cantSplit/>
          <w:trHeight w:val="415"/>
          <w:tblHeader/>
        </w:trPr>
        <w:tc>
          <w:tcPr>
            <w:tcW w:w="534" w:type="dxa"/>
            <w:vAlign w:val="center"/>
          </w:tcPr>
          <w:p w14:paraId="4C339CFC" w14:textId="4A3E57DD" w:rsidR="00097AA5" w:rsidRPr="00876E2D" w:rsidRDefault="00097AA5" w:rsidP="00F135EB">
            <w:pPr>
              <w:spacing w:after="0" w:line="240" w:lineRule="auto"/>
              <w:jc w:val="center"/>
              <w:rPr>
                <w:rFonts w:ascii="Times New Roman" w:hAnsi="Times New Roman" w:cs="Times New Roman"/>
                <w:sz w:val="24"/>
                <w:szCs w:val="24"/>
              </w:rPr>
            </w:pPr>
            <w:bookmarkStart w:id="18" w:name="_Hlk151039299"/>
            <w:r>
              <w:rPr>
                <w:rFonts w:ascii="Times New Roman" w:hAnsi="Times New Roman" w:cs="Times New Roman"/>
                <w:sz w:val="24"/>
                <w:szCs w:val="24"/>
              </w:rPr>
              <w:t>№</w:t>
            </w:r>
          </w:p>
        </w:tc>
        <w:tc>
          <w:tcPr>
            <w:tcW w:w="4110" w:type="dxa"/>
            <w:vAlign w:val="center"/>
          </w:tcPr>
          <w:p w14:paraId="2FF79542" w14:textId="7951A4FE" w:rsidR="00097AA5" w:rsidRPr="00876E2D" w:rsidRDefault="00097AA5" w:rsidP="002D52D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4825C989" w14:textId="7C4286FF"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CB16E53"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6DE25305"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2642E" w14:paraId="4F7D698F" w14:textId="77777777" w:rsidTr="00660390">
        <w:trPr>
          <w:trHeight w:val="235"/>
        </w:trPr>
        <w:tc>
          <w:tcPr>
            <w:tcW w:w="534" w:type="dxa"/>
            <w:vAlign w:val="center"/>
          </w:tcPr>
          <w:p w14:paraId="50564577" w14:textId="01102161" w:rsidR="0032642E" w:rsidRPr="00605D89" w:rsidRDefault="0032642E" w:rsidP="0032642E">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419417A" w14:textId="71348DA2" w:rsidR="0032642E" w:rsidRPr="00410B38" w:rsidRDefault="0032642E" w:rsidP="0032642E">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17F1C8D4" w14:textId="3522C468"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55</w:t>
            </w:r>
          </w:p>
        </w:tc>
        <w:tc>
          <w:tcPr>
            <w:tcW w:w="1559" w:type="dxa"/>
            <w:tcBorders>
              <w:top w:val="nil"/>
              <w:left w:val="nil"/>
              <w:bottom w:val="single" w:sz="4" w:space="0" w:color="auto"/>
              <w:right w:val="single" w:sz="4" w:space="0" w:color="auto"/>
            </w:tcBorders>
            <w:vAlign w:val="center"/>
          </w:tcPr>
          <w:p w14:paraId="31B228E2" w14:textId="11D5A040"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58</w:t>
            </w:r>
          </w:p>
        </w:tc>
        <w:tc>
          <w:tcPr>
            <w:tcW w:w="1241" w:type="dxa"/>
            <w:tcBorders>
              <w:top w:val="nil"/>
              <w:left w:val="nil"/>
              <w:bottom w:val="single" w:sz="4" w:space="0" w:color="auto"/>
              <w:right w:val="single" w:sz="4" w:space="0" w:color="auto"/>
            </w:tcBorders>
            <w:vAlign w:val="center"/>
          </w:tcPr>
          <w:p w14:paraId="1AD744F7" w14:textId="4B718241" w:rsidR="0032642E" w:rsidRPr="0032642E" w:rsidRDefault="0032642E" w:rsidP="0032642E">
            <w:pPr>
              <w:spacing w:after="0" w:line="240" w:lineRule="auto"/>
              <w:jc w:val="center"/>
              <w:rPr>
                <w:rFonts w:ascii="Times New Roman" w:hAnsi="Times New Roman" w:cs="Times New Roman"/>
                <w:b/>
                <w:color w:val="000000"/>
                <w:sz w:val="24"/>
                <w:szCs w:val="24"/>
              </w:rPr>
            </w:pPr>
            <w:r w:rsidRPr="0032642E">
              <w:rPr>
                <w:rFonts w:ascii="Times New Roman" w:hAnsi="Times New Roman" w:cs="Times New Roman"/>
                <w:color w:val="000000"/>
                <w:sz w:val="24"/>
                <w:szCs w:val="24"/>
              </w:rPr>
              <w:t>94,8</w:t>
            </w:r>
          </w:p>
        </w:tc>
      </w:tr>
    </w:tbl>
    <w:p w14:paraId="4744B32F" w14:textId="77777777" w:rsidR="00294F93" w:rsidRDefault="00294F93" w:rsidP="003D5FEA">
      <w:pPr>
        <w:spacing w:after="160" w:line="259" w:lineRule="auto"/>
        <w:jc w:val="center"/>
        <w:rPr>
          <w:rFonts w:ascii="Times New Roman" w:hAnsi="Times New Roman" w:cs="Times New Roman"/>
          <w:sz w:val="28"/>
          <w:szCs w:val="28"/>
        </w:rPr>
      </w:pPr>
      <w:bookmarkStart w:id="19" w:name="_Hlk145570884"/>
      <w:bookmarkEnd w:id="18"/>
    </w:p>
    <w:p w14:paraId="7FD8739F" w14:textId="77777777" w:rsidR="00177DDF" w:rsidRPr="005C1CB3" w:rsidRDefault="00177DDF" w:rsidP="00177DDF">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lastRenderedPageBreak/>
        <w:t>3. Показатели, характеризующие доступность для инвалидов</w:t>
      </w:r>
      <w:r>
        <w:rPr>
          <w:rFonts w:ascii="Times New Roman" w:hAnsi="Times New Roman" w:cs="Times New Roman"/>
          <w:sz w:val="28"/>
          <w:szCs w:val="28"/>
        </w:rPr>
        <w:t>.</w:t>
      </w:r>
    </w:p>
    <w:p w14:paraId="2DD89918" w14:textId="77777777" w:rsidR="00177DDF" w:rsidRPr="003D5FEA" w:rsidRDefault="00177DDF" w:rsidP="00177DDF">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20" w:name="_Hlk131245517"/>
      <w:r w:rsidRPr="003D5FEA">
        <w:rPr>
          <w:rFonts w:ascii="Times New Roman" w:hAnsi="Times New Roman" w:cs="Times New Roman"/>
          <w:i/>
          <w:sz w:val="28"/>
          <w:szCs w:val="28"/>
        </w:rPr>
        <w:t>Оборудование помещений организации и прилегающей к ней территории с учетом доступности для инвалидов</w:t>
      </w:r>
      <w:bookmarkEnd w:id="20"/>
      <w:r w:rsidRPr="003D5FEA">
        <w:rPr>
          <w:rFonts w:ascii="Times New Roman" w:hAnsi="Times New Roman" w:cs="Times New Roman"/>
          <w:i/>
          <w:sz w:val="28"/>
          <w:szCs w:val="28"/>
        </w:rPr>
        <w:t>.</w:t>
      </w:r>
    </w:p>
    <w:p w14:paraId="6975EAC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093E3BF8" w14:textId="77777777"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456"/>
        <w:gridCol w:w="5020"/>
        <w:gridCol w:w="561"/>
        <w:gridCol w:w="829"/>
        <w:gridCol w:w="695"/>
        <w:gridCol w:w="563"/>
        <w:gridCol w:w="738"/>
        <w:gridCol w:w="483"/>
      </w:tblGrid>
      <w:tr w:rsidR="003E57A0" w:rsidRPr="00D214D5" w14:paraId="5A4820FF" w14:textId="77777777" w:rsidTr="00EF5F18">
        <w:trPr>
          <w:cantSplit/>
          <w:trHeight w:val="4125"/>
          <w:tblHeader/>
          <w:jc w:val="center"/>
        </w:trPr>
        <w:tc>
          <w:tcPr>
            <w:tcW w:w="456" w:type="dxa"/>
            <w:vAlign w:val="center"/>
          </w:tcPr>
          <w:p w14:paraId="29CBD7A5" w14:textId="7BABDCC0" w:rsidR="003E57A0" w:rsidRPr="00142638"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184" w:type="dxa"/>
            <w:vAlign w:val="center"/>
          </w:tcPr>
          <w:p w14:paraId="338F4EF8" w14:textId="6D8F3407" w:rsidR="003E57A0" w:rsidRPr="00D214D5" w:rsidRDefault="003E57A0" w:rsidP="00D50AE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567" w:type="dxa"/>
            <w:tcBorders>
              <w:bottom w:val="single" w:sz="4" w:space="0" w:color="auto"/>
            </w:tcBorders>
            <w:textDirection w:val="btLr"/>
            <w:vAlign w:val="center"/>
          </w:tcPr>
          <w:p w14:paraId="1BD54A93" w14:textId="1969D6D2"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Оборудование входных групп пандусами</w:t>
            </w:r>
          </w:p>
        </w:tc>
        <w:tc>
          <w:tcPr>
            <w:tcW w:w="849" w:type="dxa"/>
            <w:tcBorders>
              <w:bottom w:val="single" w:sz="4" w:space="0" w:color="auto"/>
            </w:tcBorders>
            <w:textDirection w:val="btLr"/>
            <w:vAlign w:val="center"/>
          </w:tcPr>
          <w:p w14:paraId="609AB202"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выделенных стоянок для автотранспортных средств инвалидов</w:t>
            </w:r>
          </w:p>
        </w:tc>
        <w:tc>
          <w:tcPr>
            <w:tcW w:w="708" w:type="dxa"/>
            <w:tcBorders>
              <w:bottom w:val="single" w:sz="4" w:space="0" w:color="auto"/>
            </w:tcBorders>
            <w:textDirection w:val="btLr"/>
            <w:vAlign w:val="center"/>
          </w:tcPr>
          <w:p w14:paraId="29ABD0F1" w14:textId="5BE6A950" w:rsidR="003E57A0" w:rsidRPr="00D214D5" w:rsidRDefault="003E57A0" w:rsidP="0022765A">
            <w:pPr>
              <w:spacing w:after="0" w:line="240" w:lineRule="auto"/>
              <w:ind w:left="113" w:right="113"/>
              <w:jc w:val="center"/>
              <w:rPr>
                <w:rFonts w:ascii="Times New Roman" w:hAnsi="Times New Roman" w:cs="Times New Roman"/>
                <w:sz w:val="20"/>
                <w:szCs w:val="20"/>
              </w:rPr>
            </w:pPr>
            <w:r w:rsidRPr="002443E2">
              <w:rPr>
                <w:rFonts w:ascii="Times New Roman" w:hAnsi="Times New Roman" w:cs="Times New Roman"/>
                <w:sz w:val="20"/>
                <w:szCs w:val="20"/>
              </w:rPr>
              <w:t>Наличие адаптированных лифтов, поручней, расширенных дверных проемов</w:t>
            </w:r>
          </w:p>
        </w:tc>
        <w:tc>
          <w:tcPr>
            <w:tcW w:w="569" w:type="dxa"/>
            <w:tcBorders>
              <w:bottom w:val="single" w:sz="4" w:space="0" w:color="auto"/>
            </w:tcBorders>
            <w:textDirection w:val="btLr"/>
            <w:vAlign w:val="center"/>
          </w:tcPr>
          <w:p w14:paraId="3F7B7BB4"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сменных кресел-колясок</w:t>
            </w:r>
          </w:p>
        </w:tc>
        <w:tc>
          <w:tcPr>
            <w:tcW w:w="753" w:type="dxa"/>
            <w:tcBorders>
              <w:bottom w:val="single" w:sz="4" w:space="0" w:color="auto"/>
            </w:tcBorders>
            <w:textDirection w:val="btLr"/>
            <w:vAlign w:val="center"/>
          </w:tcPr>
          <w:p w14:paraId="7F456D2C" w14:textId="42A8C2E9"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специально</w:t>
            </w:r>
            <w:r>
              <w:rPr>
                <w:rFonts w:ascii="Times New Roman" w:hAnsi="Times New Roman" w:cs="Times New Roman"/>
                <w:sz w:val="20"/>
                <w:szCs w:val="20"/>
              </w:rPr>
              <w:t xml:space="preserve"> </w:t>
            </w:r>
            <w:r w:rsidRPr="00D214D5">
              <w:rPr>
                <w:rFonts w:ascii="Times New Roman" w:hAnsi="Times New Roman" w:cs="Times New Roman"/>
                <w:sz w:val="20"/>
                <w:szCs w:val="20"/>
              </w:rPr>
              <w:t>оборудованного санитарно-гигиенического помещения</w:t>
            </w:r>
          </w:p>
        </w:tc>
        <w:tc>
          <w:tcPr>
            <w:tcW w:w="485" w:type="dxa"/>
            <w:textDirection w:val="btLr"/>
            <w:vAlign w:val="center"/>
          </w:tcPr>
          <w:p w14:paraId="257A2773" w14:textId="77777777" w:rsidR="003E57A0" w:rsidRPr="00D214D5" w:rsidRDefault="003E57A0" w:rsidP="00D50AE1">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Итоговый балл</w:t>
            </w:r>
          </w:p>
        </w:tc>
      </w:tr>
      <w:tr w:rsidR="00DE73A4" w:rsidRPr="00D214D5" w14:paraId="1BCBE91C" w14:textId="77777777" w:rsidTr="00D81272">
        <w:trPr>
          <w:cantSplit/>
          <w:trHeight w:val="277"/>
          <w:jc w:val="center"/>
        </w:trPr>
        <w:tc>
          <w:tcPr>
            <w:tcW w:w="456" w:type="dxa"/>
            <w:vAlign w:val="center"/>
          </w:tcPr>
          <w:p w14:paraId="430E0477" w14:textId="4994011C"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5184" w:type="dxa"/>
            <w:tcBorders>
              <w:top w:val="nil"/>
              <w:left w:val="single" w:sz="4" w:space="0" w:color="auto"/>
              <w:bottom w:val="single" w:sz="4" w:space="0" w:color="auto"/>
              <w:right w:val="single" w:sz="4" w:space="0" w:color="auto"/>
            </w:tcBorders>
            <w:vAlign w:val="center"/>
          </w:tcPr>
          <w:p w14:paraId="1C26B5A6" w14:textId="69BBB4C2" w:rsidR="00DE73A4" w:rsidRPr="006A2345" w:rsidRDefault="0032642E"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№51 «Подсолнушек»</w:t>
            </w:r>
          </w:p>
        </w:tc>
        <w:tc>
          <w:tcPr>
            <w:tcW w:w="567" w:type="dxa"/>
            <w:tcBorders>
              <w:top w:val="nil"/>
              <w:left w:val="single" w:sz="4" w:space="0" w:color="auto"/>
              <w:bottom w:val="single" w:sz="4" w:space="0" w:color="auto"/>
              <w:right w:val="single" w:sz="4" w:space="0" w:color="auto"/>
            </w:tcBorders>
            <w:vAlign w:val="center"/>
          </w:tcPr>
          <w:p w14:paraId="14136112" w14:textId="44545F5E" w:rsidR="00DE73A4" w:rsidRPr="006A2345" w:rsidRDefault="0032642E" w:rsidP="00DE73A4">
            <w:pPr>
              <w:spacing w:after="0" w:line="240" w:lineRule="auto"/>
              <w:jc w:val="center"/>
              <w:rPr>
                <w:rFonts w:ascii="Times New Roman" w:hAnsi="Times New Roman" w:cs="Times New Roman"/>
              </w:rPr>
            </w:pPr>
            <w:r>
              <w:rPr>
                <w:rFonts w:ascii="Times New Roman" w:hAnsi="Times New Roman" w:cs="Times New Roman"/>
              </w:rPr>
              <w:t>-</w:t>
            </w:r>
          </w:p>
        </w:tc>
        <w:tc>
          <w:tcPr>
            <w:tcW w:w="849" w:type="dxa"/>
            <w:tcBorders>
              <w:top w:val="nil"/>
              <w:left w:val="nil"/>
              <w:bottom w:val="single" w:sz="4" w:space="0" w:color="auto"/>
              <w:right w:val="single" w:sz="4" w:space="0" w:color="auto"/>
            </w:tcBorders>
            <w:vAlign w:val="center"/>
          </w:tcPr>
          <w:p w14:paraId="467FB91E" w14:textId="73DB6067" w:rsidR="00DE73A4" w:rsidRPr="001D2597" w:rsidRDefault="0032642E" w:rsidP="00DE73A4">
            <w:pPr>
              <w:spacing w:after="0" w:line="240" w:lineRule="auto"/>
              <w:jc w:val="center"/>
              <w:rPr>
                <w:rFonts w:ascii="Times New Roman" w:hAnsi="Times New Roman" w:cs="Times New Roman"/>
              </w:rPr>
            </w:pPr>
            <w:r>
              <w:rPr>
                <w:rFonts w:ascii="Times New Roman" w:hAnsi="Times New Roman" w:cs="Times New Roman"/>
              </w:rPr>
              <w:t>-</w:t>
            </w:r>
          </w:p>
        </w:tc>
        <w:tc>
          <w:tcPr>
            <w:tcW w:w="708" w:type="dxa"/>
            <w:tcBorders>
              <w:top w:val="nil"/>
              <w:left w:val="nil"/>
              <w:bottom w:val="single" w:sz="4" w:space="0" w:color="auto"/>
              <w:right w:val="single" w:sz="4" w:space="0" w:color="auto"/>
            </w:tcBorders>
            <w:vAlign w:val="center"/>
          </w:tcPr>
          <w:p w14:paraId="2CED9BFA" w14:textId="420E45A8" w:rsidR="00DE73A4" w:rsidRPr="001D2597" w:rsidRDefault="0032642E" w:rsidP="00DE73A4">
            <w:pPr>
              <w:spacing w:after="0" w:line="240" w:lineRule="auto"/>
              <w:jc w:val="center"/>
              <w:rPr>
                <w:rFonts w:ascii="Times New Roman" w:hAnsi="Times New Roman" w:cs="Times New Roman"/>
              </w:rPr>
            </w:pPr>
            <w:r>
              <w:rPr>
                <w:rFonts w:ascii="Times New Roman" w:hAnsi="Times New Roman" w:cs="Times New Roman"/>
              </w:rPr>
              <w:t>-</w:t>
            </w:r>
          </w:p>
        </w:tc>
        <w:tc>
          <w:tcPr>
            <w:tcW w:w="569" w:type="dxa"/>
            <w:tcBorders>
              <w:top w:val="nil"/>
              <w:left w:val="nil"/>
              <w:bottom w:val="single" w:sz="4" w:space="0" w:color="auto"/>
              <w:right w:val="single" w:sz="4" w:space="0" w:color="auto"/>
            </w:tcBorders>
            <w:vAlign w:val="center"/>
          </w:tcPr>
          <w:p w14:paraId="328584C3" w14:textId="389309C9" w:rsidR="00DE73A4" w:rsidRPr="00EA6718" w:rsidRDefault="0032642E" w:rsidP="00DE73A4">
            <w:pPr>
              <w:spacing w:after="0" w:line="240" w:lineRule="auto"/>
              <w:jc w:val="center"/>
              <w:rPr>
                <w:rFonts w:ascii="Times New Roman" w:hAnsi="Times New Roman" w:cs="Times New Roman"/>
              </w:rPr>
            </w:pPr>
            <w:r>
              <w:rPr>
                <w:rFonts w:ascii="Times New Roman" w:hAnsi="Times New Roman" w:cs="Times New Roman"/>
              </w:rPr>
              <w:t>-</w:t>
            </w:r>
          </w:p>
        </w:tc>
        <w:tc>
          <w:tcPr>
            <w:tcW w:w="753" w:type="dxa"/>
            <w:tcBorders>
              <w:top w:val="nil"/>
              <w:left w:val="nil"/>
              <w:bottom w:val="single" w:sz="4" w:space="0" w:color="auto"/>
              <w:right w:val="single" w:sz="4" w:space="0" w:color="auto"/>
            </w:tcBorders>
            <w:vAlign w:val="center"/>
          </w:tcPr>
          <w:p w14:paraId="4742F67F" w14:textId="7BEB2FFE" w:rsidR="00DE73A4" w:rsidRPr="00EA6718" w:rsidRDefault="0032642E" w:rsidP="00DE73A4">
            <w:pPr>
              <w:spacing w:after="0" w:line="240" w:lineRule="auto"/>
              <w:jc w:val="center"/>
              <w:rPr>
                <w:rFonts w:ascii="Times New Roman" w:hAnsi="Times New Roman" w:cs="Times New Roman"/>
              </w:rPr>
            </w:pPr>
            <w:r>
              <w:rPr>
                <w:rFonts w:ascii="Times New Roman" w:hAnsi="Times New Roman" w:cs="Times New Roman"/>
              </w:rPr>
              <w:t>-</w:t>
            </w:r>
          </w:p>
        </w:tc>
        <w:tc>
          <w:tcPr>
            <w:tcW w:w="485" w:type="dxa"/>
            <w:tcBorders>
              <w:top w:val="nil"/>
              <w:left w:val="nil"/>
              <w:bottom w:val="single" w:sz="4" w:space="0" w:color="auto"/>
              <w:right w:val="single" w:sz="4" w:space="0" w:color="auto"/>
            </w:tcBorders>
            <w:vAlign w:val="center"/>
          </w:tcPr>
          <w:p w14:paraId="6EF72ED1" w14:textId="089D2A86" w:rsidR="00DE73A4" w:rsidRPr="00785929" w:rsidRDefault="0032642E" w:rsidP="00DE73A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r>
      <w:bookmarkEnd w:id="19"/>
    </w:tbl>
    <w:p w14:paraId="40E8E02B" w14:textId="2C322618" w:rsidR="001527F1" w:rsidRDefault="001527F1" w:rsidP="00A33950">
      <w:pPr>
        <w:spacing w:after="0" w:line="240" w:lineRule="auto"/>
        <w:jc w:val="both"/>
        <w:rPr>
          <w:rFonts w:ascii="Times New Roman" w:hAnsi="Times New Roman" w:cs="Times New Roman"/>
          <w:iCs/>
          <w:sz w:val="20"/>
          <w:szCs w:val="20"/>
        </w:rPr>
      </w:pPr>
    </w:p>
    <w:p w14:paraId="401B5B96" w14:textId="77777777" w:rsidR="001527F1" w:rsidRDefault="001527F1" w:rsidP="00177DDF">
      <w:pPr>
        <w:spacing w:after="0" w:line="360" w:lineRule="auto"/>
        <w:ind w:firstLine="709"/>
        <w:jc w:val="both"/>
        <w:rPr>
          <w:rFonts w:ascii="Times New Roman" w:hAnsi="Times New Roman" w:cs="Times New Roman"/>
          <w:i/>
          <w:sz w:val="28"/>
          <w:szCs w:val="28"/>
        </w:rPr>
      </w:pPr>
    </w:p>
    <w:p w14:paraId="4B117B40" w14:textId="2F3C8732" w:rsidR="00177DDF" w:rsidRPr="003D5FEA" w:rsidRDefault="00177DDF" w:rsidP="00177DDF">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3.2 Обеспечение в 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14:paraId="78B22136"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287F930A"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6DC0F937" w14:textId="57F33686"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lastRenderedPageBreak/>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446"/>
        <w:gridCol w:w="4370"/>
        <w:gridCol w:w="553"/>
        <w:gridCol w:w="690"/>
        <w:gridCol w:w="690"/>
        <w:gridCol w:w="553"/>
        <w:gridCol w:w="832"/>
        <w:gridCol w:w="678"/>
        <w:gridCol w:w="533"/>
      </w:tblGrid>
      <w:tr w:rsidR="003E57A0" w:rsidRPr="00A05909" w14:paraId="6C684444" w14:textId="77777777" w:rsidTr="00F135EB">
        <w:trPr>
          <w:cantSplit/>
          <w:trHeight w:val="4570"/>
          <w:tblHeader/>
          <w:jc w:val="center"/>
        </w:trPr>
        <w:tc>
          <w:tcPr>
            <w:tcW w:w="239" w:type="pct"/>
            <w:vAlign w:val="center"/>
          </w:tcPr>
          <w:p w14:paraId="5626A66E" w14:textId="380D546B" w:rsidR="003E57A0" w:rsidRPr="00876E2D"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38" w:type="pct"/>
            <w:vAlign w:val="center"/>
          </w:tcPr>
          <w:p w14:paraId="1F259417" w14:textId="7796256C" w:rsidR="003E57A0" w:rsidRPr="00CF560F" w:rsidRDefault="003E57A0" w:rsidP="00D50AE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96" w:type="pct"/>
            <w:tcBorders>
              <w:bottom w:val="single" w:sz="4" w:space="0" w:color="auto"/>
            </w:tcBorders>
            <w:textDirection w:val="btLr"/>
            <w:vAlign w:val="center"/>
          </w:tcPr>
          <w:p w14:paraId="7FAEF96A"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69" w:type="pct"/>
            <w:tcBorders>
              <w:bottom w:val="single" w:sz="4" w:space="0" w:color="auto"/>
            </w:tcBorders>
            <w:textDirection w:val="btLr"/>
            <w:vAlign w:val="center"/>
          </w:tcPr>
          <w:p w14:paraId="76A34726"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69" w:type="pct"/>
            <w:tcBorders>
              <w:bottom w:val="single" w:sz="4" w:space="0" w:color="auto"/>
            </w:tcBorders>
            <w:textDirection w:val="btLr"/>
            <w:vAlign w:val="center"/>
          </w:tcPr>
          <w:p w14:paraId="70ED6F84" w14:textId="77777777" w:rsidR="003E57A0" w:rsidRPr="00CF560F" w:rsidRDefault="003E57A0" w:rsidP="00D50AE1">
            <w:pPr>
              <w:spacing w:after="0" w:line="240" w:lineRule="auto"/>
              <w:jc w:val="center"/>
              <w:rPr>
                <w:rFonts w:ascii="Times New Roman" w:hAnsi="Times New Roman" w:cs="Times New Roman"/>
                <w:sz w:val="18"/>
                <w:szCs w:val="18"/>
              </w:rPr>
            </w:pPr>
            <w:bookmarkStart w:id="21" w:name="_Hlk190100223"/>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(тифлосурдопереводчика)</w:t>
            </w:r>
            <w:bookmarkEnd w:id="21"/>
          </w:p>
        </w:tc>
        <w:tc>
          <w:tcPr>
            <w:tcW w:w="296" w:type="pct"/>
            <w:tcBorders>
              <w:bottom w:val="single" w:sz="4" w:space="0" w:color="auto"/>
            </w:tcBorders>
            <w:textDirection w:val="btLr"/>
            <w:vAlign w:val="center"/>
          </w:tcPr>
          <w:p w14:paraId="5FDC1EC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45" w:type="pct"/>
            <w:tcBorders>
              <w:bottom w:val="single" w:sz="4" w:space="0" w:color="auto"/>
            </w:tcBorders>
            <w:textDirection w:val="btLr"/>
            <w:vAlign w:val="center"/>
          </w:tcPr>
          <w:p w14:paraId="1A949913" w14:textId="16ED5DA8"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sidR="006A2345">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63" w:type="pct"/>
            <w:tcBorders>
              <w:bottom w:val="single" w:sz="4" w:space="0" w:color="auto"/>
            </w:tcBorders>
            <w:textDirection w:val="btLr"/>
            <w:vAlign w:val="center"/>
          </w:tcPr>
          <w:p w14:paraId="51C121E7"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22"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22"/>
          </w:p>
        </w:tc>
        <w:tc>
          <w:tcPr>
            <w:tcW w:w="285" w:type="pct"/>
            <w:textDirection w:val="btLr"/>
            <w:vAlign w:val="center"/>
          </w:tcPr>
          <w:p w14:paraId="793E770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Итоговый балл</w:t>
            </w:r>
          </w:p>
        </w:tc>
      </w:tr>
      <w:tr w:rsidR="00DE73A4" w:rsidRPr="00A05909" w14:paraId="7DDF2C19" w14:textId="77777777" w:rsidTr="00531243">
        <w:trPr>
          <w:trHeight w:val="277"/>
          <w:jc w:val="center"/>
        </w:trPr>
        <w:tc>
          <w:tcPr>
            <w:tcW w:w="239" w:type="pct"/>
            <w:vAlign w:val="center"/>
          </w:tcPr>
          <w:p w14:paraId="582F2BEF" w14:textId="27707AEF" w:rsidR="00DE73A4" w:rsidRPr="006A2345"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338" w:type="pct"/>
            <w:tcBorders>
              <w:top w:val="nil"/>
              <w:left w:val="single" w:sz="4" w:space="0" w:color="auto"/>
              <w:bottom w:val="single" w:sz="4" w:space="0" w:color="auto"/>
              <w:right w:val="single" w:sz="4" w:space="0" w:color="auto"/>
            </w:tcBorders>
            <w:vAlign w:val="center"/>
          </w:tcPr>
          <w:p w14:paraId="770FDBE9" w14:textId="49365753" w:rsidR="00DE73A4" w:rsidRPr="006A2345" w:rsidRDefault="0032642E" w:rsidP="00DE73A4">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№51 «Подсолнушек»</w:t>
            </w:r>
          </w:p>
        </w:tc>
        <w:tc>
          <w:tcPr>
            <w:tcW w:w="296" w:type="pct"/>
            <w:tcBorders>
              <w:top w:val="nil"/>
              <w:left w:val="single" w:sz="4" w:space="0" w:color="auto"/>
              <w:bottom w:val="single" w:sz="4" w:space="0" w:color="auto"/>
              <w:right w:val="single" w:sz="4" w:space="0" w:color="auto"/>
            </w:tcBorders>
            <w:vAlign w:val="center"/>
          </w:tcPr>
          <w:p w14:paraId="3674798C" w14:textId="107504EA"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2D67CC19" w14:textId="744A3B41"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020DA591" w14:textId="5ED019EF"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96" w:type="pct"/>
            <w:tcBorders>
              <w:top w:val="nil"/>
              <w:left w:val="nil"/>
              <w:bottom w:val="single" w:sz="4" w:space="0" w:color="auto"/>
              <w:right w:val="single" w:sz="4" w:space="0" w:color="auto"/>
            </w:tcBorders>
            <w:vAlign w:val="center"/>
          </w:tcPr>
          <w:p w14:paraId="60954DEB" w14:textId="707FC043"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45" w:type="pct"/>
            <w:tcBorders>
              <w:top w:val="nil"/>
              <w:left w:val="nil"/>
              <w:bottom w:val="single" w:sz="4" w:space="0" w:color="auto"/>
              <w:right w:val="single" w:sz="4" w:space="0" w:color="auto"/>
            </w:tcBorders>
            <w:vAlign w:val="center"/>
          </w:tcPr>
          <w:p w14:paraId="5ADB0A96" w14:textId="6FFFAD64"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3" w:type="pct"/>
            <w:tcBorders>
              <w:top w:val="nil"/>
              <w:left w:val="nil"/>
              <w:bottom w:val="single" w:sz="4" w:space="0" w:color="auto"/>
              <w:right w:val="single" w:sz="4" w:space="0" w:color="auto"/>
            </w:tcBorders>
            <w:vAlign w:val="center"/>
          </w:tcPr>
          <w:p w14:paraId="203201A6" w14:textId="3EABDAA0" w:rsidR="00DE73A4" w:rsidRPr="0045542E" w:rsidRDefault="0032642E"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5" w:type="pct"/>
            <w:tcBorders>
              <w:top w:val="nil"/>
              <w:left w:val="nil"/>
              <w:bottom w:val="single" w:sz="4" w:space="0" w:color="auto"/>
              <w:right w:val="single" w:sz="4" w:space="0" w:color="auto"/>
            </w:tcBorders>
            <w:vAlign w:val="center"/>
          </w:tcPr>
          <w:p w14:paraId="3975F906" w14:textId="2A939D18" w:rsidR="00DE73A4" w:rsidRPr="006741D8" w:rsidRDefault="0032642E" w:rsidP="00DE73A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w:t>
            </w:r>
          </w:p>
        </w:tc>
      </w:tr>
    </w:tbl>
    <w:p w14:paraId="2A0DF364" w14:textId="77777777" w:rsidR="001527F1" w:rsidRDefault="001527F1" w:rsidP="001527F1">
      <w:pPr>
        <w:spacing w:after="0" w:line="360" w:lineRule="auto"/>
        <w:ind w:firstLine="708"/>
        <w:jc w:val="both"/>
        <w:rPr>
          <w:rFonts w:ascii="Times New Roman" w:hAnsi="Times New Roman" w:cs="Times New Roman"/>
          <w:i/>
          <w:sz w:val="28"/>
          <w:szCs w:val="28"/>
        </w:rPr>
      </w:pPr>
    </w:p>
    <w:p w14:paraId="5010DBDB" w14:textId="7585D374" w:rsidR="00177DDF" w:rsidRPr="003D5FEA" w:rsidRDefault="001527F1" w:rsidP="001527F1">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 xml:space="preserve">3.3 Доля </w:t>
      </w:r>
      <w:r w:rsidR="00177DDF">
        <w:rPr>
          <w:rFonts w:ascii="Times New Roman" w:hAnsi="Times New Roman" w:cs="Times New Roman"/>
          <w:i/>
          <w:sz w:val="28"/>
          <w:szCs w:val="28"/>
        </w:rPr>
        <w:t>респондентов</w:t>
      </w:r>
      <w:r w:rsidR="00177DDF" w:rsidRPr="003D5FEA">
        <w:rPr>
          <w:rFonts w:ascii="Times New Roman" w:hAnsi="Times New Roman" w:cs="Times New Roman"/>
          <w:i/>
          <w:sz w:val="28"/>
          <w:szCs w:val="28"/>
        </w:rPr>
        <w:t>, удовлетворенных доступностью</w:t>
      </w:r>
      <w:r w:rsidR="00177DDF">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для инвалидов.</w:t>
      </w:r>
    </w:p>
    <w:p w14:paraId="1E446D38" w14:textId="3007347A" w:rsidR="00FC2178" w:rsidRPr="00177DDF" w:rsidRDefault="00177DDF" w:rsidP="00177DDF">
      <w:pPr>
        <w:spacing w:after="0" w:line="360" w:lineRule="auto"/>
        <w:ind w:firstLine="709"/>
        <w:jc w:val="both"/>
        <w:rPr>
          <w:rFonts w:ascii="Times New Roman" w:hAnsi="Times New Roman" w:cs="Times New Roman"/>
          <w:sz w:val="28"/>
          <w:szCs w:val="28"/>
        </w:rPr>
      </w:pPr>
      <w:r w:rsidRPr="002A5CA5">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родителей обучающихся</w:t>
      </w:r>
      <w:r w:rsidRPr="002A5CA5">
        <w:rPr>
          <w:rFonts w:ascii="Times New Roman" w:hAnsi="Times New Roman" w:cs="Times New Roman"/>
          <w:sz w:val="28"/>
          <w:szCs w:val="28"/>
        </w:rPr>
        <w:t xml:space="preserve">. </w:t>
      </w:r>
      <w:r w:rsidRPr="002A5CA5">
        <w:rPr>
          <w:rFonts w:ascii="Times New Roman" w:hAnsi="Times New Roman" w:cs="Times New Roman"/>
          <w:b/>
          <w:sz w:val="28"/>
          <w:szCs w:val="28"/>
          <w:u w:val="single"/>
        </w:rPr>
        <w:t>Максимальное количество баллов по данному критерию – 100 баллов</w:t>
      </w:r>
      <w:r w:rsidRPr="002A5CA5">
        <w:rPr>
          <w:rFonts w:ascii="Times New Roman" w:hAnsi="Times New Roman" w:cs="Times New Roman"/>
          <w:sz w:val="28"/>
          <w:szCs w:val="28"/>
        </w:rPr>
        <w:t xml:space="preserve">. </w:t>
      </w:r>
    </w:p>
    <w:p w14:paraId="6C6A53DD" w14:textId="77777777" w:rsidR="001527F1" w:rsidRDefault="00E51E09" w:rsidP="001527F1">
      <w:pPr>
        <w:spacing w:after="0" w:line="360" w:lineRule="auto"/>
        <w:jc w:val="center"/>
        <w:rPr>
          <w:rFonts w:ascii="Times New Roman" w:hAnsi="Times New Roman" w:cs="Times New Roman"/>
          <w:sz w:val="28"/>
          <w:szCs w:val="28"/>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364F653B" w14:textId="77777777" w:rsidTr="00775E77">
        <w:trPr>
          <w:cantSplit/>
          <w:trHeight w:val="415"/>
          <w:tblHeader/>
        </w:trPr>
        <w:tc>
          <w:tcPr>
            <w:tcW w:w="534" w:type="dxa"/>
            <w:vAlign w:val="center"/>
          </w:tcPr>
          <w:p w14:paraId="7781CDE3" w14:textId="77777777" w:rsidR="001527F1" w:rsidRPr="00876E2D" w:rsidRDefault="001527F1" w:rsidP="00775E77">
            <w:pPr>
              <w:spacing w:after="0" w:line="240" w:lineRule="auto"/>
              <w:jc w:val="center"/>
              <w:rPr>
                <w:rFonts w:ascii="Times New Roman" w:hAnsi="Times New Roman" w:cs="Times New Roman"/>
                <w:sz w:val="24"/>
                <w:szCs w:val="24"/>
              </w:rPr>
            </w:pPr>
            <w:bookmarkStart w:id="23" w:name="_Hlk190098763"/>
            <w:r>
              <w:rPr>
                <w:rFonts w:ascii="Times New Roman" w:hAnsi="Times New Roman" w:cs="Times New Roman"/>
                <w:sz w:val="24"/>
                <w:szCs w:val="24"/>
              </w:rPr>
              <w:t>№</w:t>
            </w:r>
          </w:p>
        </w:tc>
        <w:tc>
          <w:tcPr>
            <w:tcW w:w="4110" w:type="dxa"/>
            <w:vAlign w:val="center"/>
          </w:tcPr>
          <w:p w14:paraId="49C46E6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FCB754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B5DF55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2E98C87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62FD0632" w14:textId="77777777" w:rsidTr="000477C3">
        <w:trPr>
          <w:trHeight w:val="235"/>
        </w:trPr>
        <w:tc>
          <w:tcPr>
            <w:tcW w:w="534" w:type="dxa"/>
            <w:vAlign w:val="center"/>
          </w:tcPr>
          <w:p w14:paraId="1EEB66C5"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7D26158" w14:textId="7BFE5EEF" w:rsidR="00DE73A4" w:rsidRPr="00410B38" w:rsidRDefault="0032642E"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6CED3546" w14:textId="64B60C7A"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1559" w:type="dxa"/>
            <w:tcBorders>
              <w:top w:val="nil"/>
              <w:left w:val="nil"/>
              <w:bottom w:val="single" w:sz="4" w:space="0" w:color="auto"/>
              <w:right w:val="single" w:sz="4" w:space="0" w:color="auto"/>
            </w:tcBorders>
            <w:vAlign w:val="center"/>
          </w:tcPr>
          <w:p w14:paraId="6321A322" w14:textId="37099696"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1241" w:type="dxa"/>
            <w:tcBorders>
              <w:top w:val="nil"/>
              <w:left w:val="nil"/>
              <w:bottom w:val="single" w:sz="4" w:space="0" w:color="auto"/>
              <w:right w:val="single" w:sz="4" w:space="0" w:color="auto"/>
            </w:tcBorders>
            <w:vAlign w:val="center"/>
          </w:tcPr>
          <w:p w14:paraId="1C7C2DFD" w14:textId="69AEB86B" w:rsidR="00DE73A4" w:rsidRPr="003F6A6E" w:rsidRDefault="0032642E"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60</w:t>
            </w:r>
          </w:p>
        </w:tc>
      </w:tr>
      <w:bookmarkEnd w:id="23"/>
    </w:tbl>
    <w:p w14:paraId="4C1CA583" w14:textId="709D2A62" w:rsidR="00294F93" w:rsidRDefault="00294F93" w:rsidP="00C31423">
      <w:pPr>
        <w:spacing w:after="160" w:line="259" w:lineRule="auto"/>
        <w:jc w:val="both"/>
        <w:rPr>
          <w:rFonts w:ascii="Times New Roman" w:hAnsi="Times New Roman" w:cs="Times New Roman"/>
          <w:sz w:val="28"/>
          <w:szCs w:val="28"/>
        </w:rPr>
      </w:pPr>
      <w:r>
        <w:rPr>
          <w:rFonts w:ascii="Times New Roman" w:hAnsi="Times New Roman" w:cs="Times New Roman"/>
          <w:sz w:val="28"/>
          <w:szCs w:val="28"/>
        </w:rPr>
        <w:br w:type="page"/>
      </w:r>
    </w:p>
    <w:p w14:paraId="36ACC455" w14:textId="77777777" w:rsidR="00177DDF" w:rsidRDefault="00177DDF" w:rsidP="00177DDF">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lastRenderedPageBreak/>
        <w:t>4. Показатели, характеризующие доброжелательность, вежливость работников организации</w:t>
      </w:r>
      <w:r>
        <w:rPr>
          <w:rFonts w:ascii="Times New Roman" w:hAnsi="Times New Roman" w:cs="Times New Roman"/>
          <w:sz w:val="28"/>
          <w:szCs w:val="28"/>
        </w:rPr>
        <w:t>.</w:t>
      </w:r>
    </w:p>
    <w:p w14:paraId="1CF4BA29" w14:textId="1F7503FD"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первичный контакт и информирование </w:t>
      </w:r>
      <w:r>
        <w:rPr>
          <w:rFonts w:ascii="Times New Roman" w:hAnsi="Times New Roman" w:cs="Times New Roman"/>
          <w:i/>
          <w:sz w:val="28"/>
          <w:szCs w:val="28"/>
        </w:rPr>
        <w:t xml:space="preserve">родителей обучающихся </w:t>
      </w:r>
      <w:r w:rsidRPr="004312BC">
        <w:rPr>
          <w:rFonts w:ascii="Times New Roman" w:hAnsi="Times New Roman" w:cs="Times New Roman"/>
          <w:i/>
          <w:sz w:val="28"/>
          <w:szCs w:val="28"/>
        </w:rPr>
        <w:t>при непосредственном обращении в организацию.</w:t>
      </w:r>
    </w:p>
    <w:p w14:paraId="73968318" w14:textId="55235E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205EBA49" w14:textId="42DA0903" w:rsidR="0017085C" w:rsidRPr="00746B80" w:rsidRDefault="00E51E09" w:rsidP="00746B8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25602B18" w14:textId="77777777" w:rsidTr="00775E77">
        <w:trPr>
          <w:cantSplit/>
          <w:trHeight w:val="415"/>
          <w:tblHeader/>
        </w:trPr>
        <w:tc>
          <w:tcPr>
            <w:tcW w:w="534" w:type="dxa"/>
            <w:vAlign w:val="center"/>
          </w:tcPr>
          <w:p w14:paraId="7D57560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1A8C2E93"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EE383C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494298D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1AED86FC"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2642E" w14:paraId="6C92F2BF" w14:textId="77777777" w:rsidTr="00564BEF">
        <w:trPr>
          <w:trHeight w:val="235"/>
        </w:trPr>
        <w:tc>
          <w:tcPr>
            <w:tcW w:w="534" w:type="dxa"/>
            <w:vAlign w:val="center"/>
          </w:tcPr>
          <w:p w14:paraId="7561FE60" w14:textId="77777777" w:rsidR="0032642E" w:rsidRPr="00605D89" w:rsidRDefault="0032642E" w:rsidP="0032642E">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B688DBA" w14:textId="282A09C6" w:rsidR="0032642E" w:rsidRPr="00410B38" w:rsidRDefault="0032642E" w:rsidP="0032642E">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0512054C" w14:textId="55C131E1"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57</w:t>
            </w:r>
          </w:p>
        </w:tc>
        <w:tc>
          <w:tcPr>
            <w:tcW w:w="1559" w:type="dxa"/>
            <w:tcBorders>
              <w:top w:val="nil"/>
              <w:left w:val="nil"/>
              <w:bottom w:val="single" w:sz="4" w:space="0" w:color="auto"/>
              <w:right w:val="single" w:sz="4" w:space="0" w:color="auto"/>
            </w:tcBorders>
            <w:vAlign w:val="center"/>
          </w:tcPr>
          <w:p w14:paraId="1F61D73B" w14:textId="6FA366AB"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58</w:t>
            </w:r>
          </w:p>
        </w:tc>
        <w:tc>
          <w:tcPr>
            <w:tcW w:w="1241" w:type="dxa"/>
            <w:tcBorders>
              <w:top w:val="single" w:sz="4" w:space="0" w:color="auto"/>
              <w:left w:val="nil"/>
              <w:bottom w:val="single" w:sz="4" w:space="0" w:color="auto"/>
              <w:right w:val="single" w:sz="4" w:space="0" w:color="auto"/>
            </w:tcBorders>
            <w:vAlign w:val="center"/>
          </w:tcPr>
          <w:p w14:paraId="078AA2C4" w14:textId="6AA69778" w:rsidR="0032642E" w:rsidRPr="0032642E" w:rsidRDefault="0032642E" w:rsidP="0032642E">
            <w:pPr>
              <w:spacing w:after="0" w:line="240" w:lineRule="auto"/>
              <w:jc w:val="center"/>
              <w:rPr>
                <w:rFonts w:ascii="Times New Roman" w:hAnsi="Times New Roman" w:cs="Times New Roman"/>
                <w:b/>
                <w:color w:val="000000"/>
                <w:sz w:val="24"/>
                <w:szCs w:val="24"/>
              </w:rPr>
            </w:pPr>
            <w:r w:rsidRPr="0032642E">
              <w:rPr>
                <w:rFonts w:ascii="Times New Roman" w:hAnsi="Times New Roman" w:cs="Times New Roman"/>
                <w:color w:val="000000"/>
                <w:sz w:val="24"/>
                <w:szCs w:val="24"/>
              </w:rPr>
              <w:t>98,3</w:t>
            </w:r>
          </w:p>
        </w:tc>
      </w:tr>
    </w:tbl>
    <w:p w14:paraId="6E0658B5" w14:textId="77777777" w:rsidR="001527F1" w:rsidRDefault="001527F1" w:rsidP="00177DDF">
      <w:pPr>
        <w:spacing w:after="0" w:line="360" w:lineRule="auto"/>
        <w:ind w:firstLine="708"/>
        <w:jc w:val="both"/>
        <w:rPr>
          <w:rFonts w:ascii="Times New Roman" w:hAnsi="Times New Roman" w:cs="Times New Roman"/>
          <w:i/>
          <w:sz w:val="28"/>
          <w:szCs w:val="28"/>
        </w:rPr>
      </w:pPr>
    </w:p>
    <w:p w14:paraId="39C15022" w14:textId="5C777668"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4.2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14:paraId="482BF53A" w14:textId="722373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0627C967" w14:textId="4F5F27AF" w:rsidR="00261033" w:rsidRDefault="00E51E09" w:rsidP="00746B80">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48A916A7" w14:textId="77777777" w:rsidTr="00775E77">
        <w:trPr>
          <w:cantSplit/>
          <w:trHeight w:val="415"/>
          <w:tblHeader/>
        </w:trPr>
        <w:tc>
          <w:tcPr>
            <w:tcW w:w="534" w:type="dxa"/>
            <w:vAlign w:val="center"/>
          </w:tcPr>
          <w:p w14:paraId="084544DC"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46F62C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202CF7E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782F5F0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C5DE1B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2642E" w14:paraId="338AA31B" w14:textId="77777777" w:rsidTr="00C26CDB">
        <w:trPr>
          <w:trHeight w:val="235"/>
        </w:trPr>
        <w:tc>
          <w:tcPr>
            <w:tcW w:w="534" w:type="dxa"/>
            <w:vAlign w:val="center"/>
          </w:tcPr>
          <w:p w14:paraId="19D6D119" w14:textId="77777777" w:rsidR="0032642E" w:rsidRPr="00605D89" w:rsidRDefault="0032642E" w:rsidP="0032642E">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1206A0C" w14:textId="06DDF479" w:rsidR="0032642E" w:rsidRPr="00410B38" w:rsidRDefault="0032642E" w:rsidP="0032642E">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33913084" w14:textId="6A70777C"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56</w:t>
            </w:r>
          </w:p>
        </w:tc>
        <w:tc>
          <w:tcPr>
            <w:tcW w:w="1559" w:type="dxa"/>
            <w:tcBorders>
              <w:top w:val="nil"/>
              <w:left w:val="nil"/>
              <w:bottom w:val="single" w:sz="4" w:space="0" w:color="auto"/>
              <w:right w:val="single" w:sz="4" w:space="0" w:color="auto"/>
            </w:tcBorders>
            <w:vAlign w:val="center"/>
          </w:tcPr>
          <w:p w14:paraId="63FF0FD8" w14:textId="77A4B592"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58</w:t>
            </w:r>
          </w:p>
        </w:tc>
        <w:tc>
          <w:tcPr>
            <w:tcW w:w="1241" w:type="dxa"/>
            <w:tcBorders>
              <w:top w:val="single" w:sz="4" w:space="0" w:color="auto"/>
              <w:left w:val="nil"/>
              <w:bottom w:val="single" w:sz="4" w:space="0" w:color="auto"/>
              <w:right w:val="single" w:sz="4" w:space="0" w:color="auto"/>
            </w:tcBorders>
            <w:vAlign w:val="center"/>
          </w:tcPr>
          <w:p w14:paraId="4B0FADC8" w14:textId="04D6A6F7" w:rsidR="0032642E" w:rsidRPr="0032642E" w:rsidRDefault="0032642E" w:rsidP="0032642E">
            <w:pPr>
              <w:spacing w:after="0" w:line="240" w:lineRule="auto"/>
              <w:jc w:val="center"/>
              <w:rPr>
                <w:rFonts w:ascii="Times New Roman" w:hAnsi="Times New Roman" w:cs="Times New Roman"/>
                <w:b/>
                <w:color w:val="000000"/>
                <w:sz w:val="24"/>
                <w:szCs w:val="24"/>
              </w:rPr>
            </w:pPr>
            <w:r w:rsidRPr="0032642E">
              <w:rPr>
                <w:rFonts w:ascii="Times New Roman" w:hAnsi="Times New Roman" w:cs="Times New Roman"/>
                <w:color w:val="000000"/>
                <w:sz w:val="24"/>
                <w:szCs w:val="24"/>
              </w:rPr>
              <w:t>96,6</w:t>
            </w:r>
          </w:p>
        </w:tc>
      </w:tr>
    </w:tbl>
    <w:p w14:paraId="158FBFAE" w14:textId="77777777" w:rsidR="001527F1" w:rsidRDefault="001527F1" w:rsidP="00177DDF">
      <w:pPr>
        <w:spacing w:after="0" w:line="360" w:lineRule="auto"/>
        <w:ind w:firstLine="708"/>
        <w:jc w:val="both"/>
        <w:rPr>
          <w:rFonts w:ascii="Times New Roman" w:hAnsi="Times New Roman" w:cs="Times New Roman"/>
          <w:i/>
          <w:sz w:val="28"/>
          <w:szCs w:val="28"/>
        </w:rPr>
      </w:pPr>
    </w:p>
    <w:p w14:paraId="4BE80F6C" w14:textId="77777777" w:rsidR="001527F1" w:rsidRDefault="001527F1">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2247FC67" w14:textId="46B94064"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14:paraId="3EAAC55F" w14:textId="006C4C86"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273462F" w14:textId="23328060"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6D13474" w14:textId="77777777" w:rsidTr="00775E77">
        <w:trPr>
          <w:cantSplit/>
          <w:trHeight w:val="415"/>
          <w:tblHeader/>
        </w:trPr>
        <w:tc>
          <w:tcPr>
            <w:tcW w:w="534" w:type="dxa"/>
            <w:vAlign w:val="center"/>
          </w:tcPr>
          <w:p w14:paraId="4BC8B8B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E62F24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64F4CD8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1E7CADB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0206BB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2B4632BA" w14:textId="77777777" w:rsidTr="003A6597">
        <w:trPr>
          <w:trHeight w:val="235"/>
        </w:trPr>
        <w:tc>
          <w:tcPr>
            <w:tcW w:w="534" w:type="dxa"/>
            <w:vAlign w:val="center"/>
          </w:tcPr>
          <w:p w14:paraId="02D63257"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E55F22B" w14:textId="48D52148" w:rsidR="00DE73A4" w:rsidRPr="00410B38" w:rsidRDefault="0032642E"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72384F29" w14:textId="12872971"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1559" w:type="dxa"/>
            <w:tcBorders>
              <w:top w:val="nil"/>
              <w:left w:val="nil"/>
              <w:bottom w:val="single" w:sz="4" w:space="0" w:color="auto"/>
              <w:right w:val="single" w:sz="4" w:space="0" w:color="auto"/>
            </w:tcBorders>
            <w:vAlign w:val="center"/>
          </w:tcPr>
          <w:p w14:paraId="7541CC41" w14:textId="07FE957D"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1241" w:type="dxa"/>
            <w:tcBorders>
              <w:top w:val="nil"/>
              <w:left w:val="nil"/>
              <w:bottom w:val="single" w:sz="4" w:space="0" w:color="auto"/>
              <w:right w:val="single" w:sz="4" w:space="0" w:color="auto"/>
            </w:tcBorders>
            <w:vAlign w:val="center"/>
          </w:tcPr>
          <w:p w14:paraId="7845DD42" w14:textId="6CE77EF6" w:rsidR="00DE73A4" w:rsidRPr="003F6A6E" w:rsidRDefault="0032642E"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739617AA" w14:textId="2DCA0E8E" w:rsidR="00B32E26" w:rsidRDefault="00B32E26">
      <w:pPr>
        <w:spacing w:after="160" w:line="259" w:lineRule="auto"/>
        <w:rPr>
          <w:rFonts w:ascii="Times New Roman" w:hAnsi="Times New Roman" w:cs="Times New Roman"/>
          <w:sz w:val="28"/>
          <w:szCs w:val="28"/>
        </w:rPr>
      </w:pPr>
    </w:p>
    <w:p w14:paraId="0EA01153" w14:textId="77777777" w:rsidR="00261033" w:rsidRDefault="00261033">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3EA5BC7" w14:textId="77777777" w:rsidR="00177DDF" w:rsidRDefault="00177DDF" w:rsidP="00177DDF">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lastRenderedPageBreak/>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14:paraId="60CFCFF6" w14:textId="77777777"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которые готовы рекомендовать организацию родственникам и знакомым.</w:t>
      </w:r>
    </w:p>
    <w:p w14:paraId="1F69F513" w14:textId="4135393C"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10F33095" w14:textId="7777777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5021A2E8" w14:textId="77777777" w:rsidTr="00775E77">
        <w:trPr>
          <w:cantSplit/>
          <w:trHeight w:val="415"/>
          <w:tblHeader/>
        </w:trPr>
        <w:tc>
          <w:tcPr>
            <w:tcW w:w="534" w:type="dxa"/>
            <w:vAlign w:val="center"/>
          </w:tcPr>
          <w:p w14:paraId="51B3B607"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765B11A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EC0BE6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3548E8A"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DED3546"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32642E" w14:paraId="282E8CEB" w14:textId="77777777" w:rsidTr="00A667A4">
        <w:trPr>
          <w:trHeight w:val="235"/>
        </w:trPr>
        <w:tc>
          <w:tcPr>
            <w:tcW w:w="534" w:type="dxa"/>
            <w:vAlign w:val="center"/>
          </w:tcPr>
          <w:p w14:paraId="35738E60" w14:textId="77777777" w:rsidR="0032642E" w:rsidRPr="00605D89" w:rsidRDefault="0032642E" w:rsidP="0032642E">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2D29C886" w14:textId="3E363561" w:rsidR="0032642E" w:rsidRPr="00410B38" w:rsidRDefault="0032642E" w:rsidP="0032642E">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36FE99BE" w14:textId="4F5FC8BE"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55</w:t>
            </w:r>
          </w:p>
        </w:tc>
        <w:tc>
          <w:tcPr>
            <w:tcW w:w="1559" w:type="dxa"/>
            <w:tcBorders>
              <w:top w:val="nil"/>
              <w:left w:val="nil"/>
              <w:bottom w:val="single" w:sz="4" w:space="0" w:color="auto"/>
              <w:right w:val="single" w:sz="4" w:space="0" w:color="auto"/>
            </w:tcBorders>
            <w:vAlign w:val="center"/>
          </w:tcPr>
          <w:p w14:paraId="605CD86D" w14:textId="28A50415" w:rsidR="0032642E" w:rsidRPr="0032642E" w:rsidRDefault="0032642E" w:rsidP="0032642E">
            <w:pPr>
              <w:spacing w:after="0" w:line="240" w:lineRule="auto"/>
              <w:jc w:val="center"/>
              <w:rPr>
                <w:rFonts w:ascii="Times New Roman" w:hAnsi="Times New Roman" w:cs="Times New Roman"/>
                <w:color w:val="000000"/>
                <w:sz w:val="24"/>
                <w:szCs w:val="24"/>
              </w:rPr>
            </w:pPr>
            <w:r w:rsidRPr="0032642E">
              <w:rPr>
                <w:rFonts w:ascii="Times New Roman" w:hAnsi="Times New Roman" w:cs="Times New Roman"/>
                <w:color w:val="000000"/>
                <w:sz w:val="24"/>
                <w:szCs w:val="24"/>
              </w:rPr>
              <w:t>58</w:t>
            </w:r>
          </w:p>
        </w:tc>
        <w:tc>
          <w:tcPr>
            <w:tcW w:w="1241" w:type="dxa"/>
            <w:tcBorders>
              <w:top w:val="single" w:sz="4" w:space="0" w:color="auto"/>
              <w:left w:val="nil"/>
              <w:bottom w:val="single" w:sz="4" w:space="0" w:color="auto"/>
              <w:right w:val="single" w:sz="4" w:space="0" w:color="auto"/>
            </w:tcBorders>
            <w:vAlign w:val="center"/>
          </w:tcPr>
          <w:p w14:paraId="64E7B599" w14:textId="5D9A520C" w:rsidR="0032642E" w:rsidRPr="0032642E" w:rsidRDefault="0032642E" w:rsidP="0032642E">
            <w:pPr>
              <w:spacing w:after="0" w:line="240" w:lineRule="auto"/>
              <w:jc w:val="center"/>
              <w:rPr>
                <w:rFonts w:ascii="Times New Roman" w:hAnsi="Times New Roman" w:cs="Times New Roman"/>
                <w:b/>
                <w:color w:val="000000"/>
                <w:sz w:val="24"/>
                <w:szCs w:val="24"/>
              </w:rPr>
            </w:pPr>
            <w:r w:rsidRPr="0032642E">
              <w:rPr>
                <w:rFonts w:ascii="Times New Roman" w:hAnsi="Times New Roman" w:cs="Times New Roman"/>
                <w:color w:val="000000"/>
                <w:sz w:val="24"/>
                <w:szCs w:val="24"/>
              </w:rPr>
              <w:t>94,8</w:t>
            </w:r>
          </w:p>
        </w:tc>
      </w:tr>
    </w:tbl>
    <w:p w14:paraId="7A2A371B" w14:textId="77777777" w:rsidR="001527F1" w:rsidRDefault="001527F1" w:rsidP="00177DDF">
      <w:pPr>
        <w:spacing w:after="0" w:line="360" w:lineRule="auto"/>
        <w:ind w:firstLine="708"/>
        <w:jc w:val="both"/>
        <w:rPr>
          <w:rFonts w:ascii="Times New Roman" w:hAnsi="Times New Roman" w:cs="Times New Roman"/>
          <w:i/>
          <w:sz w:val="28"/>
          <w:szCs w:val="28"/>
        </w:rPr>
      </w:pPr>
    </w:p>
    <w:p w14:paraId="66C604B1" w14:textId="1CE0E126"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14:paraId="55AEE898" w14:textId="31E18B3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5F9415B" w14:textId="7B128FA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7609F80" w14:textId="77777777" w:rsidTr="00775E77">
        <w:trPr>
          <w:cantSplit/>
          <w:trHeight w:val="415"/>
          <w:tblHeader/>
        </w:trPr>
        <w:tc>
          <w:tcPr>
            <w:tcW w:w="534" w:type="dxa"/>
            <w:vAlign w:val="center"/>
          </w:tcPr>
          <w:p w14:paraId="59FF3F60"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302F2410"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B8739A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2DBB8C3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0EFEFDF0"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4A717586" w14:textId="77777777" w:rsidTr="00576955">
        <w:trPr>
          <w:trHeight w:val="235"/>
        </w:trPr>
        <w:tc>
          <w:tcPr>
            <w:tcW w:w="534" w:type="dxa"/>
            <w:vAlign w:val="center"/>
          </w:tcPr>
          <w:p w14:paraId="00D3DE00"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5AF85A13" w14:textId="0AA57437" w:rsidR="00DE73A4" w:rsidRPr="00410B38" w:rsidRDefault="0032642E"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04A46DF6" w14:textId="7296050B"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1559" w:type="dxa"/>
            <w:tcBorders>
              <w:top w:val="nil"/>
              <w:left w:val="nil"/>
              <w:bottom w:val="single" w:sz="4" w:space="0" w:color="auto"/>
              <w:right w:val="single" w:sz="4" w:space="0" w:color="auto"/>
            </w:tcBorders>
            <w:vAlign w:val="center"/>
          </w:tcPr>
          <w:p w14:paraId="331B3A41" w14:textId="0D10591C"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1241" w:type="dxa"/>
            <w:tcBorders>
              <w:top w:val="nil"/>
              <w:left w:val="nil"/>
              <w:bottom w:val="single" w:sz="4" w:space="0" w:color="auto"/>
              <w:right w:val="single" w:sz="4" w:space="0" w:color="auto"/>
            </w:tcBorders>
            <w:vAlign w:val="center"/>
          </w:tcPr>
          <w:p w14:paraId="369698D2" w14:textId="7687E20B" w:rsidR="00DE73A4" w:rsidRPr="003F6A6E" w:rsidRDefault="0032642E"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31B79FD2" w14:textId="0C50C81C" w:rsidR="009B1DC6" w:rsidRDefault="009B1DC6" w:rsidP="00E51E09">
      <w:pPr>
        <w:spacing w:after="0" w:line="360" w:lineRule="auto"/>
        <w:ind w:firstLine="708"/>
        <w:jc w:val="both"/>
        <w:rPr>
          <w:rFonts w:ascii="Times New Roman" w:hAnsi="Times New Roman" w:cs="Times New Roman"/>
          <w:sz w:val="28"/>
          <w:szCs w:val="28"/>
        </w:rPr>
      </w:pPr>
    </w:p>
    <w:p w14:paraId="554DEE2E"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14:paraId="29B74B41" w14:textId="34A67D58"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5760F23F" w14:textId="77777777" w:rsidR="00E51E09" w:rsidRDefault="00E51E09" w:rsidP="00C175D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75792696" w14:textId="77777777" w:rsidTr="00775E77">
        <w:trPr>
          <w:cantSplit/>
          <w:trHeight w:val="415"/>
          <w:tblHeader/>
        </w:trPr>
        <w:tc>
          <w:tcPr>
            <w:tcW w:w="534" w:type="dxa"/>
            <w:vAlign w:val="center"/>
          </w:tcPr>
          <w:p w14:paraId="58878EA2"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377BFE8"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40A061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F978B6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3CB9DFF"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278BD78F" w14:textId="77777777" w:rsidTr="00416256">
        <w:trPr>
          <w:trHeight w:val="235"/>
        </w:trPr>
        <w:tc>
          <w:tcPr>
            <w:tcW w:w="534" w:type="dxa"/>
            <w:vAlign w:val="center"/>
          </w:tcPr>
          <w:p w14:paraId="43CA385C"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3FE1029B" w14:textId="43B767F2" w:rsidR="00DE73A4" w:rsidRPr="00410B38" w:rsidRDefault="0032642E"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№51 «Подсолнушек»</w:t>
            </w:r>
          </w:p>
        </w:tc>
        <w:tc>
          <w:tcPr>
            <w:tcW w:w="2127" w:type="dxa"/>
            <w:tcBorders>
              <w:top w:val="nil"/>
              <w:left w:val="single" w:sz="4" w:space="0" w:color="auto"/>
              <w:bottom w:val="single" w:sz="4" w:space="0" w:color="auto"/>
              <w:right w:val="single" w:sz="4" w:space="0" w:color="auto"/>
            </w:tcBorders>
            <w:vAlign w:val="center"/>
          </w:tcPr>
          <w:p w14:paraId="362DBE57" w14:textId="188A64D6"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1559" w:type="dxa"/>
            <w:tcBorders>
              <w:top w:val="nil"/>
              <w:left w:val="nil"/>
              <w:bottom w:val="single" w:sz="4" w:space="0" w:color="auto"/>
              <w:right w:val="single" w:sz="4" w:space="0" w:color="auto"/>
            </w:tcBorders>
            <w:vAlign w:val="center"/>
          </w:tcPr>
          <w:p w14:paraId="13EBD4C4" w14:textId="2B2A757E" w:rsidR="00DE73A4" w:rsidRPr="003F6A6E" w:rsidRDefault="0032642E"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p>
        </w:tc>
        <w:tc>
          <w:tcPr>
            <w:tcW w:w="1241" w:type="dxa"/>
            <w:tcBorders>
              <w:top w:val="nil"/>
              <w:left w:val="nil"/>
              <w:bottom w:val="single" w:sz="4" w:space="0" w:color="auto"/>
              <w:right w:val="single" w:sz="4" w:space="0" w:color="auto"/>
            </w:tcBorders>
            <w:vAlign w:val="center"/>
          </w:tcPr>
          <w:p w14:paraId="594E2FC7" w14:textId="0EE54888" w:rsidR="00DE73A4" w:rsidRPr="003F6A6E" w:rsidRDefault="0032642E"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100</w:t>
            </w:r>
          </w:p>
        </w:tc>
      </w:tr>
    </w:tbl>
    <w:p w14:paraId="3A0D6756" w14:textId="731BC758" w:rsidR="00605D89" w:rsidRDefault="00605D89">
      <w:pPr>
        <w:spacing w:after="160" w:line="259" w:lineRule="auto"/>
        <w:rPr>
          <w:rFonts w:ascii="Times New Roman" w:hAnsi="Times New Roman" w:cs="Times New Roman"/>
          <w:sz w:val="28"/>
          <w:szCs w:val="28"/>
        </w:rPr>
      </w:pPr>
    </w:p>
    <w:p w14:paraId="6301418C" w14:textId="3A61590C" w:rsidR="006F0533" w:rsidRPr="00E90637" w:rsidRDefault="006F0533" w:rsidP="006F0533">
      <w:pPr>
        <w:pStyle w:val="2"/>
        <w:spacing w:after="120"/>
      </w:pPr>
      <w:bookmarkStart w:id="24" w:name="_Toc39664904"/>
      <w:r>
        <w:lastRenderedPageBreak/>
        <w:t>Перечень выявленных недостатков по результатам независимой оценки</w:t>
      </w:r>
      <w:bookmarkEnd w:id="24"/>
    </w:p>
    <w:p w14:paraId="4F9E97B4" w14:textId="7C5624A6" w:rsidR="00CE53F3" w:rsidRDefault="00CE53F3" w:rsidP="00EF5F18">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рамках проведения независимой оценки в соответствии с утвержденным перечнем показателей выявлены </w:t>
      </w:r>
      <w:r w:rsidRPr="008C3729">
        <w:rPr>
          <w:rFonts w:ascii="Times New Roman" w:hAnsi="Times New Roman" w:cs="Times New Roman"/>
          <w:sz w:val="28"/>
          <w:szCs w:val="28"/>
        </w:rPr>
        <w:t>недостатки по критери</w:t>
      </w:r>
      <w:r w:rsidR="00EF5F18">
        <w:rPr>
          <w:rFonts w:ascii="Times New Roman" w:hAnsi="Times New Roman" w:cs="Times New Roman"/>
          <w:sz w:val="28"/>
          <w:szCs w:val="28"/>
        </w:rPr>
        <w:t xml:space="preserve">ю </w:t>
      </w:r>
      <w:r w:rsidRPr="008C3729">
        <w:rPr>
          <w:rFonts w:ascii="Times New Roman" w:hAnsi="Times New Roman" w:cs="Times New Roman"/>
          <w:sz w:val="28"/>
          <w:szCs w:val="28"/>
        </w:rPr>
        <w:t>«доступность для инвалидов»</w:t>
      </w:r>
      <w:bookmarkStart w:id="25" w:name="_Hlk198717829"/>
      <w:r w:rsidRPr="008C3729">
        <w:rPr>
          <w:rFonts w:ascii="Times New Roman" w:hAnsi="Times New Roman" w:cs="Times New Roman"/>
          <w:sz w:val="28"/>
          <w:szCs w:val="28"/>
        </w:rPr>
        <w:t>, а именно:</w:t>
      </w:r>
      <w:bookmarkStart w:id="26" w:name="_Hlk198717904"/>
      <w:bookmarkEnd w:id="25"/>
      <w:r w:rsidR="00EF5F18">
        <w:rPr>
          <w:rFonts w:ascii="Times New Roman" w:hAnsi="Times New Roman" w:cs="Times New Roman"/>
          <w:sz w:val="28"/>
          <w:szCs w:val="28"/>
        </w:rPr>
        <w:t xml:space="preserve"> п</w:t>
      </w:r>
      <w:r w:rsidRPr="00FE67EE">
        <w:rPr>
          <w:rFonts w:ascii="Times New Roman" w:hAnsi="Times New Roman" w:cs="Times New Roman"/>
          <w:sz w:val="28"/>
          <w:szCs w:val="28"/>
        </w:rPr>
        <w:t>омещения организаци</w:t>
      </w:r>
      <w:r>
        <w:rPr>
          <w:rFonts w:ascii="Times New Roman" w:hAnsi="Times New Roman" w:cs="Times New Roman"/>
          <w:sz w:val="28"/>
          <w:szCs w:val="28"/>
        </w:rPr>
        <w:t>и</w:t>
      </w:r>
      <w:r w:rsidRPr="00FE67EE">
        <w:rPr>
          <w:rFonts w:ascii="Times New Roman" w:hAnsi="Times New Roman" w:cs="Times New Roman"/>
          <w:sz w:val="28"/>
          <w:szCs w:val="28"/>
        </w:rPr>
        <w:t xml:space="preserve"> и прилегающая </w:t>
      </w:r>
      <w:r w:rsidRPr="0032642E">
        <w:rPr>
          <w:rFonts w:ascii="Times New Roman" w:hAnsi="Times New Roman" w:cs="Times New Roman"/>
          <w:sz w:val="28"/>
          <w:szCs w:val="28"/>
        </w:rPr>
        <w:t>территория не оборудованы</w:t>
      </w:r>
      <w:r w:rsidR="0032642E">
        <w:rPr>
          <w:rFonts w:ascii="Times New Roman" w:hAnsi="Times New Roman" w:cs="Times New Roman"/>
          <w:sz w:val="28"/>
          <w:szCs w:val="28"/>
        </w:rPr>
        <w:t xml:space="preserve"> </w:t>
      </w:r>
      <w:r w:rsidRPr="00FE67EE">
        <w:rPr>
          <w:rFonts w:ascii="Times New Roman" w:hAnsi="Times New Roman" w:cs="Times New Roman"/>
          <w:sz w:val="28"/>
          <w:szCs w:val="28"/>
        </w:rPr>
        <w:t xml:space="preserve">с учётом особенностей </w:t>
      </w:r>
      <w:r>
        <w:rPr>
          <w:rFonts w:ascii="Times New Roman" w:hAnsi="Times New Roman" w:cs="Times New Roman"/>
          <w:sz w:val="28"/>
          <w:szCs w:val="28"/>
        </w:rPr>
        <w:t>лиц</w:t>
      </w:r>
      <w:r w:rsidRPr="00FE67EE">
        <w:rPr>
          <w:rFonts w:ascii="Times New Roman" w:hAnsi="Times New Roman" w:cs="Times New Roman"/>
          <w:sz w:val="28"/>
          <w:szCs w:val="28"/>
        </w:rPr>
        <w:t xml:space="preserve"> с ограниченными возможностями здоровья, а также не созданы некоторые условия для данной категории обучающихся, позволяющие </w:t>
      </w:r>
      <w:r>
        <w:rPr>
          <w:rFonts w:ascii="Times New Roman" w:hAnsi="Times New Roman" w:cs="Times New Roman"/>
          <w:sz w:val="28"/>
          <w:szCs w:val="28"/>
        </w:rPr>
        <w:t xml:space="preserve">участвовать в образовательной деятельности </w:t>
      </w:r>
      <w:r w:rsidRPr="00FE67EE">
        <w:rPr>
          <w:rFonts w:ascii="Times New Roman" w:hAnsi="Times New Roman" w:cs="Times New Roman"/>
          <w:sz w:val="28"/>
          <w:szCs w:val="28"/>
        </w:rPr>
        <w:t>наравне с другими</w:t>
      </w:r>
      <w:r>
        <w:rPr>
          <w:rFonts w:ascii="Times New Roman" w:hAnsi="Times New Roman" w:cs="Times New Roman"/>
          <w:sz w:val="28"/>
          <w:szCs w:val="28"/>
        </w:rPr>
        <w:t xml:space="preserve"> </w:t>
      </w:r>
      <w:r w:rsidRPr="00FE67EE">
        <w:rPr>
          <w:rFonts w:ascii="Times New Roman" w:hAnsi="Times New Roman" w:cs="Times New Roman"/>
          <w:sz w:val="28"/>
          <w:szCs w:val="28"/>
        </w:rPr>
        <w:t>(см. Таблица 7 и Таблица 8 настоящего отчета)</w:t>
      </w:r>
      <w:r>
        <w:rPr>
          <w:rFonts w:ascii="Times New Roman" w:hAnsi="Times New Roman" w:cs="Times New Roman"/>
          <w:sz w:val="28"/>
          <w:szCs w:val="28"/>
        </w:rPr>
        <w:t>, отсутствуют:</w:t>
      </w:r>
    </w:p>
    <w:p w14:paraId="122EB773" w14:textId="7DB9DDC5" w:rsidR="00CE53F3" w:rsidRPr="00E55F22" w:rsidRDefault="00CE53F3" w:rsidP="00CE53F3">
      <w:pPr>
        <w:pStyle w:val="a7"/>
        <w:numPr>
          <w:ilvl w:val="0"/>
          <w:numId w:val="26"/>
        </w:numPr>
        <w:spacing w:line="360" w:lineRule="auto"/>
        <w:jc w:val="both"/>
        <w:rPr>
          <w:sz w:val="28"/>
          <w:szCs w:val="28"/>
        </w:rPr>
      </w:pPr>
      <w:bookmarkStart w:id="27" w:name="_Hlk198827003"/>
      <w:r>
        <w:rPr>
          <w:sz w:val="28"/>
          <w:szCs w:val="28"/>
        </w:rPr>
        <w:t>п</w:t>
      </w:r>
      <w:r w:rsidRPr="00E55F22">
        <w:rPr>
          <w:sz w:val="28"/>
          <w:szCs w:val="28"/>
        </w:rPr>
        <w:t>андус</w:t>
      </w:r>
      <w:r>
        <w:rPr>
          <w:sz w:val="28"/>
          <w:szCs w:val="28"/>
        </w:rPr>
        <w:t xml:space="preserve"> (подъёмн</w:t>
      </w:r>
      <w:r w:rsidR="00024CD3">
        <w:rPr>
          <w:sz w:val="28"/>
          <w:szCs w:val="28"/>
        </w:rPr>
        <w:t>ая</w:t>
      </w:r>
      <w:r>
        <w:rPr>
          <w:sz w:val="28"/>
          <w:szCs w:val="28"/>
        </w:rPr>
        <w:t xml:space="preserve"> платформ</w:t>
      </w:r>
      <w:r w:rsidR="00024CD3">
        <w:rPr>
          <w:sz w:val="28"/>
          <w:szCs w:val="28"/>
        </w:rPr>
        <w:t>а</w:t>
      </w:r>
      <w:r>
        <w:rPr>
          <w:sz w:val="28"/>
          <w:szCs w:val="28"/>
        </w:rPr>
        <w:t>);</w:t>
      </w:r>
    </w:p>
    <w:bookmarkEnd w:id="27"/>
    <w:p w14:paraId="25406F33" w14:textId="2E6369E1" w:rsidR="00CE53F3" w:rsidRPr="00E55F22" w:rsidRDefault="00CE53F3" w:rsidP="00CE53F3">
      <w:pPr>
        <w:pStyle w:val="a7"/>
        <w:numPr>
          <w:ilvl w:val="0"/>
          <w:numId w:val="26"/>
        </w:numPr>
        <w:spacing w:line="360" w:lineRule="auto"/>
        <w:jc w:val="both"/>
        <w:rPr>
          <w:sz w:val="28"/>
          <w:szCs w:val="28"/>
        </w:rPr>
      </w:pPr>
      <w:r w:rsidRPr="00E55F22">
        <w:rPr>
          <w:sz w:val="28"/>
          <w:szCs w:val="28"/>
        </w:rPr>
        <w:t>парковочн</w:t>
      </w:r>
      <w:r>
        <w:rPr>
          <w:sz w:val="28"/>
          <w:szCs w:val="28"/>
        </w:rPr>
        <w:t>ое</w:t>
      </w:r>
      <w:r w:rsidRPr="00E55F22">
        <w:rPr>
          <w:sz w:val="28"/>
          <w:szCs w:val="28"/>
        </w:rPr>
        <w:t xml:space="preserve"> мест</w:t>
      </w:r>
      <w:r>
        <w:rPr>
          <w:sz w:val="28"/>
          <w:szCs w:val="28"/>
        </w:rPr>
        <w:t xml:space="preserve">о </w:t>
      </w:r>
      <w:r w:rsidRPr="00E55F22">
        <w:rPr>
          <w:sz w:val="28"/>
          <w:szCs w:val="28"/>
        </w:rPr>
        <w:t>для автотранспортных средств инвалидов</w:t>
      </w:r>
      <w:r>
        <w:rPr>
          <w:sz w:val="28"/>
          <w:szCs w:val="28"/>
        </w:rPr>
        <w:t>;</w:t>
      </w:r>
    </w:p>
    <w:p w14:paraId="33F6C8C0" w14:textId="2A5D8ABA" w:rsidR="00CE53F3" w:rsidRPr="00E55F22" w:rsidRDefault="00CE53F3" w:rsidP="00CE53F3">
      <w:pPr>
        <w:pStyle w:val="a7"/>
        <w:numPr>
          <w:ilvl w:val="0"/>
          <w:numId w:val="26"/>
        </w:numPr>
        <w:spacing w:line="360" w:lineRule="auto"/>
        <w:jc w:val="both"/>
        <w:rPr>
          <w:sz w:val="28"/>
          <w:szCs w:val="28"/>
        </w:rPr>
      </w:pPr>
      <w:bookmarkStart w:id="28" w:name="_Hlk198827065"/>
      <w:r w:rsidRPr="00E55F22">
        <w:rPr>
          <w:sz w:val="28"/>
          <w:szCs w:val="28"/>
        </w:rPr>
        <w:t>поручни</w:t>
      </w:r>
      <w:bookmarkEnd w:id="28"/>
      <w:r>
        <w:rPr>
          <w:sz w:val="28"/>
          <w:szCs w:val="28"/>
        </w:rPr>
        <w:t>;</w:t>
      </w:r>
    </w:p>
    <w:p w14:paraId="1D8043B2" w14:textId="77777777" w:rsidR="00CE53F3" w:rsidRPr="00E55F22" w:rsidRDefault="00CE53F3" w:rsidP="00CE53F3">
      <w:pPr>
        <w:pStyle w:val="a7"/>
        <w:numPr>
          <w:ilvl w:val="0"/>
          <w:numId w:val="26"/>
        </w:numPr>
        <w:spacing w:line="360" w:lineRule="auto"/>
        <w:jc w:val="both"/>
        <w:rPr>
          <w:sz w:val="28"/>
          <w:szCs w:val="28"/>
        </w:rPr>
      </w:pPr>
      <w:r w:rsidRPr="00E55F22">
        <w:rPr>
          <w:sz w:val="28"/>
          <w:szCs w:val="28"/>
        </w:rPr>
        <w:t>сменные кресла-коляски</w:t>
      </w:r>
      <w:r>
        <w:rPr>
          <w:sz w:val="28"/>
          <w:szCs w:val="28"/>
        </w:rPr>
        <w:t>;</w:t>
      </w:r>
    </w:p>
    <w:p w14:paraId="5CB1C440" w14:textId="214E3D35" w:rsidR="00CE53F3" w:rsidRPr="00E55F22" w:rsidRDefault="00CE53F3" w:rsidP="00CE53F3">
      <w:pPr>
        <w:pStyle w:val="a7"/>
        <w:numPr>
          <w:ilvl w:val="0"/>
          <w:numId w:val="26"/>
        </w:numPr>
        <w:spacing w:line="360" w:lineRule="auto"/>
        <w:jc w:val="both"/>
        <w:rPr>
          <w:sz w:val="28"/>
          <w:szCs w:val="28"/>
        </w:rPr>
      </w:pPr>
      <w:bookmarkStart w:id="29" w:name="_Hlk198827019"/>
      <w:r w:rsidRPr="00E55F22">
        <w:rPr>
          <w:sz w:val="28"/>
          <w:szCs w:val="28"/>
        </w:rPr>
        <w:t>специально оборудованн</w:t>
      </w:r>
      <w:r>
        <w:rPr>
          <w:sz w:val="28"/>
          <w:szCs w:val="28"/>
        </w:rPr>
        <w:t>о</w:t>
      </w:r>
      <w:r w:rsidRPr="00E55F22">
        <w:rPr>
          <w:sz w:val="28"/>
          <w:szCs w:val="28"/>
        </w:rPr>
        <w:t>е санитарно-гигиеническ</w:t>
      </w:r>
      <w:r>
        <w:rPr>
          <w:sz w:val="28"/>
          <w:szCs w:val="28"/>
        </w:rPr>
        <w:t>о</w:t>
      </w:r>
      <w:r w:rsidRPr="00E55F22">
        <w:rPr>
          <w:sz w:val="28"/>
          <w:szCs w:val="28"/>
        </w:rPr>
        <w:t>е помещени</w:t>
      </w:r>
      <w:r>
        <w:rPr>
          <w:sz w:val="28"/>
          <w:szCs w:val="28"/>
        </w:rPr>
        <w:t>е;</w:t>
      </w:r>
    </w:p>
    <w:bookmarkEnd w:id="29"/>
    <w:p w14:paraId="2AC2BB1F" w14:textId="77777777" w:rsidR="00CE53F3" w:rsidRDefault="00CE53F3" w:rsidP="00CE53F3">
      <w:pPr>
        <w:pStyle w:val="a7"/>
        <w:numPr>
          <w:ilvl w:val="0"/>
          <w:numId w:val="26"/>
        </w:numPr>
        <w:spacing w:line="360" w:lineRule="auto"/>
        <w:jc w:val="both"/>
        <w:rPr>
          <w:sz w:val="28"/>
          <w:szCs w:val="28"/>
        </w:rPr>
      </w:pPr>
      <w:r w:rsidRPr="00E55F22">
        <w:rPr>
          <w:sz w:val="28"/>
          <w:szCs w:val="28"/>
        </w:rPr>
        <w:t>дублирование для инвалидов по слуху и зрению звуковой и зрительной информации</w:t>
      </w:r>
      <w:r>
        <w:rPr>
          <w:sz w:val="28"/>
          <w:szCs w:val="28"/>
        </w:rPr>
        <w:t>;</w:t>
      </w:r>
    </w:p>
    <w:p w14:paraId="0B914F02" w14:textId="77777777" w:rsidR="00CE53F3" w:rsidRPr="00135090" w:rsidRDefault="00CE53F3" w:rsidP="00CE53F3">
      <w:pPr>
        <w:pStyle w:val="a7"/>
        <w:numPr>
          <w:ilvl w:val="0"/>
          <w:numId w:val="26"/>
        </w:numPr>
        <w:spacing w:line="360" w:lineRule="auto"/>
        <w:jc w:val="both"/>
        <w:rPr>
          <w:sz w:val="28"/>
          <w:szCs w:val="28"/>
        </w:rPr>
      </w:pPr>
      <w:r w:rsidRPr="001B388C">
        <w:rPr>
          <w:sz w:val="28"/>
          <w:szCs w:val="28"/>
        </w:rPr>
        <w:t>дублирование надписей, знаков и иной текстовой и графической информации знаками, выполненными рельефно-точечным шрифтом Брайля</w:t>
      </w:r>
      <w:r>
        <w:rPr>
          <w:sz w:val="28"/>
          <w:szCs w:val="28"/>
        </w:rPr>
        <w:t>;</w:t>
      </w:r>
    </w:p>
    <w:p w14:paraId="6090C2C9" w14:textId="77777777" w:rsidR="00CE53F3" w:rsidRDefault="00CE53F3" w:rsidP="00CE53F3">
      <w:pPr>
        <w:pStyle w:val="a7"/>
        <w:numPr>
          <w:ilvl w:val="0"/>
          <w:numId w:val="26"/>
        </w:numPr>
        <w:spacing w:line="360" w:lineRule="auto"/>
        <w:jc w:val="both"/>
        <w:rPr>
          <w:sz w:val="28"/>
          <w:szCs w:val="28"/>
        </w:rPr>
      </w:pPr>
      <w:bookmarkStart w:id="30" w:name="_Hlk198826864"/>
      <w:r>
        <w:rPr>
          <w:sz w:val="28"/>
          <w:szCs w:val="28"/>
        </w:rPr>
        <w:t xml:space="preserve">возможность </w:t>
      </w:r>
      <w:r w:rsidRPr="00E55F22">
        <w:rPr>
          <w:sz w:val="28"/>
          <w:szCs w:val="28"/>
        </w:rPr>
        <w:t>предоставления инвалидам по слуху (слуху и зрению) услуг сурдопереводчика (тифлосурдопереводчика)</w:t>
      </w:r>
      <w:r>
        <w:rPr>
          <w:sz w:val="28"/>
          <w:szCs w:val="28"/>
        </w:rPr>
        <w:t>;</w:t>
      </w:r>
    </w:p>
    <w:p w14:paraId="2C8D88AA" w14:textId="77777777" w:rsidR="00CE53F3" w:rsidRPr="000E4FF2" w:rsidRDefault="00CE53F3" w:rsidP="00CE53F3">
      <w:pPr>
        <w:pStyle w:val="a7"/>
        <w:numPr>
          <w:ilvl w:val="0"/>
          <w:numId w:val="26"/>
        </w:numPr>
        <w:spacing w:line="360" w:lineRule="auto"/>
        <w:jc w:val="both"/>
        <w:rPr>
          <w:sz w:val="28"/>
          <w:szCs w:val="28"/>
        </w:rPr>
      </w:pPr>
      <w:bookmarkStart w:id="31" w:name="_Hlk190259372"/>
      <w:bookmarkStart w:id="32" w:name="_Hlk198731581"/>
      <w:bookmarkEnd w:id="30"/>
      <w:r>
        <w:rPr>
          <w:sz w:val="28"/>
          <w:szCs w:val="28"/>
        </w:rPr>
        <w:t>обучение (инструктирование) сотрудников по сопровождению инвалидов в помещениях организации</w:t>
      </w:r>
      <w:bookmarkEnd w:id="31"/>
      <w:r w:rsidRPr="000E4FF2">
        <w:rPr>
          <w:sz w:val="28"/>
          <w:szCs w:val="28"/>
        </w:rPr>
        <w:t>.</w:t>
      </w:r>
    </w:p>
    <w:bookmarkEnd w:id="26"/>
    <w:bookmarkEnd w:id="32"/>
    <w:p w14:paraId="297787B7" w14:textId="0AEDB517" w:rsidR="000F07D4" w:rsidRPr="000F07D4" w:rsidRDefault="000F07D4" w:rsidP="000F07D4">
      <w:pPr>
        <w:pStyle w:val="a7"/>
        <w:numPr>
          <w:ilvl w:val="0"/>
          <w:numId w:val="26"/>
        </w:numPr>
        <w:spacing w:line="360" w:lineRule="auto"/>
        <w:jc w:val="both"/>
        <w:rPr>
          <w:sz w:val="28"/>
          <w:szCs w:val="28"/>
        </w:rPr>
        <w:sectPr w:rsidR="000F07D4" w:rsidRPr="000F07D4" w:rsidSect="00932182">
          <w:footerReference w:type="default" r:id="rId9"/>
          <w:pgSz w:w="11906" w:h="16838"/>
          <w:pgMar w:top="1134" w:right="850" w:bottom="1134" w:left="1701" w:header="708" w:footer="708" w:gutter="0"/>
          <w:cols w:space="708"/>
          <w:titlePg/>
          <w:docGrid w:linePitch="360"/>
        </w:sectPr>
      </w:pPr>
    </w:p>
    <w:p w14:paraId="78D7E193" w14:textId="2B96985A" w:rsidR="00776398" w:rsidRPr="009C4F6F" w:rsidRDefault="00776398" w:rsidP="009C4F6F">
      <w:pPr>
        <w:pStyle w:val="2"/>
      </w:pPr>
      <w:r>
        <w:lastRenderedPageBreak/>
        <w:t>ЗАКЛЮЧЕНИЕ</w:t>
      </w:r>
    </w:p>
    <w:p w14:paraId="56D91EFD" w14:textId="5FFF805B" w:rsidR="00CE53F3" w:rsidRDefault="00CE53F3" w:rsidP="00CE53F3">
      <w:pPr>
        <w:spacing w:after="0" w:line="360" w:lineRule="auto"/>
        <w:ind w:firstLine="709"/>
        <w:jc w:val="both"/>
        <w:rPr>
          <w:rFonts w:ascii="Times New Roman" w:hAnsi="Times New Roman" w:cs="Times New Roman"/>
          <w:sz w:val="28"/>
          <w:szCs w:val="28"/>
        </w:rPr>
      </w:pPr>
      <w:bookmarkStart w:id="33" w:name="_Hlk150096190"/>
      <w:r w:rsidRPr="008E34B5">
        <w:rPr>
          <w:rFonts w:ascii="Times New Roman" w:hAnsi="Times New Roman" w:cs="Times New Roman"/>
          <w:sz w:val="28"/>
          <w:szCs w:val="28"/>
        </w:rPr>
        <w:t>По результатам проведения</w:t>
      </w:r>
      <w:r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Pr>
          <w:rFonts w:ascii="Times New Roman" w:hAnsi="Times New Roman" w:cs="Times New Roman"/>
          <w:sz w:val="28"/>
          <w:szCs w:val="28"/>
        </w:rPr>
        <w:t xml:space="preserve"> </w:t>
      </w:r>
      <w:r w:rsidR="0032642E" w:rsidRPr="0032642E">
        <w:rPr>
          <w:rFonts w:ascii="Times New Roman" w:hAnsi="Times New Roman" w:cs="Times New Roman"/>
          <w:sz w:val="28"/>
          <w:szCs w:val="28"/>
        </w:rPr>
        <w:t xml:space="preserve">Муниципального бюджетного дошкольного образовательного учреждения «Детский сад №51 г. Йошкар-Олы «Подсолнушек» </w:t>
      </w:r>
      <w:r w:rsidRPr="004E7315">
        <w:rPr>
          <w:rFonts w:ascii="Times New Roman" w:hAnsi="Times New Roman" w:cs="Times New Roman"/>
          <w:b/>
          <w:sz w:val="28"/>
          <w:szCs w:val="28"/>
        </w:rPr>
        <w:t xml:space="preserve">итоговый балл </w:t>
      </w:r>
      <w:r w:rsidRPr="0064101E">
        <w:rPr>
          <w:rFonts w:ascii="Times New Roman" w:hAnsi="Times New Roman" w:cs="Times New Roman"/>
          <w:b/>
          <w:sz w:val="28"/>
          <w:szCs w:val="28"/>
        </w:rPr>
        <w:t xml:space="preserve">составил </w:t>
      </w:r>
      <w:bookmarkEnd w:id="33"/>
      <w:r w:rsidR="0032642E">
        <w:rPr>
          <w:rFonts w:ascii="Times New Roman" w:hAnsi="Times New Roman" w:cs="Times New Roman"/>
          <w:b/>
          <w:sz w:val="28"/>
          <w:szCs w:val="28"/>
        </w:rPr>
        <w:t>85,6</w:t>
      </w:r>
      <w:r w:rsidRPr="00202813">
        <w:rPr>
          <w:rFonts w:ascii="Times New Roman" w:hAnsi="Times New Roman" w:cs="Times New Roman"/>
          <w:b/>
          <w:sz w:val="28"/>
          <w:szCs w:val="28"/>
        </w:rPr>
        <w:t xml:space="preserve"> </w:t>
      </w:r>
      <w:r w:rsidRPr="00202813">
        <w:rPr>
          <w:rFonts w:ascii="Times New Roman" w:hAnsi="Times New Roman" w:cs="Times New Roman"/>
          <w:bCs/>
          <w:sz w:val="28"/>
          <w:szCs w:val="28"/>
        </w:rPr>
        <w:t>(</w:t>
      </w:r>
      <w:r w:rsidRPr="002E318E">
        <w:rPr>
          <w:rFonts w:ascii="Times New Roman" w:hAnsi="Times New Roman" w:cs="Times New Roman"/>
          <w:bCs/>
          <w:sz w:val="28"/>
          <w:szCs w:val="28"/>
        </w:rPr>
        <w:t xml:space="preserve">см. Приложение </w:t>
      </w:r>
      <w:r>
        <w:rPr>
          <w:rFonts w:ascii="Times New Roman" w:hAnsi="Times New Roman" w:cs="Times New Roman"/>
          <w:bCs/>
          <w:sz w:val="28"/>
          <w:szCs w:val="28"/>
        </w:rPr>
        <w:t>1</w:t>
      </w:r>
      <w:r w:rsidRPr="002E318E">
        <w:rPr>
          <w:rFonts w:ascii="Times New Roman" w:hAnsi="Times New Roman" w:cs="Times New Roman"/>
          <w:bCs/>
          <w:sz w:val="28"/>
          <w:szCs w:val="28"/>
        </w:rPr>
        <w:t>)</w:t>
      </w:r>
      <w:r>
        <w:rPr>
          <w:rFonts w:ascii="Times New Roman" w:hAnsi="Times New Roman" w:cs="Times New Roman"/>
          <w:bCs/>
          <w:sz w:val="28"/>
          <w:szCs w:val="28"/>
        </w:rPr>
        <w:t xml:space="preserve">. </w:t>
      </w:r>
      <w:r w:rsidRPr="00A85B90">
        <w:rPr>
          <w:rFonts w:ascii="Times New Roman" w:hAnsi="Times New Roman" w:cs="Times New Roman"/>
          <w:sz w:val="28"/>
          <w:szCs w:val="28"/>
        </w:rPr>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14:paraId="6558A355" w14:textId="09C75854"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1</w:t>
      </w:r>
      <w:r w:rsidR="00CE53F3">
        <w:rPr>
          <w:rFonts w:ascii="Times New Roman" w:hAnsi="Times New Roman" w:cs="Times New Roman"/>
          <w:sz w:val="28"/>
          <w:szCs w:val="28"/>
        </w:rPr>
        <w:t xml:space="preserve">) </w:t>
      </w:r>
      <w:bookmarkStart w:id="34" w:name="_Hlk169716377"/>
      <w:r w:rsidR="00CE53F3" w:rsidRPr="00754CC0">
        <w:rPr>
          <w:rFonts w:ascii="Times New Roman" w:hAnsi="Times New Roman" w:cs="Times New Roman"/>
          <w:b/>
          <w:bCs/>
          <w:sz w:val="28"/>
          <w:szCs w:val="28"/>
        </w:rPr>
        <w:t xml:space="preserve">Для повышения показателей доступности </w:t>
      </w:r>
      <w:bookmarkEnd w:id="34"/>
      <w:r w:rsidR="00CE53F3" w:rsidRPr="00754CC0">
        <w:rPr>
          <w:rFonts w:ascii="Times New Roman" w:hAnsi="Times New Roman" w:cs="Times New Roman"/>
          <w:b/>
          <w:bCs/>
          <w:sz w:val="28"/>
          <w:szCs w:val="28"/>
        </w:rPr>
        <w:t>услуг для инвалидов</w:t>
      </w:r>
      <w:r w:rsidR="00CE53F3" w:rsidRPr="00F473A0">
        <w:rPr>
          <w:rFonts w:ascii="Times New Roman" w:hAnsi="Times New Roman" w:cs="Times New Roman"/>
          <w:sz w:val="28"/>
          <w:szCs w:val="28"/>
        </w:rPr>
        <w:t xml:space="preserve"> </w:t>
      </w:r>
      <w:r w:rsidR="00CE53F3" w:rsidRPr="00DD70E7">
        <w:rPr>
          <w:rFonts w:ascii="Times New Roman" w:hAnsi="Times New Roman" w:cs="Times New Roman"/>
          <w:b/>
          <w:bCs/>
          <w:sz w:val="28"/>
          <w:szCs w:val="28"/>
        </w:rPr>
        <w:t>следует</w:t>
      </w:r>
      <w:r w:rsidR="00CE53F3"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оборудованности с учетом наличия определенных категорий </w:t>
      </w:r>
      <w:r w:rsidR="00CE53F3">
        <w:rPr>
          <w:rFonts w:ascii="Times New Roman" w:hAnsi="Times New Roman" w:cs="Times New Roman"/>
          <w:sz w:val="28"/>
          <w:szCs w:val="28"/>
        </w:rPr>
        <w:t>участников образовательной деятельности</w:t>
      </w:r>
      <w:r w:rsidR="00CE53F3" w:rsidRPr="00F473A0">
        <w:rPr>
          <w:rFonts w:ascii="Times New Roman" w:hAnsi="Times New Roman" w:cs="Times New Roman"/>
          <w:sz w:val="28"/>
          <w:szCs w:val="28"/>
        </w:rPr>
        <w:t xml:space="preserve"> с ограниченными возможностями</w:t>
      </w:r>
      <w:r w:rsidR="00CE53F3">
        <w:rPr>
          <w:rFonts w:ascii="Times New Roman" w:hAnsi="Times New Roman" w:cs="Times New Roman"/>
          <w:sz w:val="28"/>
          <w:szCs w:val="28"/>
        </w:rPr>
        <w:t xml:space="preserve"> здоровья:</w:t>
      </w:r>
    </w:p>
    <w:p w14:paraId="147ED36A" w14:textId="77777777" w:rsidR="00CE53F3" w:rsidRDefault="00CE53F3" w:rsidP="00CE53F3">
      <w:pPr>
        <w:pStyle w:val="a7"/>
        <w:numPr>
          <w:ilvl w:val="0"/>
          <w:numId w:val="21"/>
        </w:numPr>
        <w:spacing w:line="360" w:lineRule="auto"/>
        <w:jc w:val="both"/>
        <w:rPr>
          <w:sz w:val="28"/>
          <w:szCs w:val="28"/>
        </w:rPr>
      </w:pPr>
      <w:bookmarkStart w:id="35" w:name="_Hlk198731635"/>
      <w:r w:rsidRPr="00CA06AE">
        <w:rPr>
          <w:sz w:val="28"/>
          <w:szCs w:val="28"/>
        </w:rPr>
        <w:t>оборудовать входн</w:t>
      </w:r>
      <w:r>
        <w:rPr>
          <w:sz w:val="28"/>
          <w:szCs w:val="28"/>
        </w:rPr>
        <w:t>ую</w:t>
      </w:r>
      <w:r w:rsidRPr="00CA06AE">
        <w:rPr>
          <w:sz w:val="28"/>
          <w:szCs w:val="28"/>
        </w:rPr>
        <w:t xml:space="preserve"> групп</w:t>
      </w:r>
      <w:r>
        <w:rPr>
          <w:sz w:val="28"/>
          <w:szCs w:val="28"/>
        </w:rPr>
        <w:t>у</w:t>
      </w:r>
      <w:r w:rsidRPr="00CA06AE">
        <w:rPr>
          <w:sz w:val="28"/>
          <w:szCs w:val="28"/>
        </w:rPr>
        <w:t xml:space="preserve"> пандус</w:t>
      </w:r>
      <w:r>
        <w:rPr>
          <w:sz w:val="28"/>
          <w:szCs w:val="28"/>
        </w:rPr>
        <w:t xml:space="preserve">ом или </w:t>
      </w:r>
      <w:r w:rsidRPr="00CA06AE">
        <w:rPr>
          <w:sz w:val="28"/>
          <w:szCs w:val="28"/>
        </w:rPr>
        <w:t>подъёмн</w:t>
      </w:r>
      <w:r>
        <w:rPr>
          <w:sz w:val="28"/>
          <w:szCs w:val="28"/>
        </w:rPr>
        <w:t xml:space="preserve">ой </w:t>
      </w:r>
      <w:r w:rsidRPr="00CA06AE">
        <w:rPr>
          <w:sz w:val="28"/>
          <w:szCs w:val="28"/>
        </w:rPr>
        <w:t>платформ</w:t>
      </w:r>
      <w:r>
        <w:rPr>
          <w:sz w:val="28"/>
          <w:szCs w:val="28"/>
        </w:rPr>
        <w:t>ой, ровной площадкой на пути входа/выхода</w:t>
      </w:r>
      <w:r w:rsidRPr="00CA06AE">
        <w:rPr>
          <w:sz w:val="28"/>
          <w:szCs w:val="28"/>
        </w:rPr>
        <w:t>;</w:t>
      </w:r>
    </w:p>
    <w:bookmarkEnd w:id="35"/>
    <w:p w14:paraId="608153AF" w14:textId="77777777" w:rsidR="00CE53F3" w:rsidRDefault="00CE53F3" w:rsidP="00CE53F3">
      <w:pPr>
        <w:pStyle w:val="a7"/>
        <w:numPr>
          <w:ilvl w:val="0"/>
          <w:numId w:val="21"/>
        </w:numPr>
        <w:spacing w:line="360" w:lineRule="auto"/>
        <w:jc w:val="both"/>
        <w:rPr>
          <w:sz w:val="28"/>
          <w:szCs w:val="28"/>
        </w:rPr>
      </w:pPr>
      <w:r>
        <w:rPr>
          <w:sz w:val="28"/>
          <w:szCs w:val="28"/>
        </w:rPr>
        <w:t>п</w:t>
      </w:r>
      <w:r w:rsidRPr="0026158D">
        <w:rPr>
          <w:sz w:val="28"/>
          <w:szCs w:val="28"/>
        </w:rPr>
        <w:t>ри наличии стоянки следует предоставить инвалидам парковочное место для транспорта, обозначенное соответствующим знаком</w:t>
      </w:r>
      <w:r>
        <w:rPr>
          <w:sz w:val="28"/>
          <w:szCs w:val="28"/>
        </w:rPr>
        <w:t>/</w:t>
      </w:r>
      <w:r w:rsidRPr="0026158D">
        <w:rPr>
          <w:sz w:val="28"/>
          <w:szCs w:val="28"/>
        </w:rPr>
        <w:t>информационной табличкой</w:t>
      </w:r>
      <w:r>
        <w:rPr>
          <w:sz w:val="28"/>
          <w:szCs w:val="28"/>
        </w:rPr>
        <w:t>/разметкой;</w:t>
      </w:r>
      <w:r w:rsidRPr="0026158D">
        <w:rPr>
          <w:sz w:val="28"/>
          <w:szCs w:val="28"/>
        </w:rPr>
        <w:t xml:space="preserve">   </w:t>
      </w:r>
    </w:p>
    <w:p w14:paraId="5C745A08" w14:textId="364C394B" w:rsidR="00CE53F3" w:rsidRDefault="00CE53F3" w:rsidP="00CE53F3">
      <w:pPr>
        <w:pStyle w:val="a7"/>
        <w:numPr>
          <w:ilvl w:val="0"/>
          <w:numId w:val="21"/>
        </w:numPr>
        <w:spacing w:line="360" w:lineRule="auto"/>
        <w:jc w:val="both"/>
        <w:rPr>
          <w:sz w:val="28"/>
          <w:szCs w:val="28"/>
        </w:rPr>
      </w:pPr>
      <w:r>
        <w:rPr>
          <w:sz w:val="28"/>
          <w:szCs w:val="28"/>
        </w:rPr>
        <w:t xml:space="preserve">установить опорные </w:t>
      </w:r>
      <w:r w:rsidRPr="00CA06AE">
        <w:rPr>
          <w:sz w:val="28"/>
          <w:szCs w:val="28"/>
        </w:rPr>
        <w:t>поручни</w:t>
      </w:r>
      <w:r>
        <w:rPr>
          <w:sz w:val="28"/>
          <w:szCs w:val="28"/>
        </w:rPr>
        <w:t xml:space="preserve"> вдоль свободных участков сте</w:t>
      </w:r>
      <w:r w:rsidR="00EF5F18">
        <w:rPr>
          <w:sz w:val="28"/>
          <w:szCs w:val="28"/>
        </w:rPr>
        <w:t>н</w:t>
      </w:r>
      <w:r>
        <w:rPr>
          <w:sz w:val="28"/>
          <w:szCs w:val="28"/>
        </w:rPr>
        <w:t>, либо закупить опоры-ходунки</w:t>
      </w:r>
      <w:r w:rsidRPr="00CA06AE">
        <w:rPr>
          <w:sz w:val="28"/>
          <w:szCs w:val="28"/>
        </w:rPr>
        <w:t>;</w:t>
      </w:r>
    </w:p>
    <w:p w14:paraId="76AECF9A" w14:textId="77777777" w:rsidR="00CE53F3" w:rsidRDefault="00CE53F3" w:rsidP="00CE53F3">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14:paraId="2B5F39F6" w14:textId="77777777" w:rsidR="00CE53F3" w:rsidRDefault="00CE53F3" w:rsidP="00CE53F3">
      <w:pPr>
        <w:pStyle w:val="a7"/>
        <w:numPr>
          <w:ilvl w:val="0"/>
          <w:numId w:val="21"/>
        </w:numPr>
        <w:spacing w:line="360" w:lineRule="auto"/>
        <w:jc w:val="both"/>
        <w:rPr>
          <w:sz w:val="28"/>
          <w:szCs w:val="28"/>
        </w:rPr>
      </w:pPr>
      <w:bookmarkStart w:id="36" w:name="_Hlk198827255"/>
      <w:r w:rsidRPr="00CA06AE">
        <w:rPr>
          <w:sz w:val="28"/>
          <w:szCs w:val="28"/>
        </w:rPr>
        <w:t>оборудовать санитарно-гигиеническ</w:t>
      </w:r>
      <w:r>
        <w:rPr>
          <w:sz w:val="28"/>
          <w:szCs w:val="28"/>
        </w:rPr>
        <w:t>о</w:t>
      </w:r>
      <w:r w:rsidRPr="00CA06AE">
        <w:rPr>
          <w:sz w:val="28"/>
          <w:szCs w:val="28"/>
        </w:rPr>
        <w:t>е помещени</w:t>
      </w:r>
      <w:r>
        <w:rPr>
          <w:sz w:val="28"/>
          <w:szCs w:val="28"/>
        </w:rPr>
        <w:t>е</w:t>
      </w:r>
      <w:r w:rsidRPr="00CA06AE">
        <w:rPr>
          <w:sz w:val="28"/>
          <w:szCs w:val="28"/>
        </w:rPr>
        <w:t xml:space="preserve"> горизонтальными поручнями симметрично с обеих сторон унитаза, </w:t>
      </w:r>
      <w:r>
        <w:rPr>
          <w:sz w:val="28"/>
          <w:szCs w:val="28"/>
        </w:rPr>
        <w:t xml:space="preserve">опорными поручнями у раковины, </w:t>
      </w:r>
      <w:r w:rsidRPr="00CA06AE">
        <w:rPr>
          <w:sz w:val="28"/>
          <w:szCs w:val="28"/>
        </w:rPr>
        <w:t>предусмотреть крючки для костылей и одежды</w:t>
      </w:r>
      <w:r>
        <w:rPr>
          <w:sz w:val="28"/>
          <w:szCs w:val="28"/>
        </w:rPr>
        <w:t>, установить кнопку вызова сотрудников, разместить тактильные пиктограммы</w:t>
      </w:r>
      <w:r w:rsidRPr="00CA06AE">
        <w:rPr>
          <w:sz w:val="28"/>
          <w:szCs w:val="28"/>
        </w:rPr>
        <w:t xml:space="preserve">; </w:t>
      </w:r>
    </w:p>
    <w:p w14:paraId="7F3F654F" w14:textId="77777777" w:rsidR="00CE53F3" w:rsidRPr="00187B78" w:rsidRDefault="00CE53F3" w:rsidP="00CE53F3">
      <w:pPr>
        <w:pStyle w:val="a7"/>
        <w:numPr>
          <w:ilvl w:val="0"/>
          <w:numId w:val="21"/>
        </w:numPr>
        <w:spacing w:line="360" w:lineRule="auto"/>
        <w:ind w:left="641" w:hanging="357"/>
        <w:jc w:val="both"/>
        <w:rPr>
          <w:sz w:val="28"/>
          <w:szCs w:val="28"/>
        </w:rPr>
      </w:pPr>
      <w:bookmarkStart w:id="37" w:name="_Hlk199175811"/>
      <w:bookmarkEnd w:id="36"/>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Pr>
          <w:sz w:val="28"/>
          <w:szCs w:val="28"/>
        </w:rPr>
        <w:t xml:space="preserve"> </w:t>
      </w:r>
      <w:bookmarkEnd w:id="37"/>
      <w:r>
        <w:rPr>
          <w:sz w:val="28"/>
          <w:szCs w:val="28"/>
        </w:rPr>
        <w:t>(</w:t>
      </w:r>
      <w:r w:rsidRPr="00CA06AE">
        <w:rPr>
          <w:sz w:val="28"/>
          <w:szCs w:val="28"/>
        </w:rPr>
        <w:t>информационные табло типа «бегущая строка», речевые информаторы, аудиовизуальные информационно-справочные системы/терминалы</w:t>
      </w:r>
      <w:r>
        <w:rPr>
          <w:sz w:val="28"/>
          <w:szCs w:val="28"/>
        </w:rPr>
        <w:t xml:space="preserve">, </w:t>
      </w:r>
      <w:r w:rsidRPr="00187B78">
        <w:rPr>
          <w:sz w:val="28"/>
          <w:szCs w:val="28"/>
        </w:rPr>
        <w:t xml:space="preserve">звуковые/световые маяки, индукционные </w:t>
      </w:r>
      <w:r>
        <w:rPr>
          <w:sz w:val="28"/>
          <w:szCs w:val="28"/>
        </w:rPr>
        <w:t>системы</w:t>
      </w:r>
      <w:r w:rsidRPr="00187B78">
        <w:rPr>
          <w:sz w:val="28"/>
          <w:szCs w:val="28"/>
        </w:rPr>
        <w:t xml:space="preserve"> и т.п.</w:t>
      </w:r>
      <w:r>
        <w:rPr>
          <w:sz w:val="28"/>
          <w:szCs w:val="28"/>
        </w:rPr>
        <w:t>)</w:t>
      </w:r>
      <w:r w:rsidRPr="00187B78">
        <w:rPr>
          <w:sz w:val="28"/>
          <w:szCs w:val="28"/>
        </w:rPr>
        <w:t>;</w:t>
      </w:r>
    </w:p>
    <w:p w14:paraId="3E1E8AD3" w14:textId="77777777" w:rsidR="00CE53F3" w:rsidRPr="00187B78" w:rsidRDefault="00CE53F3" w:rsidP="00CE53F3">
      <w:pPr>
        <w:pStyle w:val="a7"/>
        <w:numPr>
          <w:ilvl w:val="0"/>
          <w:numId w:val="21"/>
        </w:numPr>
        <w:spacing w:line="360" w:lineRule="auto"/>
        <w:ind w:left="641" w:hanging="357"/>
        <w:jc w:val="both"/>
        <w:rPr>
          <w:sz w:val="28"/>
          <w:szCs w:val="28"/>
        </w:rPr>
      </w:pPr>
      <w:r w:rsidRPr="00187B78">
        <w:rPr>
          <w:sz w:val="28"/>
          <w:szCs w:val="28"/>
        </w:rPr>
        <w:lastRenderedPageBreak/>
        <w:t xml:space="preserve">разместить на пути следования инвалидов </w:t>
      </w:r>
      <w:r>
        <w:rPr>
          <w:sz w:val="28"/>
          <w:szCs w:val="28"/>
        </w:rPr>
        <w:t xml:space="preserve">с нарушением зрения </w:t>
      </w:r>
      <w:r w:rsidRPr="00187B78">
        <w:rPr>
          <w:sz w:val="28"/>
          <w:szCs w:val="28"/>
        </w:rPr>
        <w:t xml:space="preserve">таблички (мнемосхемы, указатели, вывеску), выполненные рельефно-точечным шрифтом Брайля; </w:t>
      </w:r>
    </w:p>
    <w:p w14:paraId="34C095B2" w14:textId="77777777" w:rsidR="00CE53F3" w:rsidRDefault="00CE53F3" w:rsidP="00CE53F3">
      <w:pPr>
        <w:pStyle w:val="a7"/>
        <w:numPr>
          <w:ilvl w:val="0"/>
          <w:numId w:val="21"/>
        </w:numPr>
        <w:spacing w:line="360" w:lineRule="auto"/>
        <w:ind w:left="641" w:hanging="357"/>
        <w:jc w:val="both"/>
        <w:rPr>
          <w:sz w:val="28"/>
          <w:szCs w:val="28"/>
        </w:rPr>
      </w:pPr>
      <w:bookmarkStart w:id="38" w:name="_Hlk198827230"/>
      <w:r w:rsidRPr="00187B78">
        <w:rPr>
          <w:sz w:val="28"/>
          <w:szCs w:val="28"/>
        </w:rPr>
        <w:t>предоставить возможность получения инвалидам по слуху (слуху и зрению) услуги сурдопереводчика (тифлосурдопереводчика) посредством</w:t>
      </w:r>
      <w:r w:rsidRPr="004913AE">
        <w:rPr>
          <w:sz w:val="28"/>
          <w:szCs w:val="28"/>
        </w:rPr>
        <w:t xml:space="preserve"> заключения договора с соответствующим специалистом, обладающим навыками жестового языка</w:t>
      </w:r>
      <w:r>
        <w:rPr>
          <w:sz w:val="28"/>
          <w:szCs w:val="28"/>
        </w:rPr>
        <w:t>, или организацией (Общество глухих и т.п.);</w:t>
      </w:r>
    </w:p>
    <w:p w14:paraId="5B3BADB9" w14:textId="77777777" w:rsidR="00CE53F3" w:rsidRPr="00DE11A3" w:rsidRDefault="00CE53F3" w:rsidP="00CE53F3">
      <w:pPr>
        <w:pStyle w:val="a7"/>
        <w:numPr>
          <w:ilvl w:val="0"/>
          <w:numId w:val="21"/>
        </w:numPr>
        <w:spacing w:line="360" w:lineRule="auto"/>
        <w:jc w:val="both"/>
        <w:rPr>
          <w:sz w:val="28"/>
          <w:szCs w:val="28"/>
        </w:rPr>
      </w:pPr>
      <w:bookmarkStart w:id="39" w:name="_Hlk199233130"/>
      <w:bookmarkEnd w:id="38"/>
      <w:r w:rsidRPr="003672B8">
        <w:rPr>
          <w:sz w:val="28"/>
          <w:szCs w:val="28"/>
        </w:rPr>
        <w:t>провести инструктаж и обучение сотрудников по вопросам обеспечения доступности организации для инвалидов, определить и закрепить в должностных инструкциях и распорядительных документах ответственность конкретных работников по сопровождению лиц с ограниченными</w:t>
      </w:r>
      <w:r>
        <w:rPr>
          <w:sz w:val="28"/>
          <w:szCs w:val="28"/>
        </w:rPr>
        <w:t xml:space="preserve"> возможностями здоровья</w:t>
      </w:r>
      <w:r w:rsidRPr="00632EFB">
        <w:rPr>
          <w:sz w:val="28"/>
          <w:szCs w:val="28"/>
        </w:rPr>
        <w:t>.</w:t>
      </w:r>
      <w:bookmarkEnd w:id="39"/>
    </w:p>
    <w:p w14:paraId="1B8466CE" w14:textId="375B1770"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CE53F3" w:rsidRPr="00495244">
        <w:rPr>
          <w:rFonts w:ascii="Times New Roman" w:hAnsi="Times New Roman" w:cs="Times New Roman"/>
          <w:sz w:val="28"/>
          <w:szCs w:val="28"/>
        </w:rPr>
        <w:t xml:space="preserve">) </w:t>
      </w:r>
      <w:r w:rsidR="00CE53F3" w:rsidRPr="00495244">
        <w:rPr>
          <w:rFonts w:ascii="Times New Roman" w:hAnsi="Times New Roman" w:cs="Times New Roman"/>
          <w:b/>
          <w:bCs/>
          <w:sz w:val="28"/>
          <w:szCs w:val="28"/>
        </w:rPr>
        <w:t>Для повышения показателей удовлетворенности</w:t>
      </w:r>
      <w:r w:rsidR="00CE53F3" w:rsidRPr="00495244">
        <w:rPr>
          <w:rFonts w:ascii="Times New Roman" w:hAnsi="Times New Roman" w:cs="Times New Roman"/>
          <w:sz w:val="28"/>
          <w:szCs w:val="28"/>
        </w:rPr>
        <w:t xml:space="preserve"> родителей и обучающихся различными условиями осуществления образовательной деятельности рекомендуется рассмотреть предложения, отмеченные респондентами в ходе опроса (см. Таблицу 16), принять меры для устранения объективных причин неудовлетворенности.</w:t>
      </w:r>
    </w:p>
    <w:p w14:paraId="4168A316" w14:textId="77777777" w:rsidR="00CE53F3" w:rsidRPr="00495244" w:rsidRDefault="00CE53F3" w:rsidP="00CE53F3">
      <w:pPr>
        <w:spacing w:after="0" w:line="360" w:lineRule="auto"/>
        <w:ind w:firstLine="708"/>
        <w:jc w:val="center"/>
        <w:rPr>
          <w:rFonts w:ascii="Times New Roman" w:hAnsi="Times New Roman" w:cs="Times New Roman"/>
          <w:sz w:val="28"/>
          <w:szCs w:val="28"/>
        </w:rPr>
      </w:pPr>
      <w:r w:rsidRPr="00495244">
        <w:rPr>
          <w:rFonts w:ascii="Times New Roman" w:hAnsi="Times New Roman" w:cs="Times New Roman"/>
          <w:sz w:val="28"/>
          <w:szCs w:val="28"/>
        </w:rPr>
        <w:t>Таблица16. Рекомендации и предложения респондентов</w:t>
      </w:r>
    </w:p>
    <w:tbl>
      <w:tblPr>
        <w:tblStyle w:val="af"/>
        <w:tblW w:w="4868" w:type="pct"/>
        <w:jc w:val="center"/>
        <w:tblLook w:val="04A0" w:firstRow="1" w:lastRow="0" w:firstColumn="1" w:lastColumn="0" w:noHBand="0" w:noVBand="1"/>
      </w:tblPr>
      <w:tblGrid>
        <w:gridCol w:w="8003"/>
        <w:gridCol w:w="1095"/>
      </w:tblGrid>
      <w:tr w:rsidR="00CE53F3" w:rsidRPr="00EC1346" w14:paraId="366E74AA" w14:textId="77777777" w:rsidTr="00015F93">
        <w:trPr>
          <w:tblHeader/>
          <w:jc w:val="center"/>
        </w:trPr>
        <w:tc>
          <w:tcPr>
            <w:tcW w:w="4412" w:type="pct"/>
            <w:vAlign w:val="center"/>
          </w:tcPr>
          <w:p w14:paraId="664549F3" w14:textId="77777777" w:rsidR="00CE53F3" w:rsidRPr="00495244"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Рекомендации/предложения респондентов</w:t>
            </w:r>
          </w:p>
        </w:tc>
        <w:tc>
          <w:tcPr>
            <w:tcW w:w="588" w:type="pct"/>
            <w:vAlign w:val="center"/>
          </w:tcPr>
          <w:p w14:paraId="0B32C9A5" w14:textId="77777777" w:rsidR="00CE53F3" w:rsidRPr="00EC1346"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Частота ответов</w:t>
            </w:r>
          </w:p>
        </w:tc>
      </w:tr>
      <w:tr w:rsidR="0032642E" w:rsidRPr="00EC1346" w14:paraId="64DB75C5" w14:textId="77777777" w:rsidTr="00825A65">
        <w:trPr>
          <w:jc w:val="center"/>
        </w:trPr>
        <w:tc>
          <w:tcPr>
            <w:tcW w:w="4412" w:type="pct"/>
            <w:tcBorders>
              <w:top w:val="single" w:sz="8" w:space="0" w:color="auto"/>
              <w:bottom w:val="single" w:sz="8" w:space="0" w:color="auto"/>
              <w:right w:val="single" w:sz="4" w:space="0" w:color="auto"/>
            </w:tcBorders>
            <w:vAlign w:val="center"/>
          </w:tcPr>
          <w:p w14:paraId="467E80AA" w14:textId="18151A99" w:rsidR="0032642E" w:rsidRPr="00495244" w:rsidRDefault="0032642E" w:rsidP="0032642E">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 xml:space="preserve">Асфальтировать </w:t>
            </w:r>
            <w:r>
              <w:rPr>
                <w:rFonts w:ascii="Times New Roman" w:hAnsi="Times New Roman" w:cs="Times New Roman"/>
                <w:bCs/>
                <w:sz w:val="24"/>
                <w:szCs w:val="24"/>
              </w:rPr>
              <w:t xml:space="preserve">пешеходные </w:t>
            </w:r>
            <w:r w:rsidRPr="004F1A1A">
              <w:rPr>
                <w:rFonts w:ascii="Times New Roman" w:hAnsi="Times New Roman" w:cs="Times New Roman"/>
                <w:bCs/>
                <w:sz w:val="24"/>
                <w:szCs w:val="24"/>
              </w:rPr>
              <w:t>дорожки</w:t>
            </w:r>
          </w:p>
        </w:tc>
        <w:tc>
          <w:tcPr>
            <w:tcW w:w="588" w:type="pct"/>
            <w:tcBorders>
              <w:top w:val="single" w:sz="8" w:space="0" w:color="auto"/>
              <w:left w:val="nil"/>
              <w:bottom w:val="single" w:sz="8" w:space="0" w:color="auto"/>
              <w:right w:val="single" w:sz="8" w:space="0" w:color="auto"/>
            </w:tcBorders>
            <w:vAlign w:val="center"/>
          </w:tcPr>
          <w:p w14:paraId="7E1ACA9A" w14:textId="7CAA147A" w:rsidR="0032642E" w:rsidRPr="00EC1346" w:rsidRDefault="0032642E" w:rsidP="0032642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r>
      <w:tr w:rsidR="0032642E" w:rsidRPr="00EC1346" w14:paraId="38257D1C" w14:textId="77777777" w:rsidTr="00825A65">
        <w:trPr>
          <w:jc w:val="center"/>
        </w:trPr>
        <w:tc>
          <w:tcPr>
            <w:tcW w:w="4412" w:type="pct"/>
            <w:tcBorders>
              <w:top w:val="single" w:sz="8" w:space="0" w:color="auto"/>
              <w:bottom w:val="single" w:sz="8" w:space="0" w:color="auto"/>
              <w:right w:val="single" w:sz="4" w:space="0" w:color="auto"/>
            </w:tcBorders>
            <w:vAlign w:val="center"/>
          </w:tcPr>
          <w:p w14:paraId="52420246" w14:textId="23E095AA" w:rsidR="0032642E" w:rsidRPr="00EC1346" w:rsidRDefault="0032642E" w:rsidP="0032642E">
            <w:pPr>
              <w:spacing w:after="0" w:line="240" w:lineRule="auto"/>
              <w:rPr>
                <w:rFonts w:ascii="Times New Roman" w:hAnsi="Times New Roman" w:cs="Times New Roman"/>
                <w:bCs/>
                <w:sz w:val="24"/>
                <w:szCs w:val="24"/>
              </w:rPr>
            </w:pPr>
            <w:r>
              <w:rPr>
                <w:rFonts w:ascii="Times New Roman" w:hAnsi="Times New Roman" w:cs="Times New Roman"/>
                <w:bCs/>
                <w:sz w:val="24"/>
                <w:szCs w:val="24"/>
              </w:rPr>
              <w:t>Заменить ограждение</w:t>
            </w:r>
          </w:p>
        </w:tc>
        <w:tc>
          <w:tcPr>
            <w:tcW w:w="588" w:type="pct"/>
            <w:tcBorders>
              <w:top w:val="single" w:sz="8" w:space="0" w:color="auto"/>
              <w:left w:val="nil"/>
              <w:bottom w:val="single" w:sz="8" w:space="0" w:color="auto"/>
              <w:right w:val="single" w:sz="8" w:space="0" w:color="auto"/>
            </w:tcBorders>
            <w:vAlign w:val="center"/>
          </w:tcPr>
          <w:p w14:paraId="495E0CFF" w14:textId="79DA72A5" w:rsidR="0032642E" w:rsidRPr="00EC1346" w:rsidRDefault="0032642E" w:rsidP="0032642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2642E" w:rsidRPr="00EC1346" w14:paraId="28633700" w14:textId="77777777" w:rsidTr="00825A65">
        <w:trPr>
          <w:jc w:val="center"/>
        </w:trPr>
        <w:tc>
          <w:tcPr>
            <w:tcW w:w="4412" w:type="pct"/>
            <w:tcBorders>
              <w:top w:val="single" w:sz="8" w:space="0" w:color="auto"/>
              <w:bottom w:val="single" w:sz="8" w:space="0" w:color="auto"/>
              <w:right w:val="single" w:sz="4" w:space="0" w:color="auto"/>
            </w:tcBorders>
            <w:vAlign w:val="center"/>
          </w:tcPr>
          <w:p w14:paraId="113D7949" w14:textId="4C6D269E" w:rsidR="0032642E" w:rsidRPr="00EC1346" w:rsidRDefault="0032642E" w:rsidP="0032642E">
            <w:pPr>
              <w:spacing w:after="0" w:line="240" w:lineRule="auto"/>
              <w:rPr>
                <w:rFonts w:ascii="Times New Roman" w:hAnsi="Times New Roman" w:cs="Times New Roman"/>
                <w:bCs/>
                <w:sz w:val="24"/>
                <w:szCs w:val="24"/>
              </w:rPr>
            </w:pPr>
            <w:r w:rsidRPr="004F1A1A">
              <w:rPr>
                <w:rFonts w:ascii="Times New Roman" w:hAnsi="Times New Roman" w:cs="Times New Roman"/>
                <w:bCs/>
                <w:sz w:val="24"/>
                <w:szCs w:val="24"/>
              </w:rPr>
              <w:t>Обновить детские площадки</w:t>
            </w:r>
          </w:p>
        </w:tc>
        <w:tc>
          <w:tcPr>
            <w:tcW w:w="588" w:type="pct"/>
            <w:tcBorders>
              <w:top w:val="single" w:sz="8" w:space="0" w:color="auto"/>
              <w:left w:val="nil"/>
              <w:bottom w:val="single" w:sz="8" w:space="0" w:color="auto"/>
              <w:right w:val="single" w:sz="8" w:space="0" w:color="auto"/>
            </w:tcBorders>
            <w:vAlign w:val="center"/>
          </w:tcPr>
          <w:p w14:paraId="7E629E63" w14:textId="126F4CD9" w:rsidR="0032642E" w:rsidRPr="00EC1346" w:rsidRDefault="0032642E" w:rsidP="0032642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32642E" w:rsidRPr="00EC1346" w14:paraId="3B8B363B" w14:textId="77777777" w:rsidTr="00825A65">
        <w:trPr>
          <w:jc w:val="center"/>
        </w:trPr>
        <w:tc>
          <w:tcPr>
            <w:tcW w:w="4412" w:type="pct"/>
            <w:tcBorders>
              <w:top w:val="single" w:sz="8" w:space="0" w:color="auto"/>
              <w:bottom w:val="single" w:sz="8" w:space="0" w:color="auto"/>
              <w:right w:val="single" w:sz="4" w:space="0" w:color="auto"/>
            </w:tcBorders>
            <w:vAlign w:val="center"/>
          </w:tcPr>
          <w:p w14:paraId="0141B85F" w14:textId="52E3E551" w:rsidR="0032642E" w:rsidRPr="00EC1346" w:rsidRDefault="0032642E" w:rsidP="0032642E">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ремонт в санитарно-гигиенических помещениях, раздевалках</w:t>
            </w:r>
          </w:p>
        </w:tc>
        <w:tc>
          <w:tcPr>
            <w:tcW w:w="588" w:type="pct"/>
            <w:tcBorders>
              <w:top w:val="single" w:sz="8" w:space="0" w:color="auto"/>
              <w:left w:val="nil"/>
              <w:bottom w:val="single" w:sz="8" w:space="0" w:color="auto"/>
              <w:right w:val="single" w:sz="8" w:space="0" w:color="auto"/>
            </w:tcBorders>
            <w:vAlign w:val="center"/>
          </w:tcPr>
          <w:p w14:paraId="514ABEEC" w14:textId="0BE12F05" w:rsidR="0032642E" w:rsidRPr="00EC1346" w:rsidRDefault="0032642E" w:rsidP="0032642E">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bl>
    <w:p w14:paraId="2E951765" w14:textId="77777777" w:rsidR="00CE53F3" w:rsidRDefault="00CE53F3" w:rsidP="00CE53F3">
      <w:pPr>
        <w:spacing w:after="0" w:line="360" w:lineRule="auto"/>
        <w:ind w:firstLine="708"/>
        <w:jc w:val="both"/>
        <w:rPr>
          <w:rFonts w:ascii="Times New Roman" w:hAnsi="Times New Roman" w:cs="Times New Roman"/>
          <w:sz w:val="28"/>
          <w:szCs w:val="28"/>
        </w:rPr>
      </w:pPr>
    </w:p>
    <w:p w14:paraId="4BDD5C1F" w14:textId="019FB821" w:rsidR="007E099B" w:rsidRPr="007E099B" w:rsidRDefault="007E099B" w:rsidP="007E099B">
      <w:pPr>
        <w:spacing w:after="0" w:line="360" w:lineRule="auto"/>
        <w:ind w:firstLine="708"/>
        <w:jc w:val="both"/>
        <w:rPr>
          <w:rFonts w:ascii="Times New Roman" w:hAnsi="Times New Roman" w:cs="Times New Roman"/>
          <w:sz w:val="28"/>
          <w:szCs w:val="28"/>
        </w:rPr>
        <w:sectPr w:rsidR="007E099B" w:rsidRPr="007E099B" w:rsidSect="00932182">
          <w:pgSz w:w="11906" w:h="16838"/>
          <w:pgMar w:top="1134" w:right="850" w:bottom="1134" w:left="1701" w:header="708" w:footer="708" w:gutter="0"/>
          <w:cols w:space="708"/>
          <w:titlePg/>
          <w:docGrid w:linePitch="360"/>
        </w:sectPr>
      </w:pPr>
    </w:p>
    <w:p w14:paraId="0623EBEE" w14:textId="70732949" w:rsidR="00FB37CA" w:rsidRPr="006F0533" w:rsidRDefault="006F0533" w:rsidP="006F0533">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lastRenderedPageBreak/>
        <w:t xml:space="preserve">Приложение </w:t>
      </w:r>
      <w:r w:rsidR="00CC291C">
        <w:rPr>
          <w:rFonts w:ascii="Times New Roman" w:hAnsi="Times New Roman" w:cs="Times New Roman"/>
          <w:bCs/>
          <w:sz w:val="28"/>
          <w:szCs w:val="28"/>
        </w:rPr>
        <w:t>№</w:t>
      </w:r>
      <w:r w:rsidR="00215584">
        <w:rPr>
          <w:rFonts w:ascii="Times New Roman" w:hAnsi="Times New Roman" w:cs="Times New Roman"/>
          <w:bCs/>
          <w:sz w:val="28"/>
          <w:szCs w:val="28"/>
        </w:rPr>
        <w:t xml:space="preserve"> </w:t>
      </w:r>
      <w:r w:rsidR="00997CE4">
        <w:rPr>
          <w:rFonts w:ascii="Times New Roman" w:hAnsi="Times New Roman" w:cs="Times New Roman"/>
          <w:bCs/>
          <w:sz w:val="28"/>
          <w:szCs w:val="28"/>
        </w:rPr>
        <w:t>1</w:t>
      </w:r>
    </w:p>
    <w:p w14:paraId="2B1EB4B2" w14:textId="77777777" w:rsidR="00FB389C" w:rsidRDefault="00FB389C" w:rsidP="00544F15">
      <w:pPr>
        <w:pStyle w:val="2"/>
        <w:spacing w:after="120"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459"/>
        <w:gridCol w:w="1917"/>
        <w:gridCol w:w="567"/>
        <w:gridCol w:w="567"/>
        <w:gridCol w:w="567"/>
        <w:gridCol w:w="567"/>
        <w:gridCol w:w="567"/>
        <w:gridCol w:w="567"/>
        <w:gridCol w:w="567"/>
        <w:gridCol w:w="567"/>
        <w:gridCol w:w="567"/>
        <w:gridCol w:w="567"/>
        <w:gridCol w:w="567"/>
        <w:gridCol w:w="567"/>
        <w:gridCol w:w="567"/>
        <w:gridCol w:w="567"/>
        <w:gridCol w:w="709"/>
        <w:gridCol w:w="567"/>
        <w:gridCol w:w="567"/>
        <w:gridCol w:w="631"/>
        <w:gridCol w:w="666"/>
        <w:gridCol w:w="666"/>
        <w:gridCol w:w="666"/>
      </w:tblGrid>
      <w:tr w:rsidR="003817F9" w:rsidRPr="007C47D7" w14:paraId="06CA3F99" w14:textId="77777777" w:rsidTr="00CB154F">
        <w:trPr>
          <w:cantSplit/>
          <w:trHeight w:val="1322"/>
          <w:tblHeader/>
          <w:jc w:val="center"/>
        </w:trPr>
        <w:tc>
          <w:tcPr>
            <w:tcW w:w="459" w:type="dxa"/>
            <w:vMerge w:val="restart"/>
            <w:vAlign w:val="center"/>
          </w:tcPr>
          <w:p w14:paraId="5406E316" w14:textId="77777777" w:rsidR="00FB389C" w:rsidRPr="007C47D7" w:rsidRDefault="00FB389C" w:rsidP="00A420C2">
            <w:pPr>
              <w:spacing w:after="0" w:line="240" w:lineRule="auto"/>
              <w:jc w:val="center"/>
              <w:rPr>
                <w:rFonts w:ascii="Times New Roman" w:hAnsi="Times New Roman" w:cs="Times New Roman"/>
                <w:sz w:val="18"/>
                <w:szCs w:val="28"/>
              </w:rPr>
            </w:pPr>
            <w:bookmarkStart w:id="40" w:name="_Hlk111987961"/>
            <w:r w:rsidRPr="007C47D7">
              <w:rPr>
                <w:rFonts w:ascii="Times New Roman" w:hAnsi="Times New Roman" w:cs="Times New Roman"/>
                <w:sz w:val="18"/>
                <w:szCs w:val="28"/>
              </w:rPr>
              <w:t>№ п/п</w:t>
            </w:r>
          </w:p>
        </w:tc>
        <w:tc>
          <w:tcPr>
            <w:tcW w:w="1917" w:type="dxa"/>
            <w:vMerge w:val="restart"/>
            <w:vAlign w:val="center"/>
          </w:tcPr>
          <w:p w14:paraId="27429557"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14:paraId="4067F5FC" w14:textId="32EABDFD"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14:paraId="6F54940B"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14:paraId="1AC05F7C" w14:textId="382AC1A7"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w:t>
            </w:r>
          </w:p>
        </w:tc>
        <w:tc>
          <w:tcPr>
            <w:tcW w:w="567" w:type="dxa"/>
            <w:vMerge w:val="restart"/>
            <w:shd w:val="clear" w:color="auto" w:fill="E7E6E6" w:themeFill="background2"/>
            <w:textDirection w:val="btLr"/>
            <w:vAlign w:val="center"/>
          </w:tcPr>
          <w:p w14:paraId="611BEAB1"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14:paraId="07076F8E" w14:textId="5B540320"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14:paraId="434F59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843" w:type="dxa"/>
            <w:gridSpan w:val="3"/>
            <w:vAlign w:val="center"/>
          </w:tcPr>
          <w:p w14:paraId="562D3991" w14:textId="09638A95"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567" w:type="dxa"/>
            <w:vMerge w:val="restart"/>
            <w:shd w:val="clear" w:color="auto" w:fill="E7E6E6" w:themeFill="background2"/>
            <w:textDirection w:val="btLr"/>
            <w:vAlign w:val="center"/>
          </w:tcPr>
          <w:p w14:paraId="20065A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14:paraId="2ECE8124" w14:textId="4108CC33"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p>
        </w:tc>
        <w:tc>
          <w:tcPr>
            <w:tcW w:w="666" w:type="dxa"/>
            <w:vMerge w:val="restart"/>
            <w:shd w:val="clear" w:color="auto" w:fill="E7E6E6" w:themeFill="background2"/>
            <w:textDirection w:val="btLr"/>
            <w:vAlign w:val="center"/>
          </w:tcPr>
          <w:p w14:paraId="433D0896"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14:paraId="177F3969"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Итоговый балл по учреждению</w:t>
            </w:r>
          </w:p>
        </w:tc>
      </w:tr>
      <w:bookmarkEnd w:id="40"/>
      <w:tr w:rsidR="009C656B" w:rsidRPr="007C47D7" w14:paraId="334B1302" w14:textId="77777777" w:rsidTr="00CB154F">
        <w:trPr>
          <w:trHeight w:val="263"/>
          <w:tblHeader/>
          <w:jc w:val="center"/>
        </w:trPr>
        <w:tc>
          <w:tcPr>
            <w:tcW w:w="459" w:type="dxa"/>
            <w:vMerge/>
            <w:vAlign w:val="center"/>
          </w:tcPr>
          <w:p w14:paraId="17F68AE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1917" w:type="dxa"/>
            <w:vMerge/>
            <w:vAlign w:val="center"/>
          </w:tcPr>
          <w:p w14:paraId="683A995A"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B19F3B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14:paraId="1DA70A5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14:paraId="2C44B686"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14:paraId="631B036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1E5D6BC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14:paraId="00FC1BA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14:paraId="62BD297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14:paraId="0DEC6744"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4142610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14:paraId="2A908A9B"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14:paraId="06221FF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14:paraId="663147C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0B9AAF1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14:paraId="483B3E5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709" w:type="dxa"/>
            <w:tcBorders>
              <w:bottom w:val="single" w:sz="4" w:space="0" w:color="auto"/>
            </w:tcBorders>
            <w:vAlign w:val="center"/>
          </w:tcPr>
          <w:p w14:paraId="23D2C880"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567" w:type="dxa"/>
            <w:vMerge/>
            <w:tcBorders>
              <w:bottom w:val="single" w:sz="4" w:space="0" w:color="auto"/>
            </w:tcBorders>
            <w:shd w:val="clear" w:color="auto" w:fill="E7E6E6" w:themeFill="background2"/>
            <w:vAlign w:val="center"/>
          </w:tcPr>
          <w:p w14:paraId="6862A1E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AE9043D"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14:paraId="4854674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14:paraId="690B2E2A"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14:paraId="6CF6E882"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14:paraId="5742A89A" w14:textId="77777777" w:rsidR="00FB389C" w:rsidRPr="007C47D7" w:rsidRDefault="00FB389C" w:rsidP="00A420C2">
            <w:pPr>
              <w:spacing w:after="0" w:line="240" w:lineRule="auto"/>
              <w:jc w:val="center"/>
              <w:rPr>
                <w:rFonts w:ascii="Times New Roman" w:hAnsi="Times New Roman" w:cs="Times New Roman"/>
                <w:sz w:val="18"/>
                <w:szCs w:val="28"/>
              </w:rPr>
            </w:pPr>
          </w:p>
        </w:tc>
      </w:tr>
      <w:tr w:rsidR="0032642E" w:rsidRPr="00AD0296" w14:paraId="33C50315" w14:textId="77777777" w:rsidTr="00594423">
        <w:trPr>
          <w:trHeight w:val="139"/>
          <w:jc w:val="center"/>
        </w:trPr>
        <w:tc>
          <w:tcPr>
            <w:tcW w:w="459" w:type="dxa"/>
            <w:vAlign w:val="center"/>
          </w:tcPr>
          <w:p w14:paraId="6224FF41" w14:textId="0C5FA2BB" w:rsidR="0032642E" w:rsidRPr="007829F2" w:rsidRDefault="0032642E" w:rsidP="0032642E">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w:t>
            </w:r>
          </w:p>
        </w:tc>
        <w:tc>
          <w:tcPr>
            <w:tcW w:w="1917" w:type="dxa"/>
            <w:tcBorders>
              <w:top w:val="nil"/>
              <w:left w:val="single" w:sz="4" w:space="0" w:color="auto"/>
              <w:bottom w:val="single" w:sz="4" w:space="0" w:color="auto"/>
              <w:right w:val="single" w:sz="4" w:space="0" w:color="auto"/>
            </w:tcBorders>
            <w:vAlign w:val="center"/>
          </w:tcPr>
          <w:p w14:paraId="40613E0D" w14:textId="3884F701" w:rsidR="0032642E" w:rsidRPr="00544F15" w:rsidRDefault="0032642E" w:rsidP="0032642E">
            <w:pPr>
              <w:spacing w:after="0" w:line="240" w:lineRule="auto"/>
              <w:jc w:val="center"/>
              <w:rPr>
                <w:rFonts w:ascii="Times New Roman" w:hAnsi="Times New Roman" w:cs="Times New Roman"/>
                <w:sz w:val="20"/>
                <w:szCs w:val="20"/>
                <w:highlight w:val="yellow"/>
              </w:rPr>
            </w:pPr>
            <w:r w:rsidRPr="00692C3A">
              <w:rPr>
                <w:rFonts w:ascii="Times New Roman" w:hAnsi="Times New Roman" w:cs="Times New Roman"/>
                <w:color w:val="000000"/>
                <w:sz w:val="18"/>
                <w:szCs w:val="18"/>
              </w:rPr>
              <w:t>МБДОУ «Детский сад №51 «Подсолнушек»</w:t>
            </w:r>
          </w:p>
        </w:tc>
        <w:tc>
          <w:tcPr>
            <w:tcW w:w="567" w:type="dxa"/>
            <w:tcBorders>
              <w:top w:val="single" w:sz="4" w:space="0" w:color="auto"/>
              <w:left w:val="nil"/>
              <w:bottom w:val="single" w:sz="4" w:space="0" w:color="auto"/>
              <w:right w:val="single" w:sz="4" w:space="0" w:color="auto"/>
            </w:tcBorders>
            <w:vAlign w:val="center"/>
          </w:tcPr>
          <w:p w14:paraId="6D963F9A" w14:textId="6004A7A5"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3812F0B4" w14:textId="2DA04D51"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49A909AC" w14:textId="79C2F73C"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40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E4F4FB" w14:textId="4793BEB2"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100</w:t>
            </w:r>
          </w:p>
        </w:tc>
        <w:tc>
          <w:tcPr>
            <w:tcW w:w="567" w:type="dxa"/>
            <w:tcBorders>
              <w:top w:val="single" w:sz="4" w:space="0" w:color="auto"/>
              <w:left w:val="single" w:sz="4" w:space="0" w:color="auto"/>
              <w:bottom w:val="single" w:sz="4" w:space="0" w:color="auto"/>
              <w:right w:val="single" w:sz="4" w:space="0" w:color="auto"/>
            </w:tcBorders>
            <w:vAlign w:val="center"/>
          </w:tcPr>
          <w:p w14:paraId="0E9737CC" w14:textId="0A077CEC"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5A445544" w14:textId="5C501D6F"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w:t>
            </w:r>
          </w:p>
        </w:tc>
        <w:tc>
          <w:tcPr>
            <w:tcW w:w="567" w:type="dxa"/>
            <w:tcBorders>
              <w:top w:val="single" w:sz="4" w:space="0" w:color="auto"/>
              <w:left w:val="single" w:sz="4" w:space="0" w:color="auto"/>
              <w:bottom w:val="single" w:sz="4" w:space="0" w:color="auto"/>
              <w:right w:val="single" w:sz="4" w:space="0" w:color="auto"/>
            </w:tcBorders>
            <w:vAlign w:val="center"/>
          </w:tcPr>
          <w:p w14:paraId="0A87E879" w14:textId="088611E8"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EE2A79" w14:textId="1A6997F2"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97,4</w:t>
            </w:r>
          </w:p>
        </w:tc>
        <w:tc>
          <w:tcPr>
            <w:tcW w:w="567" w:type="dxa"/>
            <w:tcBorders>
              <w:top w:val="single" w:sz="4" w:space="0" w:color="auto"/>
              <w:left w:val="single" w:sz="4" w:space="0" w:color="auto"/>
              <w:bottom w:val="single" w:sz="4" w:space="0" w:color="auto"/>
              <w:right w:val="single" w:sz="4" w:space="0" w:color="auto"/>
            </w:tcBorders>
            <w:vAlign w:val="center"/>
          </w:tcPr>
          <w:p w14:paraId="3DE0267E" w14:textId="5FF6EE43"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0</w:t>
            </w:r>
          </w:p>
        </w:tc>
        <w:tc>
          <w:tcPr>
            <w:tcW w:w="567" w:type="dxa"/>
            <w:tcBorders>
              <w:top w:val="single" w:sz="4" w:space="0" w:color="auto"/>
              <w:left w:val="single" w:sz="4" w:space="0" w:color="auto"/>
              <w:bottom w:val="single" w:sz="4" w:space="0" w:color="auto"/>
              <w:right w:val="single" w:sz="4" w:space="0" w:color="auto"/>
            </w:tcBorders>
            <w:vAlign w:val="center"/>
          </w:tcPr>
          <w:p w14:paraId="5B319500" w14:textId="1F1F67E5"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16</w:t>
            </w:r>
          </w:p>
        </w:tc>
        <w:tc>
          <w:tcPr>
            <w:tcW w:w="567" w:type="dxa"/>
            <w:tcBorders>
              <w:top w:val="single" w:sz="4" w:space="0" w:color="auto"/>
              <w:left w:val="single" w:sz="4" w:space="0" w:color="auto"/>
              <w:bottom w:val="single" w:sz="4" w:space="0" w:color="auto"/>
              <w:right w:val="single" w:sz="4" w:space="0" w:color="auto"/>
            </w:tcBorders>
            <w:vAlign w:val="center"/>
          </w:tcPr>
          <w:p w14:paraId="182E0A0D" w14:textId="12E170B8" w:rsidR="0032642E" w:rsidRPr="000B7259" w:rsidRDefault="0032642E" w:rsidP="0032642E">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18</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446186" w14:textId="6DAE02FB" w:rsidR="0032642E" w:rsidRPr="000B7259" w:rsidRDefault="0032642E" w:rsidP="0032642E">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34</w:t>
            </w:r>
          </w:p>
        </w:tc>
        <w:tc>
          <w:tcPr>
            <w:tcW w:w="567" w:type="dxa"/>
            <w:tcBorders>
              <w:top w:val="single" w:sz="4" w:space="0" w:color="auto"/>
              <w:left w:val="single" w:sz="4" w:space="0" w:color="auto"/>
              <w:bottom w:val="single" w:sz="4" w:space="0" w:color="auto"/>
              <w:right w:val="single" w:sz="4" w:space="0" w:color="auto"/>
            </w:tcBorders>
            <w:vAlign w:val="center"/>
          </w:tcPr>
          <w:p w14:paraId="0F5E327E" w14:textId="47B5439B"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14:paraId="2BC3B2F6" w14:textId="0FEF64DB"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w:t>
            </w:r>
            <w:r>
              <w:rPr>
                <w:rFonts w:ascii="Times New Roman" w:hAnsi="Times New Roman" w:cs="Times New Roman"/>
                <w:sz w:val="20"/>
                <w:szCs w:val="20"/>
              </w:rPr>
              <w:t>7</w:t>
            </w:r>
          </w:p>
        </w:tc>
        <w:tc>
          <w:tcPr>
            <w:tcW w:w="709" w:type="dxa"/>
            <w:tcBorders>
              <w:top w:val="single" w:sz="4" w:space="0" w:color="auto"/>
              <w:left w:val="single" w:sz="4" w:space="0" w:color="auto"/>
              <w:bottom w:val="single" w:sz="4" w:space="0" w:color="auto"/>
              <w:right w:val="single" w:sz="4" w:space="0" w:color="auto"/>
            </w:tcBorders>
            <w:vAlign w:val="center"/>
          </w:tcPr>
          <w:p w14:paraId="0DB56122" w14:textId="6DFCED56"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5C200F" w14:textId="1B29FCE6"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w:t>
            </w:r>
          </w:p>
        </w:tc>
        <w:tc>
          <w:tcPr>
            <w:tcW w:w="567" w:type="dxa"/>
            <w:tcBorders>
              <w:top w:val="single" w:sz="4" w:space="0" w:color="auto"/>
              <w:left w:val="single" w:sz="4" w:space="0" w:color="auto"/>
              <w:bottom w:val="single" w:sz="4" w:space="0" w:color="auto"/>
              <w:right w:val="single" w:sz="4" w:space="0" w:color="auto"/>
            </w:tcBorders>
            <w:vAlign w:val="center"/>
          </w:tcPr>
          <w:p w14:paraId="23469699" w14:textId="34D7B263"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28,4</w:t>
            </w:r>
          </w:p>
        </w:tc>
        <w:tc>
          <w:tcPr>
            <w:tcW w:w="631" w:type="dxa"/>
            <w:tcBorders>
              <w:top w:val="single" w:sz="4" w:space="0" w:color="auto"/>
              <w:left w:val="single" w:sz="4" w:space="0" w:color="auto"/>
              <w:bottom w:val="single" w:sz="4" w:space="0" w:color="auto"/>
              <w:right w:val="single" w:sz="4" w:space="0" w:color="auto"/>
            </w:tcBorders>
            <w:vAlign w:val="center"/>
          </w:tcPr>
          <w:p w14:paraId="660C396F" w14:textId="51E34798"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20</w:t>
            </w:r>
          </w:p>
        </w:tc>
        <w:tc>
          <w:tcPr>
            <w:tcW w:w="666" w:type="dxa"/>
            <w:tcBorders>
              <w:top w:val="single" w:sz="4" w:space="0" w:color="auto"/>
              <w:left w:val="single" w:sz="4" w:space="0" w:color="auto"/>
              <w:bottom w:val="single" w:sz="4" w:space="0" w:color="auto"/>
              <w:right w:val="single" w:sz="4" w:space="0" w:color="auto"/>
            </w:tcBorders>
            <w:vAlign w:val="center"/>
          </w:tcPr>
          <w:p w14:paraId="7E043D99" w14:textId="173E84F0" w:rsidR="0032642E" w:rsidRPr="000B7259" w:rsidRDefault="0032642E" w:rsidP="0032642E">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50</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BC1477" w14:textId="547EA22F" w:rsidR="0032642E" w:rsidRPr="000B7259" w:rsidRDefault="0032642E" w:rsidP="0032642E">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98,4</w:t>
            </w:r>
          </w:p>
        </w:tc>
        <w:tc>
          <w:tcPr>
            <w:tcW w:w="666" w:type="dxa"/>
            <w:tcBorders>
              <w:top w:val="single" w:sz="4" w:space="0" w:color="auto"/>
              <w:left w:val="single" w:sz="4" w:space="0" w:color="auto"/>
              <w:bottom w:val="single" w:sz="4" w:space="0" w:color="auto"/>
              <w:right w:val="single" w:sz="4" w:space="0" w:color="auto"/>
            </w:tcBorders>
            <w:vAlign w:val="center"/>
          </w:tcPr>
          <w:p w14:paraId="6169D2B3" w14:textId="1920CB5B" w:rsidR="0032642E" w:rsidRPr="000B7259" w:rsidRDefault="0032642E" w:rsidP="0032642E">
            <w:pPr>
              <w:spacing w:after="0" w:line="240" w:lineRule="auto"/>
              <w:jc w:val="center"/>
              <w:rPr>
                <w:rFonts w:ascii="Times New Roman" w:hAnsi="Times New Roman" w:cs="Times New Roman"/>
                <w:b/>
                <w:bCs/>
                <w:color w:val="000000"/>
                <w:sz w:val="20"/>
                <w:szCs w:val="20"/>
              </w:rPr>
            </w:pPr>
            <w:r w:rsidRPr="00C6600C">
              <w:rPr>
                <w:rFonts w:ascii="Times New Roman" w:hAnsi="Times New Roman" w:cs="Times New Roman"/>
                <w:sz w:val="20"/>
                <w:szCs w:val="20"/>
              </w:rPr>
              <w:t>85,6</w:t>
            </w:r>
          </w:p>
        </w:tc>
      </w:tr>
      <w:tr w:rsidR="009C656B" w:rsidRPr="007C47D7" w14:paraId="3EC2AF10" w14:textId="77777777" w:rsidTr="00CB154F">
        <w:trPr>
          <w:jc w:val="center"/>
        </w:trPr>
        <w:tc>
          <w:tcPr>
            <w:tcW w:w="2376" w:type="dxa"/>
            <w:gridSpan w:val="2"/>
            <w:vAlign w:val="center"/>
          </w:tcPr>
          <w:p w14:paraId="32D82D00" w14:textId="77777777" w:rsidR="00FB389C" w:rsidRPr="00C97B64" w:rsidRDefault="00FB389C" w:rsidP="00A420C2">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14:paraId="2A43230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6CA3AF1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E7FEBC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14:paraId="6C84172A"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2798E1C"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2C4D98B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7E8AECD"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7486ADC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6DC5E48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BDC766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3B6BD7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048F174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007C0C15"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1E8319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709" w:type="dxa"/>
            <w:tcBorders>
              <w:top w:val="single" w:sz="4" w:space="0" w:color="auto"/>
            </w:tcBorders>
            <w:vAlign w:val="center"/>
          </w:tcPr>
          <w:p w14:paraId="33C3049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567" w:type="dxa"/>
            <w:tcBorders>
              <w:top w:val="single" w:sz="4" w:space="0" w:color="auto"/>
            </w:tcBorders>
            <w:shd w:val="clear" w:color="auto" w:fill="E7E6E6" w:themeFill="background2"/>
            <w:vAlign w:val="center"/>
          </w:tcPr>
          <w:p w14:paraId="5B92C8B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92ADFBF"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14:paraId="6CD67AA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14:paraId="7B2C317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14:paraId="697238C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14:paraId="5DF9446B" w14:textId="77777777" w:rsidR="00FB389C" w:rsidRPr="00DD686B" w:rsidRDefault="00FB389C" w:rsidP="00A420C2">
            <w:pPr>
              <w:spacing w:after="0" w:line="240" w:lineRule="auto"/>
              <w:jc w:val="center"/>
              <w:rPr>
                <w:rFonts w:ascii="Times New Roman" w:hAnsi="Times New Roman" w:cs="Times New Roman"/>
                <w:b/>
                <w:i/>
                <w:color w:val="FF0000"/>
                <w:sz w:val="20"/>
                <w:szCs w:val="28"/>
              </w:rPr>
            </w:pPr>
            <w:r w:rsidRPr="00DD686B">
              <w:rPr>
                <w:rFonts w:ascii="Times New Roman" w:hAnsi="Times New Roman" w:cs="Times New Roman"/>
                <w:b/>
                <w:i/>
                <w:color w:val="FF0000"/>
                <w:sz w:val="20"/>
                <w:szCs w:val="28"/>
              </w:rPr>
              <w:t>100</w:t>
            </w:r>
          </w:p>
        </w:tc>
      </w:tr>
    </w:tbl>
    <w:p w14:paraId="53C5FE35" w14:textId="77777777" w:rsidR="00FB389C" w:rsidRDefault="00FB389C" w:rsidP="006F0533">
      <w:pPr>
        <w:spacing w:after="0" w:line="360" w:lineRule="auto"/>
        <w:jc w:val="both"/>
        <w:rPr>
          <w:rFonts w:ascii="Times New Roman" w:hAnsi="Times New Roman" w:cs="Times New Roman"/>
          <w:b/>
          <w:sz w:val="28"/>
          <w:szCs w:val="28"/>
          <w:u w:val="single"/>
        </w:rPr>
        <w:sectPr w:rsidR="00FB389C" w:rsidSect="00932182">
          <w:pgSz w:w="16838" w:h="11906" w:orient="landscape"/>
          <w:pgMar w:top="851" w:right="1134" w:bottom="1701" w:left="1134" w:header="709" w:footer="709" w:gutter="0"/>
          <w:cols w:space="708"/>
          <w:titlePg/>
          <w:docGrid w:linePitch="360"/>
        </w:sectPr>
      </w:pPr>
    </w:p>
    <w:p w14:paraId="7C0DA8C0" w14:textId="095EBC43" w:rsidR="00F02850" w:rsidRDefault="00F02850" w:rsidP="000F07D4">
      <w:pPr>
        <w:spacing w:after="160" w:line="259" w:lineRule="auto"/>
        <w:jc w:val="right"/>
        <w:rPr>
          <w:rFonts w:ascii="Times New Roman" w:hAnsi="Times New Roman" w:cs="Times New Roman"/>
          <w:sz w:val="28"/>
          <w:szCs w:val="28"/>
        </w:rPr>
      </w:pPr>
    </w:p>
    <w:sectPr w:rsidR="00F02850" w:rsidSect="00932182">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F3D59C" w14:textId="77777777" w:rsidR="00733673" w:rsidRDefault="00733673" w:rsidP="00776398">
      <w:pPr>
        <w:spacing w:after="0" w:line="240" w:lineRule="auto"/>
      </w:pPr>
      <w:r>
        <w:separator/>
      </w:r>
    </w:p>
  </w:endnote>
  <w:endnote w:type="continuationSeparator" w:id="0">
    <w:p w14:paraId="676DCFB6" w14:textId="77777777" w:rsidR="00733673" w:rsidRDefault="00733673"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1507865"/>
      <w:docPartObj>
        <w:docPartGallery w:val="Page Numbers (Bottom of Page)"/>
        <w:docPartUnique/>
      </w:docPartObj>
    </w:sdtPr>
    <w:sdtEndPr/>
    <w:sdtContent>
      <w:p w14:paraId="1AFC1378" w14:textId="25FD7C74" w:rsidR="00A7326C" w:rsidRDefault="00A7326C">
        <w:pPr>
          <w:pStyle w:val="a5"/>
          <w:jc w:val="center"/>
        </w:pPr>
        <w:r>
          <w:fldChar w:fldCharType="begin"/>
        </w:r>
        <w:r>
          <w:instrText>PAGE   \* MERGEFORMAT</w:instrText>
        </w:r>
        <w:r>
          <w:fldChar w:fldCharType="separate"/>
        </w:r>
        <w:r w:rsidR="00CA79CE">
          <w:rPr>
            <w:noProof/>
          </w:rPr>
          <w:t>16</w:t>
        </w:r>
        <w:r>
          <w:rPr>
            <w:noProof/>
          </w:rPr>
          <w:fldChar w:fldCharType="end"/>
        </w:r>
      </w:p>
    </w:sdtContent>
  </w:sdt>
  <w:p w14:paraId="53839AF0" w14:textId="77777777" w:rsidR="00A7326C" w:rsidRDefault="00A7326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38012B" w14:textId="77777777" w:rsidR="00733673" w:rsidRDefault="00733673" w:rsidP="00776398">
      <w:pPr>
        <w:spacing w:after="0" w:line="240" w:lineRule="auto"/>
      </w:pPr>
      <w:r>
        <w:separator/>
      </w:r>
    </w:p>
  </w:footnote>
  <w:footnote w:type="continuationSeparator" w:id="0">
    <w:p w14:paraId="2CFCC47E" w14:textId="77777777" w:rsidR="00733673" w:rsidRDefault="00733673"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1pt;height:18pt;visibility:visible;mso-wrap-style:square" o:bullet="t">
        <v:imagedata r:id="rId1" o:title=""/>
      </v:shape>
    </w:pic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6"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2C421C2C"/>
    <w:multiLevelType w:val="hybridMultilevel"/>
    <w:tmpl w:val="071C3848"/>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0"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1"/>
  </w:num>
  <w:num w:numId="4">
    <w:abstractNumId w:val="4"/>
  </w:num>
  <w:num w:numId="5">
    <w:abstractNumId w:val="6"/>
  </w:num>
  <w:num w:numId="6">
    <w:abstractNumId w:val="12"/>
  </w:num>
  <w:num w:numId="7">
    <w:abstractNumId w:val="20"/>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2"/>
  </w:num>
  <w:num w:numId="11">
    <w:abstractNumId w:val="13"/>
  </w:num>
  <w:num w:numId="12">
    <w:abstractNumId w:val="21"/>
  </w:num>
  <w:num w:numId="13">
    <w:abstractNumId w:val="25"/>
  </w:num>
  <w:num w:numId="14">
    <w:abstractNumId w:val="16"/>
  </w:num>
  <w:num w:numId="15">
    <w:abstractNumId w:val="14"/>
  </w:num>
  <w:num w:numId="16">
    <w:abstractNumId w:val="9"/>
  </w:num>
  <w:num w:numId="17">
    <w:abstractNumId w:val="24"/>
  </w:num>
  <w:num w:numId="18">
    <w:abstractNumId w:val="23"/>
  </w:num>
  <w:num w:numId="19">
    <w:abstractNumId w:val="7"/>
  </w:num>
  <w:num w:numId="20">
    <w:abstractNumId w:val="19"/>
  </w:num>
  <w:num w:numId="21">
    <w:abstractNumId w:val="5"/>
  </w:num>
  <w:num w:numId="22">
    <w:abstractNumId w:val="17"/>
  </w:num>
  <w:num w:numId="23">
    <w:abstractNumId w:val="22"/>
  </w:num>
  <w:num w:numId="24">
    <w:abstractNumId w:val="1"/>
  </w:num>
  <w:num w:numId="25">
    <w:abstractNumId w:val="18"/>
  </w:num>
  <w:num w:numId="26">
    <w:abstractNumId w:val="0"/>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8A6"/>
    <w:rsid w:val="00000064"/>
    <w:rsid w:val="00000F7C"/>
    <w:rsid w:val="00001209"/>
    <w:rsid w:val="00001C42"/>
    <w:rsid w:val="000054FC"/>
    <w:rsid w:val="000062C3"/>
    <w:rsid w:val="000068D3"/>
    <w:rsid w:val="000069C2"/>
    <w:rsid w:val="00007B3E"/>
    <w:rsid w:val="00007FBE"/>
    <w:rsid w:val="000121B9"/>
    <w:rsid w:val="0001503B"/>
    <w:rsid w:val="00015816"/>
    <w:rsid w:val="00016263"/>
    <w:rsid w:val="00017913"/>
    <w:rsid w:val="00017B22"/>
    <w:rsid w:val="00020C30"/>
    <w:rsid w:val="00020C43"/>
    <w:rsid w:val="000219A1"/>
    <w:rsid w:val="0002494C"/>
    <w:rsid w:val="00024CD3"/>
    <w:rsid w:val="000254CE"/>
    <w:rsid w:val="0002581A"/>
    <w:rsid w:val="000262E6"/>
    <w:rsid w:val="00026412"/>
    <w:rsid w:val="00027111"/>
    <w:rsid w:val="000278B6"/>
    <w:rsid w:val="0003021D"/>
    <w:rsid w:val="000327D6"/>
    <w:rsid w:val="000330A5"/>
    <w:rsid w:val="00034110"/>
    <w:rsid w:val="0003444C"/>
    <w:rsid w:val="00034EEA"/>
    <w:rsid w:val="00035C63"/>
    <w:rsid w:val="000367E7"/>
    <w:rsid w:val="00036D4F"/>
    <w:rsid w:val="0003707B"/>
    <w:rsid w:val="00037570"/>
    <w:rsid w:val="000402EB"/>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17B3"/>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3B76"/>
    <w:rsid w:val="000A4A6A"/>
    <w:rsid w:val="000A4FCE"/>
    <w:rsid w:val="000A68E3"/>
    <w:rsid w:val="000A6F56"/>
    <w:rsid w:val="000B172F"/>
    <w:rsid w:val="000B2B57"/>
    <w:rsid w:val="000B38FF"/>
    <w:rsid w:val="000B3AB7"/>
    <w:rsid w:val="000B4F0C"/>
    <w:rsid w:val="000B4FBE"/>
    <w:rsid w:val="000B7259"/>
    <w:rsid w:val="000B7FF0"/>
    <w:rsid w:val="000C0DD3"/>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716"/>
    <w:rsid w:val="000D318A"/>
    <w:rsid w:val="000D4332"/>
    <w:rsid w:val="000D445F"/>
    <w:rsid w:val="000D4C73"/>
    <w:rsid w:val="000D5851"/>
    <w:rsid w:val="000D5D25"/>
    <w:rsid w:val="000D6B89"/>
    <w:rsid w:val="000D73B4"/>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5DA"/>
    <w:rsid w:val="000F07D4"/>
    <w:rsid w:val="000F0912"/>
    <w:rsid w:val="000F3023"/>
    <w:rsid w:val="000F3337"/>
    <w:rsid w:val="000F3751"/>
    <w:rsid w:val="000F3CA3"/>
    <w:rsid w:val="000F6FAC"/>
    <w:rsid w:val="000F7128"/>
    <w:rsid w:val="000F73B4"/>
    <w:rsid w:val="00100118"/>
    <w:rsid w:val="0010104E"/>
    <w:rsid w:val="00101471"/>
    <w:rsid w:val="00101748"/>
    <w:rsid w:val="00102137"/>
    <w:rsid w:val="0010279F"/>
    <w:rsid w:val="0010322A"/>
    <w:rsid w:val="00103247"/>
    <w:rsid w:val="001035B2"/>
    <w:rsid w:val="00103A7E"/>
    <w:rsid w:val="001056BD"/>
    <w:rsid w:val="00106200"/>
    <w:rsid w:val="00106422"/>
    <w:rsid w:val="00106B86"/>
    <w:rsid w:val="00111631"/>
    <w:rsid w:val="0011178D"/>
    <w:rsid w:val="00114048"/>
    <w:rsid w:val="00114184"/>
    <w:rsid w:val="0011791D"/>
    <w:rsid w:val="0012071A"/>
    <w:rsid w:val="00124CA1"/>
    <w:rsid w:val="001256DF"/>
    <w:rsid w:val="00127130"/>
    <w:rsid w:val="00131893"/>
    <w:rsid w:val="00133B8E"/>
    <w:rsid w:val="00134EE0"/>
    <w:rsid w:val="00135090"/>
    <w:rsid w:val="00135B04"/>
    <w:rsid w:val="00135BC3"/>
    <w:rsid w:val="00136827"/>
    <w:rsid w:val="00137CB2"/>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503"/>
    <w:rsid w:val="00151B20"/>
    <w:rsid w:val="00151DB4"/>
    <w:rsid w:val="001527F1"/>
    <w:rsid w:val="001544EB"/>
    <w:rsid w:val="00155E42"/>
    <w:rsid w:val="001600CE"/>
    <w:rsid w:val="0016014B"/>
    <w:rsid w:val="00160813"/>
    <w:rsid w:val="001610E9"/>
    <w:rsid w:val="001615B0"/>
    <w:rsid w:val="00163196"/>
    <w:rsid w:val="001661CC"/>
    <w:rsid w:val="00166276"/>
    <w:rsid w:val="00166922"/>
    <w:rsid w:val="001671A2"/>
    <w:rsid w:val="0016777E"/>
    <w:rsid w:val="00167A1E"/>
    <w:rsid w:val="0017062B"/>
    <w:rsid w:val="0017081B"/>
    <w:rsid w:val="0017085C"/>
    <w:rsid w:val="00170A87"/>
    <w:rsid w:val="00171596"/>
    <w:rsid w:val="0017175C"/>
    <w:rsid w:val="0017235D"/>
    <w:rsid w:val="001740A1"/>
    <w:rsid w:val="00175DC6"/>
    <w:rsid w:val="00177DDF"/>
    <w:rsid w:val="001803DD"/>
    <w:rsid w:val="00180960"/>
    <w:rsid w:val="00180B4A"/>
    <w:rsid w:val="00180DD3"/>
    <w:rsid w:val="00181607"/>
    <w:rsid w:val="00181D21"/>
    <w:rsid w:val="00182F4F"/>
    <w:rsid w:val="00183589"/>
    <w:rsid w:val="00183B78"/>
    <w:rsid w:val="00183BF7"/>
    <w:rsid w:val="00183FB1"/>
    <w:rsid w:val="00183FE3"/>
    <w:rsid w:val="00184BDA"/>
    <w:rsid w:val="00184D72"/>
    <w:rsid w:val="001864AB"/>
    <w:rsid w:val="00186668"/>
    <w:rsid w:val="00186726"/>
    <w:rsid w:val="0018679E"/>
    <w:rsid w:val="00187263"/>
    <w:rsid w:val="00187440"/>
    <w:rsid w:val="00187B78"/>
    <w:rsid w:val="00187F23"/>
    <w:rsid w:val="00190F9E"/>
    <w:rsid w:val="00191F84"/>
    <w:rsid w:val="0019214C"/>
    <w:rsid w:val="001927C1"/>
    <w:rsid w:val="0019338E"/>
    <w:rsid w:val="00193C29"/>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7C"/>
    <w:rsid w:val="001B5618"/>
    <w:rsid w:val="001B6DA0"/>
    <w:rsid w:val="001C047B"/>
    <w:rsid w:val="001C073D"/>
    <w:rsid w:val="001C1027"/>
    <w:rsid w:val="001C18F4"/>
    <w:rsid w:val="001C221A"/>
    <w:rsid w:val="001C2503"/>
    <w:rsid w:val="001C2DDC"/>
    <w:rsid w:val="001C317E"/>
    <w:rsid w:val="001C36F3"/>
    <w:rsid w:val="001C3ED3"/>
    <w:rsid w:val="001C47B7"/>
    <w:rsid w:val="001C56F7"/>
    <w:rsid w:val="001C60EA"/>
    <w:rsid w:val="001D0A2E"/>
    <w:rsid w:val="001D0ADB"/>
    <w:rsid w:val="001D0C37"/>
    <w:rsid w:val="001D2597"/>
    <w:rsid w:val="001D260C"/>
    <w:rsid w:val="001D5917"/>
    <w:rsid w:val="001D7B86"/>
    <w:rsid w:val="001E01F9"/>
    <w:rsid w:val="001E059A"/>
    <w:rsid w:val="001E2145"/>
    <w:rsid w:val="001E3941"/>
    <w:rsid w:val="001E4E8A"/>
    <w:rsid w:val="001E538B"/>
    <w:rsid w:val="001E7A35"/>
    <w:rsid w:val="001E7D11"/>
    <w:rsid w:val="001F095C"/>
    <w:rsid w:val="001F1926"/>
    <w:rsid w:val="001F1A58"/>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662"/>
    <w:rsid w:val="0021496F"/>
    <w:rsid w:val="00214F4E"/>
    <w:rsid w:val="00215584"/>
    <w:rsid w:val="00216C2E"/>
    <w:rsid w:val="0021787D"/>
    <w:rsid w:val="00221061"/>
    <w:rsid w:val="002217A7"/>
    <w:rsid w:val="00225025"/>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A17"/>
    <w:rsid w:val="00237F63"/>
    <w:rsid w:val="00240AA2"/>
    <w:rsid w:val="00241524"/>
    <w:rsid w:val="002418E5"/>
    <w:rsid w:val="00241A75"/>
    <w:rsid w:val="00244029"/>
    <w:rsid w:val="0024438E"/>
    <w:rsid w:val="002443E2"/>
    <w:rsid w:val="00244C2B"/>
    <w:rsid w:val="00245DD7"/>
    <w:rsid w:val="002465CB"/>
    <w:rsid w:val="00247854"/>
    <w:rsid w:val="002507F4"/>
    <w:rsid w:val="002508AA"/>
    <w:rsid w:val="00250D62"/>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92642"/>
    <w:rsid w:val="00293056"/>
    <w:rsid w:val="002934DD"/>
    <w:rsid w:val="002948ED"/>
    <w:rsid w:val="00294F93"/>
    <w:rsid w:val="00295304"/>
    <w:rsid w:val="00296A8C"/>
    <w:rsid w:val="00296C0C"/>
    <w:rsid w:val="002A036E"/>
    <w:rsid w:val="002A094C"/>
    <w:rsid w:val="002A15D6"/>
    <w:rsid w:val="002A3F04"/>
    <w:rsid w:val="002A4501"/>
    <w:rsid w:val="002A60D5"/>
    <w:rsid w:val="002A69B1"/>
    <w:rsid w:val="002A798F"/>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4B7"/>
    <w:rsid w:val="002D262F"/>
    <w:rsid w:val="002D3BF7"/>
    <w:rsid w:val="002D4242"/>
    <w:rsid w:val="002D4BA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427F"/>
    <w:rsid w:val="002F431B"/>
    <w:rsid w:val="002F4831"/>
    <w:rsid w:val="002F601E"/>
    <w:rsid w:val="002F7254"/>
    <w:rsid w:val="002F72EB"/>
    <w:rsid w:val="00300252"/>
    <w:rsid w:val="003009D2"/>
    <w:rsid w:val="00301632"/>
    <w:rsid w:val="00302229"/>
    <w:rsid w:val="00302307"/>
    <w:rsid w:val="003033CA"/>
    <w:rsid w:val="003051BC"/>
    <w:rsid w:val="00305ACD"/>
    <w:rsid w:val="00306166"/>
    <w:rsid w:val="00306A63"/>
    <w:rsid w:val="00306B3A"/>
    <w:rsid w:val="0030793F"/>
    <w:rsid w:val="00307F64"/>
    <w:rsid w:val="00310002"/>
    <w:rsid w:val="003104D3"/>
    <w:rsid w:val="00310820"/>
    <w:rsid w:val="00310C18"/>
    <w:rsid w:val="0031165A"/>
    <w:rsid w:val="00311E12"/>
    <w:rsid w:val="00312583"/>
    <w:rsid w:val="00312C22"/>
    <w:rsid w:val="00312C41"/>
    <w:rsid w:val="00312EDD"/>
    <w:rsid w:val="0031483E"/>
    <w:rsid w:val="00314D6A"/>
    <w:rsid w:val="00314FE8"/>
    <w:rsid w:val="00315358"/>
    <w:rsid w:val="00316A6E"/>
    <w:rsid w:val="00316FC5"/>
    <w:rsid w:val="00317836"/>
    <w:rsid w:val="00317FAA"/>
    <w:rsid w:val="003211DE"/>
    <w:rsid w:val="003219FD"/>
    <w:rsid w:val="0032369C"/>
    <w:rsid w:val="003242D5"/>
    <w:rsid w:val="00324D6F"/>
    <w:rsid w:val="0032642E"/>
    <w:rsid w:val="00326B17"/>
    <w:rsid w:val="0032712A"/>
    <w:rsid w:val="00327993"/>
    <w:rsid w:val="003306E9"/>
    <w:rsid w:val="003308B0"/>
    <w:rsid w:val="00331121"/>
    <w:rsid w:val="0033178F"/>
    <w:rsid w:val="0033192D"/>
    <w:rsid w:val="0033197B"/>
    <w:rsid w:val="0033247C"/>
    <w:rsid w:val="003336CE"/>
    <w:rsid w:val="003346DA"/>
    <w:rsid w:val="00337287"/>
    <w:rsid w:val="003377BC"/>
    <w:rsid w:val="003378A5"/>
    <w:rsid w:val="00337B2E"/>
    <w:rsid w:val="0034053F"/>
    <w:rsid w:val="00340829"/>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F8E"/>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3222"/>
    <w:rsid w:val="003740D6"/>
    <w:rsid w:val="003746E6"/>
    <w:rsid w:val="0037490D"/>
    <w:rsid w:val="003752A9"/>
    <w:rsid w:val="00381511"/>
    <w:rsid w:val="003817F9"/>
    <w:rsid w:val="0038194D"/>
    <w:rsid w:val="00382B1F"/>
    <w:rsid w:val="003834AA"/>
    <w:rsid w:val="00392927"/>
    <w:rsid w:val="003930EF"/>
    <w:rsid w:val="0039338A"/>
    <w:rsid w:val="003965EB"/>
    <w:rsid w:val="00396F64"/>
    <w:rsid w:val="003A016A"/>
    <w:rsid w:val="003A0749"/>
    <w:rsid w:val="003A0D90"/>
    <w:rsid w:val="003A1608"/>
    <w:rsid w:val="003A2328"/>
    <w:rsid w:val="003A240C"/>
    <w:rsid w:val="003A26F9"/>
    <w:rsid w:val="003A3869"/>
    <w:rsid w:val="003A40C3"/>
    <w:rsid w:val="003A5A16"/>
    <w:rsid w:val="003A5E95"/>
    <w:rsid w:val="003A605E"/>
    <w:rsid w:val="003A75BF"/>
    <w:rsid w:val="003A78F4"/>
    <w:rsid w:val="003A7E03"/>
    <w:rsid w:val="003B01F6"/>
    <w:rsid w:val="003B02F1"/>
    <w:rsid w:val="003B131A"/>
    <w:rsid w:val="003B17AE"/>
    <w:rsid w:val="003B19DE"/>
    <w:rsid w:val="003B2055"/>
    <w:rsid w:val="003B4310"/>
    <w:rsid w:val="003B7420"/>
    <w:rsid w:val="003B7529"/>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5D52"/>
    <w:rsid w:val="003E6A2F"/>
    <w:rsid w:val="003E7167"/>
    <w:rsid w:val="003E7410"/>
    <w:rsid w:val="003E7A9C"/>
    <w:rsid w:val="003F08BA"/>
    <w:rsid w:val="003F0A96"/>
    <w:rsid w:val="003F0C74"/>
    <w:rsid w:val="003F25F8"/>
    <w:rsid w:val="003F3C68"/>
    <w:rsid w:val="003F40E0"/>
    <w:rsid w:val="003F4752"/>
    <w:rsid w:val="003F48EB"/>
    <w:rsid w:val="003F5073"/>
    <w:rsid w:val="003F513D"/>
    <w:rsid w:val="003F5EE5"/>
    <w:rsid w:val="003F6A6E"/>
    <w:rsid w:val="003F78D3"/>
    <w:rsid w:val="00403714"/>
    <w:rsid w:val="00403A49"/>
    <w:rsid w:val="00405CAB"/>
    <w:rsid w:val="0040757F"/>
    <w:rsid w:val="004077B6"/>
    <w:rsid w:val="00407E67"/>
    <w:rsid w:val="004108F6"/>
    <w:rsid w:val="00410B38"/>
    <w:rsid w:val="00411529"/>
    <w:rsid w:val="004124DA"/>
    <w:rsid w:val="0041277C"/>
    <w:rsid w:val="004127A0"/>
    <w:rsid w:val="0041292E"/>
    <w:rsid w:val="00412CC4"/>
    <w:rsid w:val="00412D61"/>
    <w:rsid w:val="0041377A"/>
    <w:rsid w:val="004150A6"/>
    <w:rsid w:val="00415388"/>
    <w:rsid w:val="00416D4B"/>
    <w:rsid w:val="0041752E"/>
    <w:rsid w:val="0042125C"/>
    <w:rsid w:val="004217B2"/>
    <w:rsid w:val="00422F64"/>
    <w:rsid w:val="00423163"/>
    <w:rsid w:val="00423952"/>
    <w:rsid w:val="00423BB6"/>
    <w:rsid w:val="0042403C"/>
    <w:rsid w:val="004251EF"/>
    <w:rsid w:val="00425F03"/>
    <w:rsid w:val="00426ADC"/>
    <w:rsid w:val="00426F76"/>
    <w:rsid w:val="004274EA"/>
    <w:rsid w:val="00427600"/>
    <w:rsid w:val="00427D02"/>
    <w:rsid w:val="00430B7E"/>
    <w:rsid w:val="004312BC"/>
    <w:rsid w:val="00431BCF"/>
    <w:rsid w:val="00433FA1"/>
    <w:rsid w:val="00434617"/>
    <w:rsid w:val="00435581"/>
    <w:rsid w:val="004358A9"/>
    <w:rsid w:val="00435D57"/>
    <w:rsid w:val="004374E5"/>
    <w:rsid w:val="00440E89"/>
    <w:rsid w:val="00442179"/>
    <w:rsid w:val="00442618"/>
    <w:rsid w:val="004431E9"/>
    <w:rsid w:val="00443CDB"/>
    <w:rsid w:val="004440D9"/>
    <w:rsid w:val="004451F9"/>
    <w:rsid w:val="004456FD"/>
    <w:rsid w:val="004457C9"/>
    <w:rsid w:val="00447491"/>
    <w:rsid w:val="0044792E"/>
    <w:rsid w:val="00451C5C"/>
    <w:rsid w:val="00452708"/>
    <w:rsid w:val="00453354"/>
    <w:rsid w:val="00454787"/>
    <w:rsid w:val="00454D03"/>
    <w:rsid w:val="0045542E"/>
    <w:rsid w:val="00460C65"/>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8C7"/>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6694"/>
    <w:rsid w:val="004C0C81"/>
    <w:rsid w:val="004C1174"/>
    <w:rsid w:val="004C5044"/>
    <w:rsid w:val="004C5798"/>
    <w:rsid w:val="004C71AB"/>
    <w:rsid w:val="004C77A7"/>
    <w:rsid w:val="004D1B0C"/>
    <w:rsid w:val="004D2001"/>
    <w:rsid w:val="004D3002"/>
    <w:rsid w:val="004D42D4"/>
    <w:rsid w:val="004D431F"/>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1979"/>
    <w:rsid w:val="00501E78"/>
    <w:rsid w:val="0050223C"/>
    <w:rsid w:val="005027B1"/>
    <w:rsid w:val="005047DA"/>
    <w:rsid w:val="00504D89"/>
    <w:rsid w:val="005051C5"/>
    <w:rsid w:val="0050752F"/>
    <w:rsid w:val="00510015"/>
    <w:rsid w:val="0051042F"/>
    <w:rsid w:val="00514639"/>
    <w:rsid w:val="005148F1"/>
    <w:rsid w:val="005155ED"/>
    <w:rsid w:val="00516A3E"/>
    <w:rsid w:val="0051764E"/>
    <w:rsid w:val="005203AF"/>
    <w:rsid w:val="005209AA"/>
    <w:rsid w:val="00520D72"/>
    <w:rsid w:val="00522317"/>
    <w:rsid w:val="0052250D"/>
    <w:rsid w:val="005227A1"/>
    <w:rsid w:val="00523564"/>
    <w:rsid w:val="00524464"/>
    <w:rsid w:val="00524A2B"/>
    <w:rsid w:val="0052593D"/>
    <w:rsid w:val="00526D1A"/>
    <w:rsid w:val="005301A0"/>
    <w:rsid w:val="00530235"/>
    <w:rsid w:val="00530730"/>
    <w:rsid w:val="00530840"/>
    <w:rsid w:val="00530B1E"/>
    <w:rsid w:val="00530D71"/>
    <w:rsid w:val="0053118A"/>
    <w:rsid w:val="00533352"/>
    <w:rsid w:val="005337CA"/>
    <w:rsid w:val="00533A1D"/>
    <w:rsid w:val="00533B66"/>
    <w:rsid w:val="00534879"/>
    <w:rsid w:val="00534BFF"/>
    <w:rsid w:val="0053685D"/>
    <w:rsid w:val="005401C8"/>
    <w:rsid w:val="0054239F"/>
    <w:rsid w:val="005437CD"/>
    <w:rsid w:val="00544F15"/>
    <w:rsid w:val="0054618F"/>
    <w:rsid w:val="005466DA"/>
    <w:rsid w:val="0054740D"/>
    <w:rsid w:val="00547CFB"/>
    <w:rsid w:val="005502F1"/>
    <w:rsid w:val="00555795"/>
    <w:rsid w:val="00555E04"/>
    <w:rsid w:val="005565F0"/>
    <w:rsid w:val="00556FCA"/>
    <w:rsid w:val="00557228"/>
    <w:rsid w:val="00557567"/>
    <w:rsid w:val="00557B82"/>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996"/>
    <w:rsid w:val="005857DC"/>
    <w:rsid w:val="005859D3"/>
    <w:rsid w:val="005875B1"/>
    <w:rsid w:val="0058779B"/>
    <w:rsid w:val="005877BB"/>
    <w:rsid w:val="005877CF"/>
    <w:rsid w:val="00587BD4"/>
    <w:rsid w:val="00590340"/>
    <w:rsid w:val="00591C95"/>
    <w:rsid w:val="0059220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760"/>
    <w:rsid w:val="005B5E43"/>
    <w:rsid w:val="005B5F51"/>
    <w:rsid w:val="005B6284"/>
    <w:rsid w:val="005C01DF"/>
    <w:rsid w:val="005C09CA"/>
    <w:rsid w:val="005C0A91"/>
    <w:rsid w:val="005C1E06"/>
    <w:rsid w:val="005C235D"/>
    <w:rsid w:val="005C2FDF"/>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F18"/>
    <w:rsid w:val="00607D56"/>
    <w:rsid w:val="0061010B"/>
    <w:rsid w:val="00610494"/>
    <w:rsid w:val="006157ED"/>
    <w:rsid w:val="0061647D"/>
    <w:rsid w:val="00616892"/>
    <w:rsid w:val="00617A09"/>
    <w:rsid w:val="00617B68"/>
    <w:rsid w:val="00617D07"/>
    <w:rsid w:val="006207AA"/>
    <w:rsid w:val="00622A28"/>
    <w:rsid w:val="00622F18"/>
    <w:rsid w:val="006236C4"/>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1345"/>
    <w:rsid w:val="006417A1"/>
    <w:rsid w:val="00643027"/>
    <w:rsid w:val="006434E0"/>
    <w:rsid w:val="0064378E"/>
    <w:rsid w:val="00643D0C"/>
    <w:rsid w:val="00644F3A"/>
    <w:rsid w:val="00646798"/>
    <w:rsid w:val="00647E30"/>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415"/>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55A6"/>
    <w:rsid w:val="006B0832"/>
    <w:rsid w:val="006B0DFA"/>
    <w:rsid w:val="006B0E82"/>
    <w:rsid w:val="006B2242"/>
    <w:rsid w:val="006B27AE"/>
    <w:rsid w:val="006B27D9"/>
    <w:rsid w:val="006B2D0B"/>
    <w:rsid w:val="006B35EA"/>
    <w:rsid w:val="006B417B"/>
    <w:rsid w:val="006B419B"/>
    <w:rsid w:val="006B46E8"/>
    <w:rsid w:val="006B4AB2"/>
    <w:rsid w:val="006B6897"/>
    <w:rsid w:val="006B7C77"/>
    <w:rsid w:val="006C0846"/>
    <w:rsid w:val="006C18A6"/>
    <w:rsid w:val="006C2D70"/>
    <w:rsid w:val="006C3294"/>
    <w:rsid w:val="006C39EE"/>
    <w:rsid w:val="006C3CAE"/>
    <w:rsid w:val="006C40DF"/>
    <w:rsid w:val="006C4615"/>
    <w:rsid w:val="006C49F9"/>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4F08"/>
    <w:rsid w:val="006E5323"/>
    <w:rsid w:val="006E590B"/>
    <w:rsid w:val="006E604F"/>
    <w:rsid w:val="006F0533"/>
    <w:rsid w:val="006F244D"/>
    <w:rsid w:val="006F3136"/>
    <w:rsid w:val="006F5C3E"/>
    <w:rsid w:val="006F6329"/>
    <w:rsid w:val="006F6388"/>
    <w:rsid w:val="006F6C0E"/>
    <w:rsid w:val="006F7E3F"/>
    <w:rsid w:val="007048FF"/>
    <w:rsid w:val="00704C9C"/>
    <w:rsid w:val="00704D0F"/>
    <w:rsid w:val="00705B82"/>
    <w:rsid w:val="007060EE"/>
    <w:rsid w:val="00707D53"/>
    <w:rsid w:val="00713B5F"/>
    <w:rsid w:val="00716977"/>
    <w:rsid w:val="007170CD"/>
    <w:rsid w:val="007173B4"/>
    <w:rsid w:val="00717A7A"/>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3673"/>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0A12"/>
    <w:rsid w:val="007721EB"/>
    <w:rsid w:val="00772E08"/>
    <w:rsid w:val="007754F9"/>
    <w:rsid w:val="0077558F"/>
    <w:rsid w:val="00776398"/>
    <w:rsid w:val="00776948"/>
    <w:rsid w:val="00776AFC"/>
    <w:rsid w:val="00776E35"/>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9D"/>
    <w:rsid w:val="00797018"/>
    <w:rsid w:val="00797794"/>
    <w:rsid w:val="0079780F"/>
    <w:rsid w:val="007A0A26"/>
    <w:rsid w:val="007A0ABB"/>
    <w:rsid w:val="007A3032"/>
    <w:rsid w:val="007A3255"/>
    <w:rsid w:val="007A59BB"/>
    <w:rsid w:val="007A5CFE"/>
    <w:rsid w:val="007A620F"/>
    <w:rsid w:val="007B1A11"/>
    <w:rsid w:val="007B245B"/>
    <w:rsid w:val="007B3599"/>
    <w:rsid w:val="007B4653"/>
    <w:rsid w:val="007B47A7"/>
    <w:rsid w:val="007B61F5"/>
    <w:rsid w:val="007B6D5E"/>
    <w:rsid w:val="007B7894"/>
    <w:rsid w:val="007C186F"/>
    <w:rsid w:val="007C1895"/>
    <w:rsid w:val="007C2232"/>
    <w:rsid w:val="007C31B9"/>
    <w:rsid w:val="007C3237"/>
    <w:rsid w:val="007C44AE"/>
    <w:rsid w:val="007C4680"/>
    <w:rsid w:val="007C47D7"/>
    <w:rsid w:val="007C5577"/>
    <w:rsid w:val="007C57A5"/>
    <w:rsid w:val="007C5D0E"/>
    <w:rsid w:val="007C68AF"/>
    <w:rsid w:val="007C78DD"/>
    <w:rsid w:val="007C7AAE"/>
    <w:rsid w:val="007D064C"/>
    <w:rsid w:val="007D231E"/>
    <w:rsid w:val="007D35A3"/>
    <w:rsid w:val="007D3C28"/>
    <w:rsid w:val="007D3ED2"/>
    <w:rsid w:val="007D50F7"/>
    <w:rsid w:val="007D50F9"/>
    <w:rsid w:val="007D524E"/>
    <w:rsid w:val="007D6573"/>
    <w:rsid w:val="007E099B"/>
    <w:rsid w:val="007E1886"/>
    <w:rsid w:val="007E218E"/>
    <w:rsid w:val="007E2334"/>
    <w:rsid w:val="007E467D"/>
    <w:rsid w:val="007E5170"/>
    <w:rsid w:val="007E62BE"/>
    <w:rsid w:val="007E7911"/>
    <w:rsid w:val="007F1FB5"/>
    <w:rsid w:val="007F30F9"/>
    <w:rsid w:val="007F43C2"/>
    <w:rsid w:val="007F4578"/>
    <w:rsid w:val="007F463F"/>
    <w:rsid w:val="007F4DD0"/>
    <w:rsid w:val="007F5245"/>
    <w:rsid w:val="007F53E8"/>
    <w:rsid w:val="007F66D4"/>
    <w:rsid w:val="007F7BB3"/>
    <w:rsid w:val="008006F6"/>
    <w:rsid w:val="00800AB6"/>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B8F"/>
    <w:rsid w:val="00824D24"/>
    <w:rsid w:val="00825E5B"/>
    <w:rsid w:val="00826158"/>
    <w:rsid w:val="008261EF"/>
    <w:rsid w:val="00826A51"/>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60D68"/>
    <w:rsid w:val="008612A3"/>
    <w:rsid w:val="0086190F"/>
    <w:rsid w:val="00862A9E"/>
    <w:rsid w:val="0086479B"/>
    <w:rsid w:val="00864E56"/>
    <w:rsid w:val="008658EC"/>
    <w:rsid w:val="00867187"/>
    <w:rsid w:val="00867A4D"/>
    <w:rsid w:val="00871063"/>
    <w:rsid w:val="0087180C"/>
    <w:rsid w:val="00871F18"/>
    <w:rsid w:val="008727D8"/>
    <w:rsid w:val="00872E0F"/>
    <w:rsid w:val="00875739"/>
    <w:rsid w:val="00876E2D"/>
    <w:rsid w:val="00877822"/>
    <w:rsid w:val="00877B1B"/>
    <w:rsid w:val="00877DF3"/>
    <w:rsid w:val="00880BAF"/>
    <w:rsid w:val="008815F5"/>
    <w:rsid w:val="00885A29"/>
    <w:rsid w:val="00885E7C"/>
    <w:rsid w:val="008860FA"/>
    <w:rsid w:val="00886FAB"/>
    <w:rsid w:val="00887085"/>
    <w:rsid w:val="00887403"/>
    <w:rsid w:val="0088798A"/>
    <w:rsid w:val="00890549"/>
    <w:rsid w:val="008909EB"/>
    <w:rsid w:val="0089146A"/>
    <w:rsid w:val="0089154C"/>
    <w:rsid w:val="00891B13"/>
    <w:rsid w:val="00891C27"/>
    <w:rsid w:val="0089228D"/>
    <w:rsid w:val="008925FE"/>
    <w:rsid w:val="00892EC8"/>
    <w:rsid w:val="008935C1"/>
    <w:rsid w:val="008940D6"/>
    <w:rsid w:val="008974EF"/>
    <w:rsid w:val="00897FCA"/>
    <w:rsid w:val="008A257E"/>
    <w:rsid w:val="008A3358"/>
    <w:rsid w:val="008A5E0C"/>
    <w:rsid w:val="008A640B"/>
    <w:rsid w:val="008A7550"/>
    <w:rsid w:val="008A7EDD"/>
    <w:rsid w:val="008B1BEF"/>
    <w:rsid w:val="008B2809"/>
    <w:rsid w:val="008B29AE"/>
    <w:rsid w:val="008B3A4F"/>
    <w:rsid w:val="008B4D35"/>
    <w:rsid w:val="008B4F28"/>
    <w:rsid w:val="008B5187"/>
    <w:rsid w:val="008B75DF"/>
    <w:rsid w:val="008B760A"/>
    <w:rsid w:val="008C1787"/>
    <w:rsid w:val="008C1F96"/>
    <w:rsid w:val="008C2968"/>
    <w:rsid w:val="008C619E"/>
    <w:rsid w:val="008C70E6"/>
    <w:rsid w:val="008C7941"/>
    <w:rsid w:val="008C7EAC"/>
    <w:rsid w:val="008D0461"/>
    <w:rsid w:val="008D0EB9"/>
    <w:rsid w:val="008D140F"/>
    <w:rsid w:val="008D19A7"/>
    <w:rsid w:val="008D2976"/>
    <w:rsid w:val="008D4494"/>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7A8"/>
    <w:rsid w:val="00916C8A"/>
    <w:rsid w:val="00917CF0"/>
    <w:rsid w:val="00920095"/>
    <w:rsid w:val="00920969"/>
    <w:rsid w:val="00920C35"/>
    <w:rsid w:val="009232AC"/>
    <w:rsid w:val="00923CB1"/>
    <w:rsid w:val="00925323"/>
    <w:rsid w:val="00925E06"/>
    <w:rsid w:val="00925E25"/>
    <w:rsid w:val="00926A74"/>
    <w:rsid w:val="00926C35"/>
    <w:rsid w:val="00931C25"/>
    <w:rsid w:val="00932182"/>
    <w:rsid w:val="00933E77"/>
    <w:rsid w:val="00934C3E"/>
    <w:rsid w:val="009353FD"/>
    <w:rsid w:val="009355DB"/>
    <w:rsid w:val="009359E1"/>
    <w:rsid w:val="009376D5"/>
    <w:rsid w:val="00937B21"/>
    <w:rsid w:val="00937FF6"/>
    <w:rsid w:val="0094110A"/>
    <w:rsid w:val="00941A6D"/>
    <w:rsid w:val="00941C6A"/>
    <w:rsid w:val="00943079"/>
    <w:rsid w:val="00943283"/>
    <w:rsid w:val="0094407B"/>
    <w:rsid w:val="0094430E"/>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6CC"/>
    <w:rsid w:val="0098496A"/>
    <w:rsid w:val="00986EA2"/>
    <w:rsid w:val="00987B2C"/>
    <w:rsid w:val="00990BA9"/>
    <w:rsid w:val="00990C02"/>
    <w:rsid w:val="00991140"/>
    <w:rsid w:val="0099130B"/>
    <w:rsid w:val="0099270B"/>
    <w:rsid w:val="0099410F"/>
    <w:rsid w:val="009945D5"/>
    <w:rsid w:val="00995858"/>
    <w:rsid w:val="00995E67"/>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5CCD"/>
    <w:rsid w:val="009D6483"/>
    <w:rsid w:val="009D79A9"/>
    <w:rsid w:val="009E077E"/>
    <w:rsid w:val="009E188E"/>
    <w:rsid w:val="009E3D99"/>
    <w:rsid w:val="009E534C"/>
    <w:rsid w:val="009F0384"/>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F7F"/>
    <w:rsid w:val="00A315E7"/>
    <w:rsid w:val="00A32387"/>
    <w:rsid w:val="00A32EED"/>
    <w:rsid w:val="00A3310E"/>
    <w:rsid w:val="00A33950"/>
    <w:rsid w:val="00A35CF4"/>
    <w:rsid w:val="00A366AE"/>
    <w:rsid w:val="00A367F7"/>
    <w:rsid w:val="00A36CC2"/>
    <w:rsid w:val="00A37749"/>
    <w:rsid w:val="00A37FDA"/>
    <w:rsid w:val="00A40F14"/>
    <w:rsid w:val="00A411CD"/>
    <w:rsid w:val="00A41E33"/>
    <w:rsid w:val="00A420C2"/>
    <w:rsid w:val="00A427CB"/>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E92"/>
    <w:rsid w:val="00A60D2E"/>
    <w:rsid w:val="00A6292C"/>
    <w:rsid w:val="00A62EA1"/>
    <w:rsid w:val="00A63D26"/>
    <w:rsid w:val="00A651ED"/>
    <w:rsid w:val="00A65B09"/>
    <w:rsid w:val="00A6605B"/>
    <w:rsid w:val="00A66A6F"/>
    <w:rsid w:val="00A66AB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8010F"/>
    <w:rsid w:val="00A80414"/>
    <w:rsid w:val="00A806CD"/>
    <w:rsid w:val="00A807FC"/>
    <w:rsid w:val="00A81759"/>
    <w:rsid w:val="00A8211D"/>
    <w:rsid w:val="00A83639"/>
    <w:rsid w:val="00A83F40"/>
    <w:rsid w:val="00A85B90"/>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057"/>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F09DD"/>
    <w:rsid w:val="00AF1497"/>
    <w:rsid w:val="00AF1894"/>
    <w:rsid w:val="00AF2B9F"/>
    <w:rsid w:val="00AF2F9B"/>
    <w:rsid w:val="00AF4E45"/>
    <w:rsid w:val="00AF54C6"/>
    <w:rsid w:val="00AF5BFD"/>
    <w:rsid w:val="00AF6135"/>
    <w:rsid w:val="00AF626F"/>
    <w:rsid w:val="00AF66D9"/>
    <w:rsid w:val="00B00D15"/>
    <w:rsid w:val="00B03F55"/>
    <w:rsid w:val="00B05732"/>
    <w:rsid w:val="00B06E57"/>
    <w:rsid w:val="00B0732D"/>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B0"/>
    <w:rsid w:val="00B345CD"/>
    <w:rsid w:val="00B351F4"/>
    <w:rsid w:val="00B35E6A"/>
    <w:rsid w:val="00B36459"/>
    <w:rsid w:val="00B3761E"/>
    <w:rsid w:val="00B3786D"/>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CCE"/>
    <w:rsid w:val="00B61CFB"/>
    <w:rsid w:val="00B62288"/>
    <w:rsid w:val="00B62870"/>
    <w:rsid w:val="00B6469A"/>
    <w:rsid w:val="00B6470A"/>
    <w:rsid w:val="00B6482B"/>
    <w:rsid w:val="00B64D6E"/>
    <w:rsid w:val="00B663A4"/>
    <w:rsid w:val="00B66889"/>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A1F"/>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033"/>
    <w:rsid w:val="00BA55F1"/>
    <w:rsid w:val="00BA77ED"/>
    <w:rsid w:val="00BB0218"/>
    <w:rsid w:val="00BB3264"/>
    <w:rsid w:val="00BB32AD"/>
    <w:rsid w:val="00BB42E5"/>
    <w:rsid w:val="00BB4CAD"/>
    <w:rsid w:val="00BB4FD2"/>
    <w:rsid w:val="00BB79BF"/>
    <w:rsid w:val="00BC1458"/>
    <w:rsid w:val="00BC1B0C"/>
    <w:rsid w:val="00BC2F20"/>
    <w:rsid w:val="00BC31B6"/>
    <w:rsid w:val="00BC39A3"/>
    <w:rsid w:val="00BC49FA"/>
    <w:rsid w:val="00BC62A7"/>
    <w:rsid w:val="00BC7E86"/>
    <w:rsid w:val="00BD0C7D"/>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866"/>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1FF"/>
    <w:rsid w:val="00C30DD4"/>
    <w:rsid w:val="00C30E1E"/>
    <w:rsid w:val="00C30F8F"/>
    <w:rsid w:val="00C31423"/>
    <w:rsid w:val="00C31851"/>
    <w:rsid w:val="00C323A1"/>
    <w:rsid w:val="00C3319A"/>
    <w:rsid w:val="00C34ACA"/>
    <w:rsid w:val="00C34B36"/>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ED3"/>
    <w:rsid w:val="00C53624"/>
    <w:rsid w:val="00C5461E"/>
    <w:rsid w:val="00C54697"/>
    <w:rsid w:val="00C54A42"/>
    <w:rsid w:val="00C54CA0"/>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DB0"/>
    <w:rsid w:val="00C76AC2"/>
    <w:rsid w:val="00C80204"/>
    <w:rsid w:val="00C8120D"/>
    <w:rsid w:val="00C81DA5"/>
    <w:rsid w:val="00C820B2"/>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DB3"/>
    <w:rsid w:val="00C9548D"/>
    <w:rsid w:val="00C970EC"/>
    <w:rsid w:val="00C97FAB"/>
    <w:rsid w:val="00CA0038"/>
    <w:rsid w:val="00CA1C88"/>
    <w:rsid w:val="00CA20EC"/>
    <w:rsid w:val="00CA304B"/>
    <w:rsid w:val="00CA43A8"/>
    <w:rsid w:val="00CA4475"/>
    <w:rsid w:val="00CA5D27"/>
    <w:rsid w:val="00CA6C97"/>
    <w:rsid w:val="00CA713B"/>
    <w:rsid w:val="00CA79CE"/>
    <w:rsid w:val="00CB03F8"/>
    <w:rsid w:val="00CB0782"/>
    <w:rsid w:val="00CB07E4"/>
    <w:rsid w:val="00CB12CC"/>
    <w:rsid w:val="00CB154F"/>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635E"/>
    <w:rsid w:val="00CC68AA"/>
    <w:rsid w:val="00CC6EA6"/>
    <w:rsid w:val="00CC6EBC"/>
    <w:rsid w:val="00CC6F5C"/>
    <w:rsid w:val="00CD30EA"/>
    <w:rsid w:val="00CD38F4"/>
    <w:rsid w:val="00CD4EAA"/>
    <w:rsid w:val="00CD637D"/>
    <w:rsid w:val="00CD6869"/>
    <w:rsid w:val="00CD6A7C"/>
    <w:rsid w:val="00CD786F"/>
    <w:rsid w:val="00CE0A95"/>
    <w:rsid w:val="00CE1654"/>
    <w:rsid w:val="00CE275D"/>
    <w:rsid w:val="00CE2AD3"/>
    <w:rsid w:val="00CE4CC7"/>
    <w:rsid w:val="00CE4D9B"/>
    <w:rsid w:val="00CE51DA"/>
    <w:rsid w:val="00CE53F3"/>
    <w:rsid w:val="00CE5AA2"/>
    <w:rsid w:val="00CE5E7F"/>
    <w:rsid w:val="00CE6ACB"/>
    <w:rsid w:val="00CE6F52"/>
    <w:rsid w:val="00CE71C1"/>
    <w:rsid w:val="00CF0A19"/>
    <w:rsid w:val="00CF1D68"/>
    <w:rsid w:val="00CF28A8"/>
    <w:rsid w:val="00CF3763"/>
    <w:rsid w:val="00CF3892"/>
    <w:rsid w:val="00CF4C7B"/>
    <w:rsid w:val="00CF560F"/>
    <w:rsid w:val="00CF580E"/>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23DF"/>
    <w:rsid w:val="00D1262B"/>
    <w:rsid w:val="00D12BD5"/>
    <w:rsid w:val="00D135B8"/>
    <w:rsid w:val="00D160F6"/>
    <w:rsid w:val="00D16308"/>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741D"/>
    <w:rsid w:val="00D4753A"/>
    <w:rsid w:val="00D4794F"/>
    <w:rsid w:val="00D47A68"/>
    <w:rsid w:val="00D47AFA"/>
    <w:rsid w:val="00D5013C"/>
    <w:rsid w:val="00D50702"/>
    <w:rsid w:val="00D5075B"/>
    <w:rsid w:val="00D50AE1"/>
    <w:rsid w:val="00D51377"/>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54AC"/>
    <w:rsid w:val="00D66A2C"/>
    <w:rsid w:val="00D66AE9"/>
    <w:rsid w:val="00D7104D"/>
    <w:rsid w:val="00D727F9"/>
    <w:rsid w:val="00D72962"/>
    <w:rsid w:val="00D72AF6"/>
    <w:rsid w:val="00D742DE"/>
    <w:rsid w:val="00D7457A"/>
    <w:rsid w:val="00D77BD9"/>
    <w:rsid w:val="00D80455"/>
    <w:rsid w:val="00D80740"/>
    <w:rsid w:val="00D81297"/>
    <w:rsid w:val="00D81AB9"/>
    <w:rsid w:val="00D81E7E"/>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C92"/>
    <w:rsid w:val="00DE7292"/>
    <w:rsid w:val="00DE73A4"/>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D4C"/>
    <w:rsid w:val="00E01EDA"/>
    <w:rsid w:val="00E021D0"/>
    <w:rsid w:val="00E02D0D"/>
    <w:rsid w:val="00E02E61"/>
    <w:rsid w:val="00E030FD"/>
    <w:rsid w:val="00E0430E"/>
    <w:rsid w:val="00E068DD"/>
    <w:rsid w:val="00E06BDE"/>
    <w:rsid w:val="00E06FD5"/>
    <w:rsid w:val="00E07E86"/>
    <w:rsid w:val="00E11478"/>
    <w:rsid w:val="00E11EC2"/>
    <w:rsid w:val="00E12DC8"/>
    <w:rsid w:val="00E134FA"/>
    <w:rsid w:val="00E140F6"/>
    <w:rsid w:val="00E1428B"/>
    <w:rsid w:val="00E14904"/>
    <w:rsid w:val="00E14E61"/>
    <w:rsid w:val="00E1600F"/>
    <w:rsid w:val="00E16154"/>
    <w:rsid w:val="00E163DB"/>
    <w:rsid w:val="00E16933"/>
    <w:rsid w:val="00E16D81"/>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E5"/>
    <w:rsid w:val="00E42F73"/>
    <w:rsid w:val="00E4421A"/>
    <w:rsid w:val="00E4560D"/>
    <w:rsid w:val="00E45CBD"/>
    <w:rsid w:val="00E461DB"/>
    <w:rsid w:val="00E46C57"/>
    <w:rsid w:val="00E50D15"/>
    <w:rsid w:val="00E50D28"/>
    <w:rsid w:val="00E5162F"/>
    <w:rsid w:val="00E51E09"/>
    <w:rsid w:val="00E52573"/>
    <w:rsid w:val="00E52B2C"/>
    <w:rsid w:val="00E53316"/>
    <w:rsid w:val="00E53CFD"/>
    <w:rsid w:val="00E53D3E"/>
    <w:rsid w:val="00E53F69"/>
    <w:rsid w:val="00E5532A"/>
    <w:rsid w:val="00E5542D"/>
    <w:rsid w:val="00E55F22"/>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60D7"/>
    <w:rsid w:val="00E86C31"/>
    <w:rsid w:val="00E86ECD"/>
    <w:rsid w:val="00E9027A"/>
    <w:rsid w:val="00E915B8"/>
    <w:rsid w:val="00E92C81"/>
    <w:rsid w:val="00E93EB2"/>
    <w:rsid w:val="00E9426C"/>
    <w:rsid w:val="00E9556A"/>
    <w:rsid w:val="00E959AA"/>
    <w:rsid w:val="00E9717F"/>
    <w:rsid w:val="00EA0AA8"/>
    <w:rsid w:val="00EA0FBD"/>
    <w:rsid w:val="00EA1493"/>
    <w:rsid w:val="00EA1B44"/>
    <w:rsid w:val="00EA1C9F"/>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284"/>
    <w:rsid w:val="00EC3D10"/>
    <w:rsid w:val="00EC469E"/>
    <w:rsid w:val="00EC4996"/>
    <w:rsid w:val="00EC5DFC"/>
    <w:rsid w:val="00EC6039"/>
    <w:rsid w:val="00EC7A9F"/>
    <w:rsid w:val="00ED0447"/>
    <w:rsid w:val="00ED13CD"/>
    <w:rsid w:val="00ED27E2"/>
    <w:rsid w:val="00ED3662"/>
    <w:rsid w:val="00ED5B6C"/>
    <w:rsid w:val="00EE05D5"/>
    <w:rsid w:val="00EE1285"/>
    <w:rsid w:val="00EE185C"/>
    <w:rsid w:val="00EE22A7"/>
    <w:rsid w:val="00EE25C9"/>
    <w:rsid w:val="00EE4FDF"/>
    <w:rsid w:val="00EE5592"/>
    <w:rsid w:val="00EE6903"/>
    <w:rsid w:val="00EE6CEB"/>
    <w:rsid w:val="00EE7F90"/>
    <w:rsid w:val="00EF0BA7"/>
    <w:rsid w:val="00EF1263"/>
    <w:rsid w:val="00EF1D80"/>
    <w:rsid w:val="00EF2172"/>
    <w:rsid w:val="00EF314D"/>
    <w:rsid w:val="00EF321F"/>
    <w:rsid w:val="00EF34DA"/>
    <w:rsid w:val="00EF3863"/>
    <w:rsid w:val="00EF3FBA"/>
    <w:rsid w:val="00EF4768"/>
    <w:rsid w:val="00EF5A20"/>
    <w:rsid w:val="00EF5F18"/>
    <w:rsid w:val="00EF5F3E"/>
    <w:rsid w:val="00EF6918"/>
    <w:rsid w:val="00F0284A"/>
    <w:rsid w:val="00F02850"/>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E5"/>
    <w:rsid w:val="00F2235B"/>
    <w:rsid w:val="00F23271"/>
    <w:rsid w:val="00F26BD2"/>
    <w:rsid w:val="00F27628"/>
    <w:rsid w:val="00F27C05"/>
    <w:rsid w:val="00F32805"/>
    <w:rsid w:val="00F329BE"/>
    <w:rsid w:val="00F34302"/>
    <w:rsid w:val="00F34AB9"/>
    <w:rsid w:val="00F354C7"/>
    <w:rsid w:val="00F35A7A"/>
    <w:rsid w:val="00F35BDA"/>
    <w:rsid w:val="00F37C74"/>
    <w:rsid w:val="00F4109B"/>
    <w:rsid w:val="00F41A8F"/>
    <w:rsid w:val="00F4362C"/>
    <w:rsid w:val="00F4497E"/>
    <w:rsid w:val="00F44B5D"/>
    <w:rsid w:val="00F46903"/>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6B2"/>
    <w:rsid w:val="00F74B1F"/>
    <w:rsid w:val="00F77708"/>
    <w:rsid w:val="00F7785C"/>
    <w:rsid w:val="00F80BE5"/>
    <w:rsid w:val="00F80F43"/>
    <w:rsid w:val="00F81874"/>
    <w:rsid w:val="00F824AD"/>
    <w:rsid w:val="00F831F6"/>
    <w:rsid w:val="00F83B28"/>
    <w:rsid w:val="00F846BB"/>
    <w:rsid w:val="00F86786"/>
    <w:rsid w:val="00F87662"/>
    <w:rsid w:val="00F87B01"/>
    <w:rsid w:val="00F903DA"/>
    <w:rsid w:val="00F905D2"/>
    <w:rsid w:val="00F906CE"/>
    <w:rsid w:val="00F93B8B"/>
    <w:rsid w:val="00F941AB"/>
    <w:rsid w:val="00F959B3"/>
    <w:rsid w:val="00F9620E"/>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DDC"/>
    <w:rsid w:val="00FC02F8"/>
    <w:rsid w:val="00FC0C5A"/>
    <w:rsid w:val="00FC17E3"/>
    <w:rsid w:val="00FC19BE"/>
    <w:rsid w:val="00FC1DED"/>
    <w:rsid w:val="00FC2178"/>
    <w:rsid w:val="00FC2C3B"/>
    <w:rsid w:val="00FC3016"/>
    <w:rsid w:val="00FC3A08"/>
    <w:rsid w:val="00FC59A6"/>
    <w:rsid w:val="00FC6560"/>
    <w:rsid w:val="00FC657A"/>
    <w:rsid w:val="00FD04C1"/>
    <w:rsid w:val="00FD2F8A"/>
    <w:rsid w:val="00FD34C6"/>
    <w:rsid w:val="00FD3B03"/>
    <w:rsid w:val="00FD3B70"/>
    <w:rsid w:val="00FD3D65"/>
    <w:rsid w:val="00FD3FA3"/>
    <w:rsid w:val="00FD41E8"/>
    <w:rsid w:val="00FD54CE"/>
    <w:rsid w:val="00FD552C"/>
    <w:rsid w:val="00FD6759"/>
    <w:rsid w:val="00FD6E36"/>
    <w:rsid w:val="00FE1971"/>
    <w:rsid w:val="00FE1C83"/>
    <w:rsid w:val="00FE21BE"/>
    <w:rsid w:val="00FE268E"/>
    <w:rsid w:val="00FE30C0"/>
    <w:rsid w:val="00FE5C2F"/>
    <w:rsid w:val="00FE6754"/>
    <w:rsid w:val="00FE67EE"/>
    <w:rsid w:val="00FE68AC"/>
    <w:rsid w:val="00FE6BEC"/>
    <w:rsid w:val="00FF100F"/>
    <w:rsid w:val="00FF113D"/>
    <w:rsid w:val="00FF1266"/>
    <w:rsid w:val="00FF135F"/>
    <w:rsid w:val="00FF1398"/>
    <w:rsid w:val="00FF25FD"/>
    <w:rsid w:val="00FF2D3F"/>
    <w:rsid w:val="00FF398D"/>
    <w:rsid w:val="00FF5D24"/>
    <w:rsid w:val="00FF5DA6"/>
    <w:rsid w:val="00FF62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F801E"/>
  <w15:docId w15:val="{AC20CAB4-9E6A-4F26-A6F1-985135A21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27F1"/>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9D25BD824070AA4CB75567CA4BA8F351" ma:contentTypeVersion="0" ma:contentTypeDescription="Создание документа." ma:contentTypeScope="" ma:versionID="3a7c3e3e94edf00264c36df63306b72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AA9DDF9-61F8-4CD3-8862-D2FE5BA55294}"/>
</file>

<file path=customXml/itemProps2.xml><?xml version="1.0" encoding="utf-8"?>
<ds:datastoreItem xmlns:ds="http://schemas.openxmlformats.org/officeDocument/2006/customXml" ds:itemID="{2BA03EA5-DB05-4CF3-AD71-0E4C56C30E0D}"/>
</file>

<file path=customXml/itemProps3.xml><?xml version="1.0" encoding="utf-8"?>
<ds:datastoreItem xmlns:ds="http://schemas.openxmlformats.org/officeDocument/2006/customXml" ds:itemID="{89E49B03-C67F-43CC-9DBB-5E047315707A}"/>
</file>

<file path=customXml/itemProps4.xml><?xml version="1.0" encoding="utf-8"?>
<ds:datastoreItem xmlns:ds="http://schemas.openxmlformats.org/officeDocument/2006/customXml" ds:itemID="{FB17F3EE-ED4D-4434-857C-ACB4E97FBAD8}"/>
</file>

<file path=docProps/app.xml><?xml version="1.0" encoding="utf-8"?>
<Properties xmlns="http://schemas.openxmlformats.org/officeDocument/2006/extended-properties" xmlns:vt="http://schemas.openxmlformats.org/officeDocument/2006/docPropsVTypes">
  <Template>Normal</Template>
  <TotalTime>0</TotalTime>
  <Pages>18</Pages>
  <Words>3000</Words>
  <Characters>17106</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2026-06-01T13:15:00Z</dcterms:created>
  <dcterms:modified xsi:type="dcterms:W3CDTF">2026-06-01T13:15:00Z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0x0101009D25BD824070AA4CB75567CA4BA8F351</vt:lpwstr>
  </property>
</Properties>
</file>