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0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3686470</wp:posOffset>
            </wp:positionH>
            <wp:positionV relativeFrom="page">
              <wp:posOffset>7499287</wp:posOffset>
            </wp:positionV>
            <wp:extent cx="3003609" cy="1380827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3609" cy="1380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91"/>
        <w:rPr>
          <w:sz w:val="20"/>
        </w:rPr>
      </w:pPr>
    </w:p>
    <w:p>
      <w:pPr>
        <w:spacing w:line="20" w:lineRule="exact"/>
        <w:ind w:left="28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62395" cy="12700"/>
                <wp:effectExtent l="9525" t="0" r="5079" b="635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462395" cy="12700"/>
                          <a:chExt cx="6462395" cy="127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6257"/>
                            <a:ext cx="64623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2395" h="0">
                                <a:moveTo>
                                  <a:pt x="0" y="0"/>
                                </a:moveTo>
                                <a:lnTo>
                                  <a:pt x="6461930" y="0"/>
                                </a:lnTo>
                              </a:path>
                            </a:pathLst>
                          </a:custGeom>
                          <a:ln w="12515">
                            <a:solidFill>
                              <a:srgbClr val="28282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8.85pt;height:1pt;mso-position-horizontal-relative:char;mso-position-vertical-relative:line" id="docshapegroup1" coordorigin="0,0" coordsize="10177,20">
                <v:line style="position:absolute" from="0,10" to="10176,10" stroked="true" strokeweight=".985437pt" strokecolor="#282828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9"/>
        <w:ind w:right="2641"/>
        <w:jc w:val="right"/>
      </w:pPr>
      <w:r>
        <w:rPr>
          <w:w w:val="105"/>
        </w:rPr>
        <w:t>2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недсlя</w:t>
      </w:r>
    </w:p>
    <w:tbl>
      <w:tblPr>
        <w:tblW w:w="0" w:type="auto"/>
        <w:jc w:val="left"/>
        <w:tblInd w:w="35" w:type="dxa"/>
        <w:tblBorders>
          <w:top w:val="single" w:sz="4" w:space="0" w:color="181818"/>
          <w:left w:val="single" w:sz="4" w:space="0" w:color="181818"/>
          <w:bottom w:val="single" w:sz="4" w:space="0" w:color="181818"/>
          <w:right w:val="single" w:sz="4" w:space="0" w:color="181818"/>
          <w:insideH w:val="single" w:sz="4" w:space="0" w:color="181818"/>
          <w:insideV w:val="single" w:sz="4" w:space="0" w:color="18181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57"/>
        <w:gridCol w:w="3213"/>
        <w:gridCol w:w="1222"/>
        <w:gridCol w:w="913"/>
        <w:gridCol w:w="959"/>
        <w:gridCol w:w="966"/>
        <w:gridCol w:w="1547"/>
      </w:tblGrid>
      <w:tr>
        <w:trPr>
          <w:trHeight w:val="279" w:hRule="atLeast"/>
        </w:trPr>
        <w:tc>
          <w:tcPr>
            <w:tcW w:w="1357" w:type="dxa"/>
            <w:vMerge w:val="restart"/>
            <w:tcBorders>
              <w:left w:val="nil"/>
            </w:tcBorders>
          </w:tcPr>
          <w:p>
            <w:pPr>
              <w:pStyle w:val="TableParagraph"/>
              <w:spacing w:before="228"/>
              <w:rPr>
                <w:rFonts w:ascii="Cambria"/>
                <w:i/>
                <w:sz w:val="20"/>
              </w:rPr>
            </w:pPr>
          </w:p>
          <w:p>
            <w:pPr>
              <w:pStyle w:val="TableParagraph"/>
              <w:spacing w:line="178" w:lineRule="exact"/>
              <w:ind w:left="39"/>
              <w:rPr>
                <w:rFonts w:ascii="Cambria"/>
                <w:position w:val="-3"/>
                <w:sz w:val="17"/>
              </w:rPr>
            </w:pPr>
            <w:r>
              <w:rPr>
                <w:rFonts w:ascii="Cambria"/>
                <w:position w:val="-3"/>
                <w:sz w:val="17"/>
              </w:rPr>
              <w:drawing>
                <wp:inline distT="0" distB="0" distL="0" distR="0">
                  <wp:extent cx="720851" cy="113156"/>
                  <wp:effectExtent l="0" t="0" r="0" b="0"/>
                  <wp:docPr id="4" name="Image 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851" cy="1131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/>
                <w:position w:val="-3"/>
                <w:sz w:val="17"/>
              </w:rPr>
            </w:r>
          </w:p>
        </w:tc>
        <w:tc>
          <w:tcPr>
            <w:tcW w:w="3213" w:type="dxa"/>
            <w:vMerge w:val="restart"/>
          </w:tcPr>
          <w:p>
            <w:pPr>
              <w:pStyle w:val="TableParagraph"/>
              <w:spacing w:before="200"/>
              <w:rPr>
                <w:rFonts w:ascii="Cambria"/>
                <w:i/>
                <w:sz w:val="19"/>
              </w:rPr>
            </w:pPr>
          </w:p>
          <w:p>
            <w:pPr>
              <w:pStyle w:val="TableParagraph"/>
              <w:ind w:left="671"/>
              <w:rPr>
                <w:sz w:val="19"/>
              </w:rPr>
            </w:pPr>
            <w:r>
              <w:rPr>
                <w:w w:val="105"/>
                <w:sz w:val="19"/>
              </w:rPr>
              <w:t>Нанменован</w:t>
            </w:r>
            <w:r>
              <w:rPr>
                <w:spacing w:val="-10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не</w:t>
            </w:r>
            <w:r>
              <w:rPr>
                <w:spacing w:val="-1"/>
                <w:w w:val="105"/>
                <w:sz w:val="19"/>
              </w:rPr>
              <w:t> </w:t>
            </w:r>
            <w:r>
              <w:rPr>
                <w:spacing w:val="-2"/>
                <w:w w:val="105"/>
                <w:sz w:val="19"/>
              </w:rPr>
              <w:t>блюда</w:t>
            </w:r>
          </w:p>
        </w:tc>
        <w:tc>
          <w:tcPr>
            <w:tcW w:w="1222" w:type="dxa"/>
            <w:vMerge w:val="restart"/>
          </w:tcPr>
          <w:p>
            <w:pPr>
              <w:pStyle w:val="TableParagraph"/>
              <w:spacing w:before="200"/>
              <w:rPr>
                <w:rFonts w:ascii="Cambria"/>
                <w:i/>
                <w:sz w:val="19"/>
              </w:rPr>
            </w:pPr>
          </w:p>
          <w:p>
            <w:pPr>
              <w:pStyle w:val="TableParagraph"/>
              <w:ind w:left="138"/>
              <w:rPr>
                <w:sz w:val="19"/>
              </w:rPr>
            </w:pPr>
            <w:r>
              <w:rPr>
                <w:sz w:val="19"/>
              </w:rPr>
              <w:t>Вес</w:t>
            </w:r>
            <w:r>
              <w:rPr>
                <w:spacing w:val="-4"/>
                <w:sz w:val="19"/>
              </w:rPr>
              <w:t> </w:t>
            </w:r>
            <w:r>
              <w:rPr>
                <w:spacing w:val="-2"/>
                <w:sz w:val="19"/>
              </w:rPr>
              <w:t>блюда</w:t>
            </w:r>
          </w:p>
        </w:tc>
        <w:tc>
          <w:tcPr>
            <w:tcW w:w="2838" w:type="dxa"/>
            <w:gridSpan w:val="3"/>
          </w:tcPr>
          <w:p>
            <w:pPr>
              <w:pStyle w:val="TableParagraph"/>
              <w:spacing w:before="32"/>
              <w:ind w:left="505"/>
              <w:rPr>
                <w:rFonts w:ascii="Cambria" w:hAnsi="Cambria"/>
                <w:sz w:val="19"/>
              </w:rPr>
            </w:pPr>
            <w:r>
              <w:rPr>
                <w:rFonts w:ascii="Cambria" w:hAnsi="Cambria"/>
                <w:sz w:val="19"/>
              </w:rPr>
              <w:t>Пищеяые</w:t>
            </w:r>
            <w:r>
              <w:rPr>
                <w:rFonts w:ascii="Cambria" w:hAnsi="Cambria"/>
                <w:spacing w:val="45"/>
                <w:sz w:val="19"/>
              </w:rPr>
              <w:t> </w:t>
            </w:r>
            <w:r>
              <w:rPr>
                <w:rFonts w:ascii="Cambria" w:hAnsi="Cambria"/>
                <w:spacing w:val="-2"/>
                <w:sz w:val="19"/>
              </w:rPr>
              <w:t>вепtеетвя</w:t>
            </w:r>
          </w:p>
        </w:tc>
        <w:tc>
          <w:tcPr>
            <w:tcW w:w="1547" w:type="dxa"/>
            <w:vMerge w:val="restart"/>
            <w:tcBorders>
              <w:right w:val="nil"/>
            </w:tcBorders>
          </w:tcPr>
          <w:p>
            <w:pPr>
              <w:pStyle w:val="TableParagraph"/>
              <w:spacing w:before="60"/>
              <w:rPr>
                <w:rFonts w:ascii="Cambria"/>
                <w:i/>
                <w:sz w:val="20"/>
              </w:rPr>
            </w:pPr>
          </w:p>
          <w:p>
            <w:pPr>
              <w:pStyle w:val="TableParagraph"/>
              <w:spacing w:line="247" w:lineRule="auto" w:before="1"/>
              <w:ind w:left="347" w:hanging="324"/>
              <w:rPr>
                <w:position w:val="2"/>
                <w:sz w:val="20"/>
              </w:rPr>
            </w:pPr>
            <w:r>
              <w:rPr>
                <w:spacing w:val="-2"/>
                <w:sz w:val="20"/>
              </w:rPr>
              <w:t>Этіергетнческпя и</w:t>
            </w:r>
            <w:r>
              <w:rPr>
                <w:spacing w:val="-2"/>
                <w:position w:val="2"/>
                <w:sz w:val="20"/>
              </w:rPr>
              <w:t>енвость</w:t>
            </w:r>
          </w:p>
        </w:tc>
      </w:tr>
      <w:tr>
        <w:trPr>
          <w:trHeight w:val="758" w:hRule="atLeast"/>
        </w:trPr>
        <w:tc>
          <w:tcPr>
            <w:tcW w:w="1357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1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3" w:type="dxa"/>
          </w:tcPr>
          <w:p>
            <w:pPr>
              <w:pStyle w:val="TableParagraph"/>
              <w:spacing w:before="134"/>
              <w:ind w:left="267"/>
              <w:rPr>
                <w:sz w:val="19"/>
              </w:rPr>
            </w:pPr>
            <w:r>
              <w:rPr>
                <w:spacing w:val="-10"/>
                <w:w w:val="95"/>
                <w:sz w:val="19"/>
              </w:rPr>
              <w:t>g</w:t>
            </w:r>
          </w:p>
        </w:tc>
        <w:tc>
          <w:tcPr>
            <w:tcW w:w="959" w:type="dxa"/>
          </w:tcPr>
          <w:p>
            <w:pPr>
              <w:pStyle w:val="TableParagraph"/>
              <w:spacing w:before="90"/>
              <w:rPr>
                <w:rFonts w:ascii="Cambria"/>
                <w:i/>
                <w:sz w:val="20"/>
              </w:rPr>
            </w:pPr>
          </w:p>
          <w:p>
            <w:pPr>
              <w:pStyle w:val="TableParagraph"/>
              <w:spacing w:line="138" w:lineRule="exact"/>
              <w:ind w:left="358"/>
              <w:rPr>
                <w:rFonts w:ascii="Cambria"/>
                <w:position w:val="-2"/>
                <w:sz w:val="13"/>
              </w:rPr>
            </w:pPr>
            <w:r>
              <w:rPr>
                <w:rFonts w:ascii="Cambria"/>
                <w:position w:val="-2"/>
                <w:sz w:val="13"/>
              </w:rPr>
              <w:drawing>
                <wp:inline distT="0" distB="0" distL="0" distR="0">
                  <wp:extent cx="117347" cy="88010"/>
                  <wp:effectExtent l="0" t="0" r="0" b="0"/>
                  <wp:docPr id="5" name="Image 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347" cy="88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/>
                <w:position w:val="-2"/>
                <w:sz w:val="13"/>
              </w:rPr>
            </w:r>
          </w:p>
        </w:tc>
        <w:tc>
          <w:tcPr>
            <w:tcW w:w="966" w:type="dxa"/>
          </w:tcPr>
          <w:p>
            <w:pPr>
              <w:pStyle w:val="TableParagraph"/>
              <w:spacing w:before="90"/>
              <w:rPr>
                <w:rFonts w:ascii="Cambria"/>
                <w:i/>
                <w:sz w:val="20"/>
              </w:rPr>
            </w:pPr>
          </w:p>
          <w:p>
            <w:pPr>
              <w:pStyle w:val="TableParagraph"/>
              <w:spacing w:line="138" w:lineRule="exact"/>
              <w:ind w:left="398"/>
              <w:rPr>
                <w:rFonts w:ascii="Cambria"/>
                <w:position w:val="-2"/>
                <w:sz w:val="13"/>
              </w:rPr>
            </w:pPr>
            <w:r>
              <w:rPr>
                <w:rFonts w:ascii="Cambria"/>
                <w:position w:val="-2"/>
                <w:sz w:val="13"/>
              </w:rPr>
              <w:drawing>
                <wp:inline distT="0" distB="0" distL="0" distR="0">
                  <wp:extent cx="75437" cy="88010"/>
                  <wp:effectExtent l="0" t="0" r="0" b="0"/>
                  <wp:docPr id="6" name="Image 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7" cy="88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/>
                <w:position w:val="-2"/>
                <w:sz w:val="13"/>
              </w:rPr>
            </w:r>
          </w:p>
        </w:tc>
        <w:tc>
          <w:tcPr>
            <w:tcW w:w="1547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2" w:hRule="atLeast"/>
        </w:trPr>
        <w:tc>
          <w:tcPr>
            <w:tcW w:w="1357" w:type="dxa"/>
            <w:tcBorders>
              <w:left w:val="nil"/>
            </w:tcBorders>
          </w:tcPr>
          <w:p>
            <w:pPr>
              <w:pStyle w:val="TableParagraph"/>
              <w:spacing w:before="48"/>
              <w:ind w:left="2" w:right="12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день</w:t>
            </w:r>
            <w:r>
              <w:rPr>
                <w:spacing w:val="15"/>
                <w:w w:val="105"/>
                <w:sz w:val="19"/>
              </w:rPr>
              <w:t> </w:t>
            </w: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321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22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66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47" w:type="dxa"/>
            <w:tcBorders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765" w:hRule="atLeast"/>
        </w:trPr>
        <w:tc>
          <w:tcPr>
            <w:tcW w:w="1357" w:type="dxa"/>
            <w:tcBorders>
              <w:left w:val="nil"/>
            </w:tcBorders>
          </w:tcPr>
          <w:p>
            <w:pPr>
              <w:pStyle w:val="TableParagraph"/>
              <w:spacing w:before="115"/>
              <w:rPr>
                <w:rFonts w:ascii="Cambria"/>
                <w:i/>
                <w:sz w:val="17"/>
              </w:rPr>
            </w:pPr>
          </w:p>
          <w:p>
            <w:pPr>
              <w:pStyle w:val="TableParagraph"/>
              <w:ind w:right="125"/>
              <w:jc w:val="center"/>
              <w:rPr>
                <w:rFonts w:ascii="Courier New" w:hAnsi="Courier New"/>
                <w:b/>
                <w:sz w:val="17"/>
              </w:rPr>
            </w:pPr>
            <w:r>
              <w:rPr>
                <w:rFonts w:ascii="Courier New" w:hAnsi="Courier New"/>
                <w:b/>
                <w:spacing w:val="-2"/>
                <w:sz w:val="17"/>
              </w:rPr>
              <w:t>Завтрак</w:t>
            </w:r>
          </w:p>
        </w:tc>
        <w:tc>
          <w:tcPr>
            <w:tcW w:w="3213" w:type="dxa"/>
          </w:tcPr>
          <w:p>
            <w:pPr>
              <w:pStyle w:val="TableParagraph"/>
              <w:spacing w:line="247" w:lineRule="auto" w:before="164"/>
              <w:ind w:left="10" w:right="184" w:hanging="4"/>
              <w:rPr>
                <w:sz w:val="20"/>
              </w:rPr>
            </w:pPr>
            <w:r>
              <w:rPr>
                <w:spacing w:val="-2"/>
                <w:sz w:val="20"/>
              </w:rPr>
              <w:t>Каша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пшенная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на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сгущеном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молоке </w:t>
            </w:r>
            <w:r>
              <w:rPr>
                <w:sz w:val="20"/>
              </w:rPr>
              <w:t>с маслом сливочньгм</w:t>
            </w:r>
          </w:p>
        </w:tc>
        <w:tc>
          <w:tcPr>
            <w:tcW w:w="1222" w:type="dxa"/>
          </w:tcPr>
          <w:p>
            <w:pPr>
              <w:pStyle w:val="TableParagraph"/>
              <w:spacing w:before="164"/>
              <w:ind w:left="79" w:right="41"/>
              <w:jc w:val="center"/>
              <w:rPr>
                <w:position w:val="-10"/>
                <w:sz w:val="20"/>
              </w:rPr>
            </w:pPr>
            <w:r>
              <w:rPr>
                <w:spacing w:val="-5"/>
                <w:w w:val="130"/>
                <w:sz w:val="20"/>
              </w:rPr>
              <w:t>$</w:t>
            </w:r>
            <w:r>
              <w:rPr>
                <w:spacing w:val="-5"/>
                <w:w w:val="130"/>
                <w:position w:val="-10"/>
                <w:sz w:val="20"/>
              </w:rPr>
              <w:t>0</w:t>
            </w:r>
          </w:p>
        </w:tc>
        <w:tc>
          <w:tcPr>
            <w:tcW w:w="913" w:type="dxa"/>
          </w:tcPr>
          <w:p>
            <w:pPr>
              <w:pStyle w:val="TableParagraph"/>
              <w:spacing w:before="47"/>
              <w:rPr>
                <w:rFonts w:ascii="Cambria"/>
                <w:i/>
                <w:sz w:val="20"/>
              </w:rPr>
            </w:pPr>
          </w:p>
          <w:p>
            <w:pPr>
              <w:pStyle w:val="TableParagraph"/>
              <w:spacing w:before="1"/>
              <w:ind w:left="299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6,3</w:t>
            </w:r>
          </w:p>
        </w:tc>
        <w:tc>
          <w:tcPr>
            <w:tcW w:w="95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66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47" w:type="dxa"/>
            <w:tcBorders>
              <w:right w:val="nil"/>
            </w:tcBorders>
          </w:tcPr>
          <w:p>
            <w:pPr>
              <w:pStyle w:val="TableParagraph"/>
              <w:spacing w:before="96"/>
              <w:rPr>
                <w:rFonts w:ascii="Cambria"/>
                <w:i/>
                <w:sz w:val="20"/>
              </w:rPr>
            </w:pPr>
          </w:p>
          <w:p>
            <w:pPr>
              <w:pStyle w:val="TableParagraph"/>
              <w:spacing w:line="158" w:lineRule="exact"/>
              <w:ind w:left="536"/>
              <w:rPr>
                <w:rFonts w:ascii="Cambria"/>
                <w:position w:val="-2"/>
                <w:sz w:val="15"/>
              </w:rPr>
            </w:pPr>
            <w:r>
              <w:rPr>
                <w:rFonts w:ascii="Cambria"/>
                <w:position w:val="-2"/>
                <w:sz w:val="15"/>
              </w:rPr>
              <w:drawing>
                <wp:inline distT="0" distB="0" distL="0" distR="0">
                  <wp:extent cx="268223" cy="100583"/>
                  <wp:effectExtent l="0" t="0" r="0" b="0"/>
                  <wp:docPr id="7" name="Image 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223" cy="100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/>
                <w:position w:val="-2"/>
                <w:sz w:val="15"/>
              </w:rPr>
            </w:r>
          </w:p>
        </w:tc>
      </w:tr>
      <w:tr>
        <w:trPr>
          <w:trHeight w:val="568" w:hRule="atLeast"/>
        </w:trPr>
        <w:tc>
          <w:tcPr>
            <w:tcW w:w="1357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3" w:type="dxa"/>
          </w:tcPr>
          <w:p>
            <w:pPr>
              <w:pStyle w:val="TableParagraph"/>
              <w:spacing w:before="177"/>
              <w:ind w:left="14"/>
              <w:rPr>
                <w:sz w:val="20"/>
              </w:rPr>
            </w:pPr>
            <w:r>
              <w:rPr>
                <w:w w:val="90"/>
                <w:sz w:val="20"/>
              </w:rPr>
              <w:t>Бутербро,д</w:t>
            </w:r>
            <w:r>
              <w:rPr>
                <w:spacing w:val="10"/>
                <w:sz w:val="20"/>
              </w:rPr>
              <w:t> </w:t>
            </w:r>
            <w:r>
              <w:rPr>
                <w:w w:val="90"/>
                <w:sz w:val="20"/>
              </w:rPr>
              <w:t>с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2"/>
                <w:w w:val="90"/>
                <w:sz w:val="20"/>
              </w:rPr>
              <w:t>маслом</w:t>
            </w:r>
          </w:p>
        </w:tc>
        <w:tc>
          <w:tcPr>
            <w:tcW w:w="1222" w:type="dxa"/>
          </w:tcPr>
          <w:p>
            <w:pPr>
              <w:pStyle w:val="TableParagraph"/>
              <w:spacing w:before="183"/>
              <w:ind w:left="38" w:right="7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35/5</w:t>
            </w:r>
          </w:p>
        </w:tc>
        <w:tc>
          <w:tcPr>
            <w:tcW w:w="913" w:type="dxa"/>
          </w:tcPr>
          <w:p>
            <w:pPr>
              <w:pStyle w:val="TableParagraph"/>
              <w:spacing w:before="183"/>
              <w:ind w:left="296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2,7</w:t>
            </w:r>
          </w:p>
        </w:tc>
        <w:tc>
          <w:tcPr>
            <w:tcW w:w="959" w:type="dxa"/>
          </w:tcPr>
          <w:p>
            <w:pPr>
              <w:pStyle w:val="TableParagraph"/>
              <w:spacing w:before="183"/>
              <w:ind w:left="22" w:right="10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39008">
                      <wp:simplePos x="0" y="0"/>
                      <wp:positionH relativeFrom="column">
                        <wp:posOffset>219013</wp:posOffset>
                      </wp:positionH>
                      <wp:positionV relativeFrom="paragraph">
                        <wp:posOffset>-282517</wp:posOffset>
                      </wp:positionV>
                      <wp:extent cx="822325" cy="104775"/>
                      <wp:effectExtent l="0" t="0" r="0" b="0"/>
                      <wp:wrapNone/>
                      <wp:docPr id="8" name="Group 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" name="Group 8"/>
                            <wpg:cNvGrpSpPr/>
                            <wpg:grpSpPr>
                              <a:xfrm>
                                <a:off x="0" y="0"/>
                                <a:ext cx="822325" cy="104775"/>
                                <a:chExt cx="822325" cy="104775"/>
                              </a:xfrm>
                            </wpg:grpSpPr>
                            <pic:pic>
                              <pic:nvPicPr>
                                <pic:cNvPr id="9" name="Image 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25626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.245161pt;margin-top:-22.245441pt;width:64.75pt;height:8.25pt;mso-position-horizontal-relative:column;mso-position-vertical-relative:paragraph;z-index:-15977472" id="docshapegroup2" coordorigin="345,-445" coordsize="1295,165">
                      <v:shape style="position:absolute;left:344;top:-445;width:1301;height:165" type="#_x0000_t75" id="docshape3" stroked="false">
                        <v:imagedata r:id="rId1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i/>
                <w:spacing w:val="-4"/>
                <w:sz w:val="20"/>
              </w:rPr>
              <w:t>4,35</w:t>
            </w:r>
          </w:p>
        </w:tc>
        <w:tc>
          <w:tcPr>
            <w:tcW w:w="966" w:type="dxa"/>
          </w:tcPr>
          <w:p>
            <w:pPr>
              <w:pStyle w:val="TableParagraph"/>
              <w:spacing w:before="183"/>
              <w:ind w:left="6" w:right="74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17,6</w:t>
            </w:r>
          </w:p>
        </w:tc>
        <w:tc>
          <w:tcPr>
            <w:tcW w:w="1547" w:type="dxa"/>
            <w:tcBorders>
              <w:right w:val="nil"/>
            </w:tcBorders>
          </w:tcPr>
          <w:p>
            <w:pPr>
              <w:pStyle w:val="TableParagraph"/>
              <w:spacing w:before="177"/>
              <w:ind w:right="91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120,29</w:t>
            </w:r>
          </w:p>
        </w:tc>
      </w:tr>
      <w:tr>
        <w:trPr>
          <w:trHeight w:val="528" w:hRule="atLeast"/>
        </w:trPr>
        <w:tc>
          <w:tcPr>
            <w:tcW w:w="1357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3" w:type="dxa"/>
          </w:tcPr>
          <w:p>
            <w:pPr>
              <w:pStyle w:val="TableParagraph"/>
              <w:spacing w:before="157"/>
              <w:ind w:left="18"/>
              <w:rPr>
                <w:sz w:val="20"/>
              </w:rPr>
            </w:pPr>
            <w:r>
              <w:rPr>
                <w:sz w:val="20"/>
              </w:rPr>
              <w:t>Чай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сахаром</w:t>
            </w:r>
          </w:p>
        </w:tc>
        <w:tc>
          <w:tcPr>
            <w:tcW w:w="1222" w:type="dxa"/>
          </w:tcPr>
          <w:p>
            <w:pPr>
              <w:pStyle w:val="TableParagraph"/>
              <w:spacing w:before="167"/>
              <w:ind w:left="38" w:right="78"/>
              <w:jc w:val="center"/>
              <w:rPr>
                <w:rFonts w:ascii="Consolas"/>
                <w:sz w:val="20"/>
              </w:rPr>
            </w:pPr>
            <w:r>
              <w:rPr>
                <w:rFonts w:ascii="Consolas"/>
                <w:spacing w:val="-5"/>
                <w:sz w:val="20"/>
              </w:rPr>
              <w:t>200</w:t>
            </w:r>
          </w:p>
        </w:tc>
        <w:tc>
          <w:tcPr>
            <w:tcW w:w="913" w:type="dxa"/>
          </w:tcPr>
          <w:p>
            <w:pPr>
              <w:pStyle w:val="TableParagraph"/>
              <w:spacing w:before="164"/>
              <w:ind w:left="241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0,04</w:t>
            </w:r>
          </w:p>
        </w:tc>
        <w:tc>
          <w:tcPr>
            <w:tcW w:w="959" w:type="dxa"/>
          </w:tcPr>
          <w:p>
            <w:pPr>
              <w:pStyle w:val="TableParagraph"/>
              <w:spacing w:before="164"/>
              <w:ind w:right="104"/>
              <w:jc w:val="center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0,0</w:t>
            </w:r>
            <w:r>
              <w:rPr>
                <w:i/>
                <w:spacing w:val="4"/>
                <w:sz w:val="20"/>
              </w:rPr>
              <w:t> </w:t>
            </w:r>
            <w:r>
              <w:rPr>
                <w:i/>
                <w:spacing w:val="-10"/>
                <w:w w:val="90"/>
                <w:sz w:val="20"/>
              </w:rPr>
              <w:t>I</w:t>
            </w:r>
          </w:p>
        </w:tc>
        <w:tc>
          <w:tcPr>
            <w:tcW w:w="966" w:type="dxa"/>
          </w:tcPr>
          <w:p>
            <w:pPr>
              <w:pStyle w:val="TableParagraph"/>
              <w:spacing w:before="164"/>
              <w:ind w:right="74"/>
              <w:jc w:val="center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9,3</w:t>
            </w:r>
          </w:p>
        </w:tc>
        <w:tc>
          <w:tcPr>
            <w:tcW w:w="1547" w:type="dxa"/>
            <w:tcBorders>
              <w:right w:val="nil"/>
            </w:tcBorders>
          </w:tcPr>
          <w:p>
            <w:pPr>
              <w:pStyle w:val="TableParagraph"/>
              <w:spacing w:before="1"/>
              <w:rPr>
                <w:rFonts w:ascii="Cambria"/>
                <w:i/>
                <w:sz w:val="18"/>
              </w:rPr>
            </w:pPr>
          </w:p>
          <w:p>
            <w:pPr>
              <w:pStyle w:val="TableParagraph"/>
              <w:spacing w:line="171" w:lineRule="exact"/>
              <w:ind w:left="562"/>
              <w:rPr>
                <w:rFonts w:ascii="Cambria"/>
                <w:position w:val="-2"/>
                <w:sz w:val="17"/>
              </w:rPr>
            </w:pPr>
            <w:r>
              <w:rPr>
                <w:rFonts w:ascii="Cambria"/>
                <w:position w:val="-2"/>
                <w:sz w:val="17"/>
              </w:rPr>
              <w:drawing>
                <wp:inline distT="0" distB="0" distL="0" distR="0">
                  <wp:extent cx="213740" cy="108966"/>
                  <wp:effectExtent l="0" t="0" r="0" b="0"/>
                  <wp:docPr id="10" name="Image 1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740" cy="1089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/>
                <w:position w:val="-2"/>
                <w:sz w:val="17"/>
              </w:rPr>
            </w:r>
          </w:p>
        </w:tc>
      </w:tr>
      <w:tr>
        <w:trPr>
          <w:trHeight w:val="318" w:hRule="atLeast"/>
        </w:trPr>
        <w:tc>
          <w:tcPr>
            <w:tcW w:w="1357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22" w:type="dxa"/>
          </w:tcPr>
          <w:p>
            <w:pPr>
              <w:pStyle w:val="TableParagraph"/>
              <w:spacing w:before="59"/>
              <w:ind w:left="39" w:right="4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440</w:t>
            </w:r>
          </w:p>
        </w:tc>
        <w:tc>
          <w:tcPr>
            <w:tcW w:w="913" w:type="dxa"/>
          </w:tcPr>
          <w:p>
            <w:pPr>
              <w:pStyle w:val="TableParagraph"/>
              <w:spacing w:before="59"/>
              <w:ind w:left="278"/>
              <w:rPr>
                <w:sz w:val="20"/>
              </w:rPr>
            </w:pPr>
            <w:r>
              <w:rPr>
                <w:spacing w:val="-4"/>
                <w:sz w:val="20"/>
              </w:rPr>
              <w:t>9,04</w:t>
            </w:r>
          </w:p>
        </w:tc>
        <w:tc>
          <w:tcPr>
            <w:tcW w:w="959" w:type="dxa"/>
          </w:tcPr>
          <w:p>
            <w:pPr>
              <w:pStyle w:val="TableParagraph"/>
              <w:spacing w:before="59"/>
              <w:ind w:left="87" w:right="10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11,56</w:t>
            </w:r>
          </w:p>
        </w:tc>
        <w:tc>
          <w:tcPr>
            <w:tcW w:w="966" w:type="dxa"/>
          </w:tcPr>
          <w:p>
            <w:pPr>
              <w:pStyle w:val="TableParagraph"/>
              <w:spacing w:before="59"/>
              <w:ind w:left="56" w:right="7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52,37</w:t>
            </w:r>
          </w:p>
        </w:tc>
        <w:tc>
          <w:tcPr>
            <w:tcW w:w="1547" w:type="dxa"/>
            <w:tcBorders>
              <w:right w:val="nil"/>
            </w:tcBorders>
          </w:tcPr>
          <w:p>
            <w:pPr>
              <w:pStyle w:val="TableParagraph"/>
              <w:spacing w:before="59"/>
              <w:ind w:left="57" w:right="9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349,29</w:t>
            </w:r>
          </w:p>
        </w:tc>
      </w:tr>
      <w:tr>
        <w:trPr>
          <w:trHeight w:val="522" w:hRule="atLeast"/>
        </w:trPr>
        <w:tc>
          <w:tcPr>
            <w:tcW w:w="1357" w:type="dxa"/>
            <w:tcBorders>
              <w:left w:val="nil"/>
            </w:tcBorders>
          </w:tcPr>
          <w:p>
            <w:pPr>
              <w:pStyle w:val="TableParagraph"/>
              <w:spacing w:before="50"/>
              <w:rPr>
                <w:rFonts w:ascii="Cambria"/>
                <w:i/>
                <w:sz w:val="15"/>
              </w:rPr>
            </w:pPr>
          </w:p>
          <w:p>
            <w:pPr>
              <w:pStyle w:val="TableParagraph"/>
              <w:ind w:left="3" w:right="125"/>
              <w:jc w:val="center"/>
              <w:rPr>
                <w:rFonts w:ascii="Courier New" w:hAnsi="Courier New"/>
                <w:sz w:val="15"/>
              </w:rPr>
            </w:pPr>
            <w:r>
              <w:rPr>
                <w:rFonts w:ascii="Courier New" w:hAnsi="Courier New"/>
                <w:spacing w:val="-2"/>
                <w:w w:val="115"/>
                <w:sz w:val="15"/>
              </w:rPr>
              <w:t>2Ј9ВW@ЯИ</w:t>
            </w:r>
          </w:p>
        </w:tc>
        <w:tc>
          <w:tcPr>
            <w:tcW w:w="3213" w:type="dxa"/>
          </w:tcPr>
          <w:p>
            <w:pPr>
              <w:pStyle w:val="TableParagraph"/>
              <w:spacing w:before="50"/>
              <w:rPr>
                <w:rFonts w:ascii="Cambria"/>
                <w:i/>
                <w:sz w:val="15"/>
              </w:rPr>
            </w:pPr>
          </w:p>
          <w:p>
            <w:pPr>
              <w:pStyle w:val="TableParagraph"/>
              <w:ind w:left="134"/>
              <w:rPr>
                <w:rFonts w:ascii="Courier New"/>
                <w:sz w:val="15"/>
              </w:rPr>
            </w:pPr>
            <w:r>
              <w:rPr>
                <w:rFonts w:ascii="Courier New"/>
                <w:spacing w:val="-2"/>
                <w:w w:val="115"/>
                <w:sz w:val="15"/>
              </w:rPr>
              <w:t>OkBaGCDpTHMOHT6</w:t>
            </w:r>
          </w:p>
        </w:tc>
        <w:tc>
          <w:tcPr>
            <w:tcW w:w="1222" w:type="dxa"/>
          </w:tcPr>
          <w:p>
            <w:pPr>
              <w:pStyle w:val="TableParagraph"/>
              <w:spacing w:before="170"/>
              <w:ind w:left="38" w:right="6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180</w:t>
            </w:r>
          </w:p>
        </w:tc>
        <w:tc>
          <w:tcPr>
            <w:tcW w:w="913" w:type="dxa"/>
          </w:tcPr>
          <w:p>
            <w:pPr>
              <w:pStyle w:val="TableParagraph"/>
              <w:spacing w:before="170"/>
              <w:ind w:left="300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0,9</w:t>
            </w:r>
          </w:p>
        </w:tc>
        <w:tc>
          <w:tcPr>
            <w:tcW w:w="959" w:type="dxa"/>
          </w:tcPr>
          <w:p>
            <w:pPr>
              <w:pStyle w:val="TableParagraph"/>
              <w:spacing w:before="170"/>
              <w:ind w:left="33" w:right="104"/>
              <w:jc w:val="center"/>
              <w:rPr>
                <w:i/>
                <w:sz w:val="20"/>
              </w:rPr>
            </w:pPr>
            <w:r>
              <w:rPr>
                <w:i/>
                <w:spacing w:val="-10"/>
                <w:w w:val="105"/>
                <w:sz w:val="20"/>
              </w:rPr>
              <w:t>0</w:t>
            </w:r>
          </w:p>
        </w:tc>
        <w:tc>
          <w:tcPr>
            <w:tcW w:w="966" w:type="dxa"/>
          </w:tcPr>
          <w:p>
            <w:pPr>
              <w:pStyle w:val="TableParagraph"/>
              <w:spacing w:before="170"/>
              <w:ind w:left="20" w:right="74"/>
              <w:jc w:val="center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18,</w:t>
            </w:r>
            <w:r>
              <w:rPr>
                <w:i/>
                <w:spacing w:val="-22"/>
                <w:w w:val="90"/>
                <w:sz w:val="20"/>
              </w:rPr>
              <w:t> </w:t>
            </w:r>
            <w:r>
              <w:rPr>
                <w:i/>
                <w:spacing w:val="-5"/>
                <w:sz w:val="20"/>
              </w:rPr>
              <w:t>18</w:t>
            </w:r>
          </w:p>
        </w:tc>
        <w:tc>
          <w:tcPr>
            <w:tcW w:w="1547" w:type="dxa"/>
            <w:tcBorders>
              <w:right w:val="nil"/>
            </w:tcBorders>
          </w:tcPr>
          <w:p>
            <w:pPr>
              <w:pStyle w:val="TableParagraph"/>
              <w:spacing w:before="170"/>
              <w:ind w:left="5" w:right="91"/>
              <w:jc w:val="center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76</w:t>
            </w:r>
          </w:p>
        </w:tc>
      </w:tr>
      <w:tr>
        <w:trPr>
          <w:trHeight w:val="331" w:hRule="atLeast"/>
        </w:trPr>
        <w:tc>
          <w:tcPr>
            <w:tcW w:w="1357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22" w:type="dxa"/>
          </w:tcPr>
          <w:p>
            <w:pPr>
              <w:pStyle w:val="TableParagraph"/>
              <w:spacing w:before="8"/>
              <w:rPr>
                <w:rFonts w:ascii="Cambria"/>
                <w:i/>
                <w:sz w:val="9"/>
              </w:rPr>
            </w:pPr>
          </w:p>
          <w:p>
            <w:pPr>
              <w:pStyle w:val="TableParagraph"/>
              <w:spacing w:line="145" w:lineRule="exact"/>
              <w:ind w:left="477"/>
              <w:rPr>
                <w:rFonts w:ascii="Cambria"/>
                <w:position w:val="-2"/>
                <w:sz w:val="14"/>
              </w:rPr>
            </w:pPr>
            <w:r>
              <w:rPr>
                <w:rFonts w:ascii="Cambria"/>
                <w:position w:val="-2"/>
                <w:sz w:val="14"/>
              </w:rPr>
              <w:drawing>
                <wp:inline distT="0" distB="0" distL="0" distR="0">
                  <wp:extent cx="176021" cy="92201"/>
                  <wp:effectExtent l="0" t="0" r="0" b="0"/>
                  <wp:docPr id="11" name="Image 1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021" cy="92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/>
                <w:position w:val="-2"/>
                <w:sz w:val="14"/>
              </w:rPr>
            </w:r>
          </w:p>
        </w:tc>
        <w:tc>
          <w:tcPr>
            <w:tcW w:w="913" w:type="dxa"/>
          </w:tcPr>
          <w:p>
            <w:pPr>
              <w:pStyle w:val="TableParagraph"/>
              <w:spacing w:before="72"/>
              <w:ind w:left="42" w:right="56"/>
              <w:jc w:val="center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0,9</w:t>
            </w:r>
          </w:p>
        </w:tc>
        <w:tc>
          <w:tcPr>
            <w:tcW w:w="959" w:type="dxa"/>
          </w:tcPr>
          <w:p>
            <w:pPr>
              <w:pStyle w:val="TableParagraph"/>
              <w:spacing w:before="3"/>
              <w:rPr>
                <w:rFonts w:ascii="Cambria"/>
                <w:i/>
                <w:sz w:val="10"/>
              </w:rPr>
            </w:pPr>
          </w:p>
          <w:p>
            <w:pPr>
              <w:pStyle w:val="TableParagraph"/>
              <w:spacing w:line="138" w:lineRule="exact"/>
              <w:ind w:left="431"/>
              <w:rPr>
                <w:rFonts w:ascii="Cambria"/>
                <w:position w:val="-2"/>
                <w:sz w:val="13"/>
              </w:rPr>
            </w:pPr>
            <w:r>
              <w:rPr>
                <w:rFonts w:ascii="Cambria"/>
                <w:position w:val="-2"/>
                <w:sz w:val="13"/>
              </w:rPr>
              <w:drawing>
                <wp:inline distT="0" distB="0" distL="0" distR="0">
                  <wp:extent cx="54482" cy="88011"/>
                  <wp:effectExtent l="0" t="0" r="0" b="0"/>
                  <wp:docPr id="12" name="Image 1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82" cy="88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/>
                <w:position w:val="-2"/>
                <w:sz w:val="13"/>
              </w:rPr>
            </w:r>
          </w:p>
        </w:tc>
        <w:tc>
          <w:tcPr>
            <w:tcW w:w="966" w:type="dxa"/>
          </w:tcPr>
          <w:p>
            <w:pPr>
              <w:pStyle w:val="TableParagraph"/>
              <w:spacing w:before="65"/>
              <w:ind w:left="59" w:right="7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18,18</w:t>
            </w:r>
          </w:p>
        </w:tc>
        <w:tc>
          <w:tcPr>
            <w:tcW w:w="1547" w:type="dxa"/>
            <w:tcBorders>
              <w:right w:val="nil"/>
            </w:tcBorders>
          </w:tcPr>
          <w:p>
            <w:pPr>
              <w:pStyle w:val="TableParagraph"/>
              <w:spacing w:before="65"/>
              <w:ind w:left="79" w:right="9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76</w:t>
            </w:r>
          </w:p>
        </w:tc>
      </w:tr>
      <w:tr>
        <w:trPr>
          <w:trHeight w:val="535" w:hRule="atLeast"/>
        </w:trPr>
        <w:tc>
          <w:tcPr>
            <w:tcW w:w="1357" w:type="dxa"/>
            <w:tcBorders>
              <w:left w:val="nil"/>
            </w:tcBorders>
          </w:tcPr>
          <w:p>
            <w:pPr>
              <w:pStyle w:val="TableParagraph"/>
              <w:spacing w:before="170"/>
              <w:ind w:right="10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Обед</w:t>
            </w:r>
          </w:p>
        </w:tc>
        <w:tc>
          <w:tcPr>
            <w:tcW w:w="3213" w:type="dxa"/>
          </w:tcPr>
          <w:p>
            <w:pPr>
              <w:pStyle w:val="TableParagraph"/>
              <w:spacing w:before="170"/>
              <w:ind w:left="20"/>
              <w:rPr>
                <w:sz w:val="20"/>
              </w:rPr>
            </w:pPr>
            <w:r>
              <w:rPr>
                <w:spacing w:val="-5"/>
                <w:sz w:val="20"/>
              </w:rPr>
              <w:t>Капуста</w:t>
            </w:r>
            <w:r>
              <w:rPr>
                <w:spacing w:val="7"/>
                <w:sz w:val="20"/>
              </w:rPr>
              <w:t> </w:t>
            </w:r>
            <w:r>
              <w:rPr>
                <w:spacing w:val="-2"/>
                <w:sz w:val="20"/>
              </w:rPr>
              <w:t>тушеная</w:t>
            </w:r>
          </w:p>
        </w:tc>
        <w:tc>
          <w:tcPr>
            <w:tcW w:w="1222" w:type="dxa"/>
          </w:tcPr>
          <w:p>
            <w:pPr>
              <w:pStyle w:val="TableParagraph"/>
              <w:spacing w:before="164"/>
              <w:ind w:left="38" w:right="5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50</w:t>
            </w:r>
          </w:p>
        </w:tc>
        <w:tc>
          <w:tcPr>
            <w:tcW w:w="913" w:type="dxa"/>
          </w:tcPr>
          <w:p>
            <w:pPr>
              <w:pStyle w:val="TableParagraph"/>
              <w:spacing w:before="164"/>
              <w:ind w:left="261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0,9P</w:t>
            </w:r>
          </w:p>
        </w:tc>
        <w:tc>
          <w:tcPr>
            <w:tcW w:w="959" w:type="dxa"/>
          </w:tcPr>
          <w:p>
            <w:pPr>
              <w:pStyle w:val="TableParagraph"/>
              <w:spacing w:before="164"/>
              <w:ind w:left="82" w:right="104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I,86</w:t>
            </w:r>
          </w:p>
        </w:tc>
        <w:tc>
          <w:tcPr>
            <w:tcW w:w="966" w:type="dxa"/>
          </w:tcPr>
          <w:p>
            <w:pPr>
              <w:pStyle w:val="TableParagraph"/>
              <w:spacing w:before="164"/>
              <w:ind w:left="26" w:right="74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4,75</w:t>
            </w:r>
          </w:p>
        </w:tc>
        <w:tc>
          <w:tcPr>
            <w:tcW w:w="1547" w:type="dxa"/>
            <w:tcBorders>
              <w:right w:val="nil"/>
            </w:tcBorders>
          </w:tcPr>
          <w:p>
            <w:pPr>
              <w:pStyle w:val="TableParagraph"/>
              <w:spacing w:before="164"/>
              <w:ind w:left="33" w:right="91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39,5</w:t>
            </w:r>
          </w:p>
        </w:tc>
      </w:tr>
      <w:tr>
        <w:trPr>
          <w:trHeight w:val="515" w:hRule="atLeast"/>
        </w:trPr>
        <w:tc>
          <w:tcPr>
            <w:tcW w:w="1357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3" w:type="dxa"/>
          </w:tcPr>
          <w:p>
            <w:pPr>
              <w:pStyle w:val="TableParagraph"/>
              <w:spacing w:before="39"/>
              <w:ind w:left="10"/>
              <w:rPr>
                <w:sz w:val="20"/>
              </w:rPr>
            </w:pPr>
            <w:r>
              <w:rPr>
                <w:spacing w:val="-4"/>
                <w:sz w:val="20"/>
              </w:rPr>
              <w:t>Суп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4"/>
                <w:sz w:val="20"/>
              </w:rPr>
              <w:t>картофельный</w:t>
            </w:r>
            <w:r>
              <w:rPr>
                <w:spacing w:val="18"/>
                <w:sz w:val="20"/>
              </w:rPr>
              <w:t> </w:t>
            </w:r>
            <w:r>
              <w:rPr>
                <w:spacing w:val="-4"/>
                <w:sz w:val="20"/>
              </w:rPr>
              <w:t>с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4"/>
                <w:sz w:val="20"/>
              </w:rPr>
              <w:t>макаронными</w:t>
            </w:r>
          </w:p>
          <w:p>
            <w:pPr>
              <w:pStyle w:val="TableParagraph"/>
              <w:spacing w:line="197" w:lineRule="exact" w:before="29"/>
              <w:ind w:left="19"/>
              <w:rPr>
                <w:sz w:val="19"/>
              </w:rPr>
            </w:pPr>
            <w:r>
              <w:rPr>
                <w:sz w:val="19"/>
              </w:rPr>
              <w:t>изл.</w:t>
            </w:r>
            <w:r>
              <w:rPr>
                <w:spacing w:val="12"/>
                <w:sz w:val="19"/>
              </w:rPr>
              <w:t> </w:t>
            </w:r>
            <w:r>
              <w:rPr>
                <w:sz w:val="19"/>
              </w:rPr>
              <w:t>и</w:t>
            </w:r>
            <w:r>
              <w:rPr>
                <w:spacing w:val="12"/>
                <w:sz w:val="19"/>
              </w:rPr>
              <w:t> </w:t>
            </w:r>
            <w:r>
              <w:rPr>
                <w:sz w:val="19"/>
              </w:rPr>
              <w:t>мяснмми</w:t>
            </w:r>
            <w:r>
              <w:rPr>
                <w:spacing w:val="21"/>
                <w:sz w:val="19"/>
              </w:rPr>
              <w:t> </w:t>
            </w:r>
            <w:r>
              <w:rPr>
                <w:spacing w:val="-2"/>
                <w:sz w:val="19"/>
              </w:rPr>
              <w:t>фрикаделькамн</w:t>
            </w:r>
          </w:p>
        </w:tc>
        <w:tc>
          <w:tcPr>
            <w:tcW w:w="1222" w:type="dxa"/>
          </w:tcPr>
          <w:p>
            <w:pPr>
              <w:pStyle w:val="TableParagraph"/>
              <w:spacing w:before="1"/>
              <w:rPr>
                <w:rFonts w:ascii="Cambria"/>
                <w:i/>
                <w:sz w:val="18"/>
              </w:rPr>
            </w:pPr>
          </w:p>
          <w:p>
            <w:pPr>
              <w:pStyle w:val="TableParagraph"/>
              <w:spacing w:line="151" w:lineRule="exact"/>
              <w:ind w:left="345"/>
              <w:rPr>
                <w:rFonts w:ascii="Cambria"/>
                <w:position w:val="-2"/>
                <w:sz w:val="15"/>
              </w:rPr>
            </w:pPr>
            <w:r>
              <w:rPr>
                <w:rFonts w:ascii="Cambria"/>
                <w:position w:val="-2"/>
                <w:sz w:val="15"/>
              </w:rPr>
              <w:drawing>
                <wp:inline distT="0" distB="0" distL="0" distR="0">
                  <wp:extent cx="322706" cy="96392"/>
                  <wp:effectExtent l="0" t="0" r="0" b="0"/>
                  <wp:docPr id="13" name="Image 1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706" cy="96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/>
                <w:position w:val="-2"/>
                <w:sz w:val="15"/>
              </w:rPr>
            </w:r>
          </w:p>
        </w:tc>
        <w:tc>
          <w:tcPr>
            <w:tcW w:w="913" w:type="dxa"/>
          </w:tcPr>
          <w:p>
            <w:pPr>
              <w:pStyle w:val="TableParagraph"/>
              <w:spacing w:before="167"/>
              <w:ind w:left="9" w:right="56"/>
              <w:jc w:val="center"/>
              <w:rPr>
                <w:i/>
                <w:sz w:val="19"/>
              </w:rPr>
            </w:pPr>
            <w:r>
              <w:rPr>
                <w:i/>
                <w:spacing w:val="-5"/>
                <w:sz w:val="19"/>
              </w:rPr>
              <w:t>6,1</w:t>
            </w:r>
          </w:p>
        </w:tc>
        <w:tc>
          <w:tcPr>
            <w:tcW w:w="959" w:type="dxa"/>
          </w:tcPr>
          <w:p>
            <w:pPr>
              <w:pStyle w:val="TableParagraph"/>
              <w:spacing w:before="167"/>
              <w:ind w:left="60" w:right="104"/>
              <w:jc w:val="center"/>
              <w:rPr>
                <w:i/>
                <w:sz w:val="19"/>
              </w:rPr>
            </w:pPr>
            <w:r>
              <w:rPr>
                <w:i/>
                <w:spacing w:val="-4"/>
                <w:sz w:val="19"/>
              </w:rPr>
              <w:t>4,03</w:t>
            </w:r>
          </w:p>
        </w:tc>
        <w:tc>
          <w:tcPr>
            <w:tcW w:w="966" w:type="dxa"/>
          </w:tcPr>
          <w:p>
            <w:pPr>
              <w:pStyle w:val="TableParagraph"/>
              <w:spacing w:before="167"/>
              <w:ind w:left="41" w:right="74"/>
              <w:jc w:val="center"/>
              <w:rPr>
                <w:i/>
                <w:sz w:val="19"/>
              </w:rPr>
            </w:pPr>
            <w:r>
              <w:rPr>
                <w:i/>
                <w:spacing w:val="-4"/>
                <w:w w:val="135"/>
                <w:sz w:val="19"/>
              </w:rPr>
              <w:t>ll,2</w:t>
            </w:r>
          </w:p>
        </w:tc>
        <w:tc>
          <w:tcPr>
            <w:tcW w:w="1547" w:type="dxa"/>
            <w:tcBorders>
              <w:right w:val="nil"/>
            </w:tcBorders>
          </w:tcPr>
          <w:p>
            <w:pPr>
              <w:pStyle w:val="TableParagraph"/>
              <w:spacing w:before="167"/>
              <w:ind w:left="22" w:right="91"/>
              <w:jc w:val="center"/>
              <w:rPr>
                <w:i/>
                <w:sz w:val="19"/>
              </w:rPr>
            </w:pPr>
            <w:r>
              <w:rPr>
                <w:i/>
                <w:spacing w:val="-2"/>
                <w:sz w:val="19"/>
              </w:rPr>
              <w:t>106,22</w:t>
            </w:r>
          </w:p>
        </w:tc>
      </w:tr>
      <w:tr>
        <w:trPr>
          <w:trHeight w:val="535" w:hRule="atLeast"/>
        </w:trPr>
        <w:tc>
          <w:tcPr>
            <w:tcW w:w="1357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3" w:type="dxa"/>
          </w:tcPr>
          <w:p>
            <w:pPr>
              <w:pStyle w:val="TableParagraph"/>
              <w:spacing w:before="173"/>
              <w:ind w:left="12"/>
              <w:rPr>
                <w:sz w:val="19"/>
              </w:rPr>
            </w:pPr>
            <w:r>
              <w:rPr>
                <w:sz w:val="19"/>
              </w:rPr>
              <w:t>Шницель</w:t>
            </w:r>
            <w:r>
              <w:rPr>
                <w:spacing w:val="30"/>
                <w:sz w:val="19"/>
              </w:rPr>
              <w:t> </w:t>
            </w:r>
            <w:r>
              <w:rPr>
                <w:spacing w:val="-2"/>
                <w:sz w:val="19"/>
              </w:rPr>
              <w:t>рубленнъій</w:t>
            </w:r>
          </w:p>
        </w:tc>
        <w:tc>
          <w:tcPr>
            <w:tcW w:w="1222" w:type="dxa"/>
          </w:tcPr>
          <w:p>
            <w:pPr>
              <w:pStyle w:val="TableParagraph"/>
              <w:spacing w:before="149"/>
              <w:ind w:left="38" w:right="46"/>
              <w:jc w:val="center"/>
              <w:rPr>
                <w:rFonts w:ascii="Century Gothic"/>
                <w:sz w:val="20"/>
              </w:rPr>
            </w:pPr>
            <w:r>
              <w:rPr>
                <w:rFonts w:ascii="Century Gothic"/>
                <w:spacing w:val="-5"/>
                <w:sz w:val="20"/>
              </w:rPr>
              <w:t>70</w:t>
            </w:r>
          </w:p>
        </w:tc>
        <w:tc>
          <w:tcPr>
            <w:tcW w:w="913" w:type="dxa"/>
          </w:tcPr>
          <w:p>
            <w:pPr>
              <w:pStyle w:val="TableParagraph"/>
              <w:spacing w:before="170"/>
              <w:ind w:left="233"/>
              <w:rPr>
                <w:sz w:val="20"/>
              </w:rPr>
            </w:pPr>
            <w:r>
              <w:rPr>
                <w:spacing w:val="-2"/>
                <w:sz w:val="20"/>
              </w:rPr>
              <w:t>/0,85</w:t>
            </w:r>
          </w:p>
        </w:tc>
        <w:tc>
          <w:tcPr>
            <w:tcW w:w="959" w:type="dxa"/>
          </w:tcPr>
          <w:p>
            <w:pPr>
              <w:pStyle w:val="TableParagraph"/>
              <w:spacing w:before="170"/>
              <w:ind w:left="49" w:right="104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8,38</w:t>
            </w:r>
          </w:p>
        </w:tc>
        <w:tc>
          <w:tcPr>
            <w:tcW w:w="966" w:type="dxa"/>
          </w:tcPr>
          <w:p>
            <w:pPr>
              <w:pStyle w:val="TableParagraph"/>
              <w:spacing w:before="170"/>
              <w:ind w:left="28" w:right="74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13,99</w:t>
            </w:r>
          </w:p>
        </w:tc>
        <w:tc>
          <w:tcPr>
            <w:tcW w:w="1547" w:type="dxa"/>
            <w:tcBorders>
              <w:right w:val="nil"/>
            </w:tcBorders>
          </w:tcPr>
          <w:p>
            <w:pPr>
              <w:pStyle w:val="TableParagraph"/>
              <w:spacing w:before="173"/>
              <w:ind w:left="35" w:right="91"/>
              <w:jc w:val="center"/>
              <w:rPr>
                <w:i/>
                <w:sz w:val="19"/>
              </w:rPr>
            </w:pPr>
            <w:r>
              <w:rPr>
                <w:i/>
                <w:w w:val="90"/>
                <w:sz w:val="19"/>
              </w:rPr>
              <w:t>160,</w:t>
            </w:r>
            <w:r>
              <w:rPr>
                <w:i/>
                <w:spacing w:val="-10"/>
                <w:w w:val="90"/>
                <w:sz w:val="19"/>
              </w:rPr>
              <w:t> </w:t>
            </w:r>
            <w:r>
              <w:rPr>
                <w:i/>
                <w:spacing w:val="-5"/>
                <w:sz w:val="19"/>
              </w:rPr>
              <w:t>12</w:t>
            </w:r>
          </w:p>
        </w:tc>
      </w:tr>
      <w:tr>
        <w:trPr>
          <w:trHeight w:val="528" w:hRule="atLeast"/>
        </w:trPr>
        <w:tc>
          <w:tcPr>
            <w:tcW w:w="1357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3" w:type="dxa"/>
          </w:tcPr>
          <w:p>
            <w:pPr>
              <w:pStyle w:val="TableParagraph"/>
              <w:spacing w:before="170"/>
              <w:ind w:left="20"/>
              <w:rPr>
                <w:sz w:val="20"/>
              </w:rPr>
            </w:pPr>
            <w:r>
              <w:rPr>
                <w:spacing w:val="-4"/>
                <w:sz w:val="20"/>
              </w:rPr>
              <w:t>Каша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4"/>
                <w:sz w:val="20"/>
              </w:rPr>
              <w:t>рнсовая</w:t>
            </w:r>
            <w:r>
              <w:rPr>
                <w:spacing w:val="9"/>
                <w:sz w:val="20"/>
              </w:rPr>
              <w:t> </w:t>
            </w:r>
            <w:r>
              <w:rPr>
                <w:spacing w:val="-4"/>
                <w:sz w:val="20"/>
              </w:rPr>
              <w:t>рассылчатая</w:t>
            </w:r>
          </w:p>
        </w:tc>
        <w:tc>
          <w:tcPr>
            <w:tcW w:w="1222" w:type="dxa"/>
          </w:tcPr>
          <w:p>
            <w:pPr>
              <w:pStyle w:val="TableParagraph"/>
              <w:spacing w:before="3"/>
              <w:rPr>
                <w:rFonts w:ascii="Cambria"/>
                <w:i/>
                <w:sz w:val="19"/>
              </w:rPr>
            </w:pPr>
          </w:p>
          <w:p>
            <w:pPr>
              <w:pStyle w:val="TableParagraph"/>
              <w:spacing w:line="138" w:lineRule="exact"/>
              <w:ind w:left="477"/>
              <w:rPr>
                <w:rFonts w:ascii="Cambria"/>
                <w:position w:val="-2"/>
                <w:sz w:val="13"/>
              </w:rPr>
            </w:pPr>
            <w:r>
              <w:rPr>
                <w:rFonts w:ascii="Cambria"/>
                <w:position w:val="-2"/>
                <w:sz w:val="13"/>
              </w:rPr>
              <w:drawing>
                <wp:inline distT="0" distB="0" distL="0" distR="0">
                  <wp:extent cx="167639" cy="88011"/>
                  <wp:effectExtent l="0" t="0" r="0" b="0"/>
                  <wp:docPr id="14" name="Image 1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39" cy="88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/>
                <w:position w:val="-2"/>
                <w:sz w:val="13"/>
              </w:rPr>
            </w:r>
          </w:p>
        </w:tc>
        <w:tc>
          <w:tcPr>
            <w:tcW w:w="913" w:type="dxa"/>
          </w:tcPr>
          <w:p>
            <w:pPr>
              <w:pStyle w:val="TableParagraph"/>
              <w:spacing w:before="173"/>
              <w:ind w:left="266"/>
              <w:rPr>
                <w:i/>
                <w:sz w:val="19"/>
              </w:rPr>
            </w:pPr>
            <w:r>
              <w:rPr>
                <w:i/>
                <w:spacing w:val="-4"/>
                <w:sz w:val="19"/>
              </w:rPr>
              <w:t>3,12</w:t>
            </w:r>
          </w:p>
        </w:tc>
        <w:tc>
          <w:tcPr>
            <w:tcW w:w="959" w:type="dxa"/>
          </w:tcPr>
          <w:p>
            <w:pPr>
              <w:pStyle w:val="TableParagraph"/>
              <w:spacing w:before="192"/>
              <w:ind w:left="50" w:right="104"/>
              <w:jc w:val="center"/>
              <w:rPr>
                <w:i/>
                <w:sz w:val="17"/>
              </w:rPr>
            </w:pPr>
            <w:r>
              <w:rPr>
                <w:i/>
                <w:spacing w:val="-5"/>
                <w:sz w:val="17"/>
              </w:rPr>
              <w:t>5,2</w:t>
            </w:r>
          </w:p>
        </w:tc>
        <w:tc>
          <w:tcPr>
            <w:tcW w:w="966" w:type="dxa"/>
          </w:tcPr>
          <w:p>
            <w:pPr>
              <w:pStyle w:val="TableParagraph"/>
              <w:spacing w:before="167"/>
              <w:ind w:left="9" w:right="74"/>
              <w:jc w:val="center"/>
              <w:rPr>
                <w:i/>
                <w:sz w:val="19"/>
              </w:rPr>
            </w:pPr>
            <w:r>
              <w:rPr>
                <w:i/>
                <w:spacing w:val="-4"/>
                <w:sz w:val="19"/>
              </w:rPr>
              <w:t>31,8</w:t>
            </w:r>
          </w:p>
        </w:tc>
        <w:tc>
          <w:tcPr>
            <w:tcW w:w="1547" w:type="dxa"/>
            <w:tcBorders>
              <w:right w:val="nil"/>
            </w:tcBorders>
          </w:tcPr>
          <w:p>
            <w:pPr>
              <w:pStyle w:val="TableParagraph"/>
              <w:spacing w:before="192"/>
              <w:ind w:left="21" w:right="91"/>
              <w:jc w:val="center"/>
              <w:rPr>
                <w:i/>
                <w:sz w:val="17"/>
              </w:rPr>
            </w:pPr>
            <w:r>
              <w:rPr>
                <w:i/>
                <w:spacing w:val="-2"/>
                <w:sz w:val="17"/>
              </w:rPr>
              <w:t>189,8</w:t>
            </w:r>
          </w:p>
        </w:tc>
      </w:tr>
      <w:tr>
        <w:trPr>
          <w:trHeight w:val="535" w:hRule="atLeast"/>
        </w:trPr>
        <w:tc>
          <w:tcPr>
            <w:tcW w:w="1357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3" w:type="dxa"/>
          </w:tcPr>
          <w:p>
            <w:pPr>
              <w:pStyle w:val="TableParagraph"/>
              <w:spacing w:before="5"/>
              <w:rPr>
                <w:rFonts w:ascii="Cambria"/>
                <w:i/>
                <w:sz w:val="17"/>
              </w:rPr>
            </w:pPr>
          </w:p>
          <w:p>
            <w:pPr>
              <w:pStyle w:val="TableParagraph"/>
              <w:spacing w:before="1"/>
              <w:ind w:left="21"/>
              <w:rPr>
                <w:sz w:val="17"/>
              </w:rPr>
            </w:pPr>
            <w:r>
              <w:rPr>
                <w:w w:val="115"/>
                <w:sz w:val="17"/>
              </w:rPr>
              <w:t>Напиток</w:t>
            </w:r>
            <w:r>
              <w:rPr>
                <w:spacing w:val="5"/>
                <w:w w:val="115"/>
                <w:sz w:val="17"/>
              </w:rPr>
              <w:t> </w:t>
            </w:r>
            <w:r>
              <w:rPr>
                <w:w w:val="115"/>
                <w:sz w:val="17"/>
              </w:rPr>
              <w:t>из</w:t>
            </w:r>
            <w:r>
              <w:rPr>
                <w:spacing w:val="-4"/>
                <w:w w:val="115"/>
                <w:sz w:val="17"/>
              </w:rPr>
              <w:t> </w:t>
            </w:r>
            <w:r>
              <w:rPr>
                <w:spacing w:val="-2"/>
                <w:w w:val="115"/>
                <w:sz w:val="17"/>
              </w:rPr>
              <w:t>шиловкнка</w:t>
            </w:r>
          </w:p>
        </w:tc>
        <w:tc>
          <w:tcPr>
            <w:tcW w:w="1222" w:type="dxa"/>
          </w:tcPr>
          <w:p>
            <w:pPr>
              <w:pStyle w:val="TableParagraph"/>
              <w:spacing w:before="177"/>
              <w:ind w:left="38" w:right="4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180</w:t>
            </w:r>
          </w:p>
        </w:tc>
        <w:tc>
          <w:tcPr>
            <w:tcW w:w="913" w:type="dxa"/>
          </w:tcPr>
          <w:p>
            <w:pPr>
              <w:pStyle w:val="TableParagraph"/>
              <w:spacing w:before="186"/>
              <w:ind w:left="248"/>
              <w:rPr>
                <w:i/>
                <w:sz w:val="19"/>
              </w:rPr>
            </w:pPr>
            <w:r>
              <w:rPr>
                <w:i/>
                <w:spacing w:val="-4"/>
                <w:sz w:val="19"/>
              </w:rPr>
              <w:t>0,49</w:t>
            </w:r>
          </w:p>
        </w:tc>
        <w:tc>
          <w:tcPr>
            <w:tcW w:w="959" w:type="dxa"/>
          </w:tcPr>
          <w:p>
            <w:pPr>
              <w:pStyle w:val="TableParagraph"/>
              <w:spacing w:before="186"/>
              <w:ind w:left="44" w:right="104"/>
              <w:jc w:val="center"/>
              <w:rPr>
                <w:i/>
                <w:sz w:val="19"/>
              </w:rPr>
            </w:pPr>
            <w:r>
              <w:rPr>
                <w:i/>
                <w:spacing w:val="-5"/>
                <w:sz w:val="19"/>
              </w:rPr>
              <w:t>0,2</w:t>
            </w:r>
          </w:p>
        </w:tc>
        <w:tc>
          <w:tcPr>
            <w:tcW w:w="966" w:type="dxa"/>
          </w:tcPr>
          <w:p>
            <w:pPr>
              <w:pStyle w:val="TableParagraph"/>
              <w:spacing w:before="186"/>
              <w:ind w:left="15" w:right="74"/>
              <w:jc w:val="center"/>
              <w:rPr>
                <w:i/>
                <w:sz w:val="19"/>
              </w:rPr>
            </w:pPr>
            <w:r>
              <w:rPr>
                <w:i/>
                <w:spacing w:val="-2"/>
                <w:sz w:val="19"/>
              </w:rPr>
              <w:t>16,71</w:t>
            </w:r>
          </w:p>
        </w:tc>
        <w:tc>
          <w:tcPr>
            <w:tcW w:w="1547" w:type="dxa"/>
            <w:tcBorders>
              <w:right w:val="nil"/>
            </w:tcBorders>
          </w:tcPr>
          <w:p>
            <w:pPr>
              <w:pStyle w:val="TableParagraph"/>
              <w:spacing w:before="177"/>
              <w:ind w:left="20" w:right="91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80,02</w:t>
            </w:r>
          </w:p>
        </w:tc>
      </w:tr>
      <w:tr>
        <w:trPr>
          <w:trHeight w:val="344" w:hRule="atLeast"/>
        </w:trPr>
        <w:tc>
          <w:tcPr>
            <w:tcW w:w="1357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3" w:type="dxa"/>
          </w:tcPr>
          <w:p>
            <w:pPr>
              <w:pStyle w:val="TableParagraph"/>
              <w:spacing w:before="78"/>
              <w:ind w:left="22"/>
              <w:rPr>
                <w:sz w:val="20"/>
              </w:rPr>
            </w:pPr>
            <w:r>
              <w:rPr>
                <w:spacing w:val="-4"/>
                <w:sz w:val="20"/>
              </w:rPr>
              <w:t>Хлеб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4"/>
                <w:sz w:val="20"/>
              </w:rPr>
              <w:t>ржано-пшеничный</w:t>
            </w:r>
          </w:p>
        </w:tc>
        <w:tc>
          <w:tcPr>
            <w:tcW w:w="1222" w:type="dxa"/>
          </w:tcPr>
          <w:p>
            <w:pPr>
              <w:pStyle w:val="TableParagraph"/>
              <w:spacing w:before="85"/>
              <w:ind w:left="38" w:right="68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37,5</w:t>
            </w:r>
          </w:p>
        </w:tc>
        <w:tc>
          <w:tcPr>
            <w:tcW w:w="913" w:type="dxa"/>
          </w:tcPr>
          <w:p>
            <w:pPr>
              <w:pStyle w:val="TableParagraph"/>
              <w:spacing w:before="85"/>
              <w:ind w:right="56"/>
              <w:jc w:val="center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2,5</w:t>
            </w:r>
          </w:p>
        </w:tc>
        <w:tc>
          <w:tcPr>
            <w:tcW w:w="959" w:type="dxa"/>
          </w:tcPr>
          <w:p>
            <w:pPr>
              <w:pStyle w:val="TableParagraph"/>
              <w:spacing w:before="85"/>
              <w:ind w:left="33" w:right="104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0,37</w:t>
            </w:r>
          </w:p>
        </w:tc>
        <w:tc>
          <w:tcPr>
            <w:tcW w:w="966" w:type="dxa"/>
          </w:tcPr>
          <w:p>
            <w:pPr>
              <w:pStyle w:val="TableParagraph"/>
              <w:spacing w:before="85"/>
              <w:ind w:left="15" w:right="74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15,08</w:t>
            </w:r>
          </w:p>
        </w:tc>
        <w:tc>
          <w:tcPr>
            <w:tcW w:w="1547" w:type="dxa"/>
            <w:tcBorders>
              <w:right w:val="nil"/>
            </w:tcBorders>
          </w:tcPr>
          <w:p>
            <w:pPr>
              <w:pStyle w:val="TableParagraph"/>
              <w:spacing w:before="78"/>
              <w:ind w:left="14" w:right="91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w w:val="110"/>
                <w:sz w:val="20"/>
              </w:rPr>
              <w:t>7I,3</w:t>
            </w:r>
          </w:p>
        </w:tc>
      </w:tr>
      <w:tr>
        <w:trPr>
          <w:trHeight w:val="325" w:hRule="atLeast"/>
        </w:trPr>
        <w:tc>
          <w:tcPr>
            <w:tcW w:w="1357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22" w:type="dxa"/>
          </w:tcPr>
          <w:p>
            <w:pPr>
              <w:pStyle w:val="TableParagraph"/>
              <w:spacing w:before="65"/>
              <w:ind w:left="42" w:right="4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647,5</w:t>
            </w:r>
          </w:p>
        </w:tc>
        <w:tc>
          <w:tcPr>
            <w:tcW w:w="913" w:type="dxa"/>
          </w:tcPr>
          <w:p>
            <w:pPr>
              <w:pStyle w:val="TableParagraph"/>
              <w:spacing w:before="65"/>
              <w:ind w:left="236"/>
              <w:rPr>
                <w:sz w:val="20"/>
              </w:rPr>
            </w:pPr>
            <w:r>
              <w:rPr>
                <w:spacing w:val="-2"/>
                <w:sz w:val="20"/>
              </w:rPr>
              <w:t>24,05</w:t>
            </w:r>
          </w:p>
        </w:tc>
        <w:tc>
          <w:tcPr>
            <w:tcW w:w="959" w:type="dxa"/>
          </w:tcPr>
          <w:p>
            <w:pPr>
              <w:pStyle w:val="TableParagraph"/>
              <w:spacing w:before="65"/>
              <w:ind w:left="78" w:right="10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19,7J</w:t>
            </w:r>
          </w:p>
        </w:tc>
        <w:tc>
          <w:tcPr>
            <w:tcW w:w="966" w:type="dxa"/>
          </w:tcPr>
          <w:p>
            <w:pPr>
              <w:pStyle w:val="TableParagraph"/>
              <w:spacing w:before="65"/>
              <w:ind w:left="69" w:right="7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90,53</w:t>
            </w:r>
          </w:p>
        </w:tc>
        <w:tc>
          <w:tcPr>
            <w:tcW w:w="1547" w:type="dxa"/>
            <w:tcBorders>
              <w:right w:val="nil"/>
            </w:tcBorders>
          </w:tcPr>
          <w:p>
            <w:pPr>
              <w:pStyle w:val="TableParagraph"/>
              <w:spacing w:before="65"/>
              <w:ind w:left="64" w:right="9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646,96</w:t>
            </w:r>
          </w:p>
        </w:tc>
      </w:tr>
      <w:tr>
        <w:trPr>
          <w:trHeight w:val="522" w:hRule="atLeast"/>
        </w:trPr>
        <w:tc>
          <w:tcPr>
            <w:tcW w:w="1357" w:type="dxa"/>
            <w:tcBorders>
              <w:left w:val="nil"/>
            </w:tcBorders>
          </w:tcPr>
          <w:p>
            <w:pPr>
              <w:pStyle w:val="TableParagraph"/>
              <w:spacing w:before="170"/>
              <w:ind w:right="1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Полднтік</w:t>
            </w:r>
          </w:p>
        </w:tc>
        <w:tc>
          <w:tcPr>
            <w:tcW w:w="3213" w:type="dxa"/>
          </w:tcPr>
          <w:p>
            <w:pPr>
              <w:pStyle w:val="TableParagraph"/>
              <w:spacing w:before="170"/>
              <w:ind w:left="20"/>
              <w:rPr>
                <w:sz w:val="20"/>
              </w:rPr>
            </w:pPr>
            <w:r>
              <w:rPr>
                <w:spacing w:val="-4"/>
                <w:sz w:val="20"/>
              </w:rPr>
              <w:t>Булочка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дорожная</w:t>
            </w:r>
          </w:p>
        </w:tc>
        <w:tc>
          <w:tcPr>
            <w:tcW w:w="1222" w:type="dxa"/>
          </w:tcPr>
          <w:p>
            <w:pPr>
              <w:pStyle w:val="TableParagraph"/>
              <w:spacing w:before="170"/>
              <w:ind w:left="38" w:right="4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70</w:t>
            </w:r>
          </w:p>
        </w:tc>
        <w:tc>
          <w:tcPr>
            <w:tcW w:w="913" w:type="dxa"/>
          </w:tcPr>
          <w:p>
            <w:pPr>
              <w:pStyle w:val="TableParagraph"/>
              <w:spacing w:before="177"/>
              <w:ind w:left="253"/>
              <w:rPr>
                <w:i/>
                <w:sz w:val="20"/>
              </w:rPr>
            </w:pPr>
            <w:r>
              <w:rPr>
                <w:i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39520">
                      <wp:simplePos x="0" y="0"/>
                      <wp:positionH relativeFrom="column">
                        <wp:posOffset>168952</wp:posOffset>
                      </wp:positionH>
                      <wp:positionV relativeFrom="paragraph">
                        <wp:posOffset>489605</wp:posOffset>
                      </wp:positionV>
                      <wp:extent cx="1531620" cy="184150"/>
                      <wp:effectExtent l="0" t="0" r="0" b="0"/>
                      <wp:wrapNone/>
                      <wp:docPr id="15" name="Group 1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" name="Group 15"/>
                            <wpg:cNvGrpSpPr/>
                            <wpg:grpSpPr>
                              <a:xfrm>
                                <a:off x="0" y="0"/>
                                <a:ext cx="1531620" cy="184150"/>
                                <a:chExt cx="1531620" cy="184150"/>
                              </a:xfrm>
                            </wpg:grpSpPr>
                            <pic:pic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38096" cy="1844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3.303361pt;margin-top:38.55164pt;width:120.6pt;height:14.5pt;mso-position-horizontal-relative:column;mso-position-vertical-relative:paragraph;z-index:-15976960" id="docshapegroup4" coordorigin="266,771" coordsize="2412,290">
                      <v:shape style="position:absolute;left:266;top:771;width:2423;height:291" type="#_x0000_t75" id="docshape5" stroked="false">
                        <v:imagedata r:id="rId1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i/>
                <w:spacing w:val="-4"/>
                <w:sz w:val="20"/>
              </w:rPr>
              <w:t>4,73</w:t>
            </w:r>
          </w:p>
        </w:tc>
        <w:tc>
          <w:tcPr>
            <w:tcW w:w="959" w:type="dxa"/>
          </w:tcPr>
          <w:p>
            <w:pPr>
              <w:pStyle w:val="TableParagraph"/>
              <w:spacing w:before="177"/>
              <w:ind w:left="34" w:right="104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8,99</w:t>
            </w:r>
          </w:p>
        </w:tc>
        <w:tc>
          <w:tcPr>
            <w:tcW w:w="966" w:type="dxa"/>
          </w:tcPr>
          <w:p>
            <w:pPr>
              <w:pStyle w:val="TableParagraph"/>
              <w:spacing w:before="177"/>
              <w:ind w:left="5" w:right="74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37,43</w:t>
            </w:r>
          </w:p>
        </w:tc>
        <w:tc>
          <w:tcPr>
            <w:tcW w:w="1547" w:type="dxa"/>
            <w:tcBorders>
              <w:right w:val="nil"/>
            </w:tcBorders>
          </w:tcPr>
          <w:p>
            <w:pPr>
              <w:pStyle w:val="TableParagraph"/>
              <w:spacing w:before="170"/>
              <w:ind w:left="14" w:right="91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249,17</w:t>
            </w:r>
          </w:p>
        </w:tc>
      </w:tr>
      <w:tr>
        <w:trPr>
          <w:trHeight w:val="587" w:hRule="atLeast"/>
        </w:trPr>
        <w:tc>
          <w:tcPr>
            <w:tcW w:w="1357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3" w:type="dxa"/>
          </w:tcPr>
          <w:p>
            <w:pPr>
              <w:pStyle w:val="TableParagraph"/>
              <w:spacing w:before="109"/>
              <w:rPr>
                <w:rFonts w:ascii="Cambria"/>
                <w:i/>
                <w:sz w:val="13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Ц£tЙ</w:t>
            </w:r>
            <w:r>
              <w:rPr>
                <w:spacing w:val="29"/>
                <w:sz w:val="13"/>
              </w:rPr>
              <w:t> </w:t>
            </w:r>
            <w:r>
              <w:rPr>
                <w:sz w:val="13"/>
              </w:rPr>
              <w:t>G</w:t>
            </w:r>
            <w:r>
              <w:rPr>
                <w:spacing w:val="17"/>
                <w:sz w:val="13"/>
              </w:rPr>
              <w:t> </w:t>
            </w:r>
            <w:r>
              <w:rPr>
                <w:spacing w:val="-2"/>
                <w:sz w:val="13"/>
              </w:rPr>
              <w:t>ЛИМОНОМ</w:t>
            </w:r>
          </w:p>
        </w:tc>
        <w:tc>
          <w:tcPr>
            <w:tcW w:w="1222" w:type="dxa"/>
          </w:tcPr>
          <w:p>
            <w:pPr>
              <w:pStyle w:val="TableParagraph"/>
              <w:spacing w:before="203"/>
              <w:ind w:left="38" w:right="6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180</w:t>
            </w:r>
          </w:p>
        </w:tc>
        <w:tc>
          <w:tcPr>
            <w:tcW w:w="91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66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47" w:type="dxa"/>
            <w:tcBorders>
              <w:right w:val="nil"/>
            </w:tcBorders>
          </w:tcPr>
          <w:p>
            <w:pPr>
              <w:pStyle w:val="TableParagraph"/>
              <w:spacing w:before="203"/>
              <w:ind w:left="14" w:right="91"/>
              <w:jc w:val="center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34,8</w:t>
            </w:r>
          </w:p>
        </w:tc>
      </w:tr>
      <w:tr>
        <w:trPr>
          <w:trHeight w:val="305" w:hRule="atLeast"/>
        </w:trPr>
        <w:tc>
          <w:tcPr>
            <w:tcW w:w="1357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1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22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66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47" w:type="dxa"/>
            <w:tcBorders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377" w:hRule="atLeast"/>
        </w:trPr>
        <w:tc>
          <w:tcPr>
            <w:tcW w:w="1357" w:type="dxa"/>
            <w:tcBorders>
              <w:left w:val="nil"/>
            </w:tcBorders>
          </w:tcPr>
          <w:p>
            <w:pPr>
              <w:pStyle w:val="TableParagraph"/>
              <w:spacing w:before="107"/>
              <w:ind w:left="6" w:right="125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Итого</w:t>
            </w:r>
            <w:r>
              <w:rPr>
                <w:spacing w:val="8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за </w:t>
            </w:r>
            <w:r>
              <w:rPr>
                <w:spacing w:val="-4"/>
                <w:w w:val="105"/>
                <w:sz w:val="19"/>
              </w:rPr>
              <w:t>день</w:t>
            </w:r>
          </w:p>
        </w:tc>
        <w:tc>
          <w:tcPr>
            <w:tcW w:w="321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22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66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47" w:type="dxa"/>
            <w:tcBorders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</w:tbl>
    <w:p>
      <w:pPr>
        <w:pStyle w:val="BodyText"/>
        <w:spacing w:before="210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4095295</wp:posOffset>
            </wp:positionH>
            <wp:positionV relativeFrom="paragraph">
              <wp:posOffset>297652</wp:posOffset>
            </wp:positionV>
            <wp:extent cx="264032" cy="293369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032" cy="293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4032719</wp:posOffset>
            </wp:positionH>
            <wp:positionV relativeFrom="paragraph">
              <wp:posOffset>856656</wp:posOffset>
            </wp:positionV>
            <wp:extent cx="286702" cy="41367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702" cy="413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5960036</wp:posOffset>
            </wp:positionH>
            <wp:positionV relativeFrom="paragraph">
              <wp:posOffset>844142</wp:posOffset>
            </wp:positionV>
            <wp:extent cx="251459" cy="310134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459" cy="3101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40"/>
        <w:rPr>
          <w:sz w:val="20"/>
        </w:rPr>
      </w:pPr>
    </w:p>
    <w:sectPr>
      <w:type w:val="continuous"/>
      <w:pgSz w:w="11900" w:h="16840"/>
      <w:pgMar w:top="1940" w:bottom="280" w:left="850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Century Gothic">
    <w:altName w:val="Century Gothic"/>
    <w:charset w:val="1"/>
    <w:family w:val="swiss"/>
    <w:pitch w:val="variable"/>
  </w:font>
  <w:font w:name="Consolas">
    <w:altName w:val="Consolas"/>
    <w:charset w:val="1"/>
    <w:family w:val="modern"/>
    <w:pitch w:val="default"/>
  </w:font>
  <w:font w:name="Courier New">
    <w:altName w:val="Courier New"/>
    <w:charset w:val="1"/>
    <w:family w:val="modern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i/>
      <w:iCs/>
      <w:sz w:val="19"/>
      <w:szCs w:val="19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3" Type="http://schemas.openxmlformats.org/officeDocument/2006/relationships/theme" Target="theme/theme1.xml"/><Relationship Id="rId21" Type="http://schemas.openxmlformats.org/officeDocument/2006/relationships/customXml" Target="../customXml/item2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fontTable" Target="fontTable.xml"/><Relationship Id="rId16" Type="http://schemas.openxmlformats.org/officeDocument/2006/relationships/image" Target="media/image12.jpeg"/><Relationship Id="rId20" Type="http://schemas.openxmlformats.org/officeDocument/2006/relationships/customXml" Target="../customXml/item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39DAB09D867684085F2DBFB20650141" ma:contentTypeVersion="0" ma:contentTypeDescription="Создание документа." ma:contentTypeScope="" ma:versionID="4244e71735c9ab48d363c3fc324ffa2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A8613CB-469B-48F7-8510-B7748AA8E0D9}"/>
</file>

<file path=customXml/itemProps2.xml><?xml version="1.0" encoding="utf-8"?>
<ds:datastoreItem xmlns:ds="http://schemas.openxmlformats.org/officeDocument/2006/customXml" ds:itemID="{6DB36074-5A9A-4CCB-A32B-2210C8506B68}"/>
</file>

<file path=customXml/itemProps3.xml><?xml version="1.0" encoding="utf-8"?>
<ds:datastoreItem xmlns:ds="http://schemas.openxmlformats.org/officeDocument/2006/customXml" ds:itemID="{2747CE6A-3171-44B1-AA03-158CE1DA20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2025-12-22T05:25:38Z</dcterms:created>
  <dcterms:modified xsi:type="dcterms:W3CDTF">2025-12-22T05:25:38Z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LastSaved">
    <vt:filetime>2025-12-22T00:00:00Z</vt:filetime>
  </property>
  <property fmtid="{D5CDD505-2E9C-101B-9397-08002B2CF9AE}" pid="4" name="Producer">
    <vt:lpwstr>3-Heights(TM) PDF Security Shell 4.8.25.2 (http://www.pdf-tools.com)</vt:lpwstr>
  </property>
  <property fmtid="{D5CDD505-2E9C-101B-9397-08002B2CF9AE}" pid="5" name="ContentTypeId">
    <vt:lpwstr>0x010100439DAB09D867684085F2DBFB20650141</vt:lpwstr>
  </property>
</Properties>
</file>