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199" w:rsidRDefault="00227199" w:rsidP="00227199">
      <w:pPr>
        <w:keepNext/>
        <w:spacing w:after="0" w:line="240" w:lineRule="auto"/>
        <w:contextualSpacing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5D2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Муниципальное бюджетное дошкольное образовательное</w:t>
      </w:r>
      <w:r w:rsidRPr="003B5D2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B5D2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учреждение</w:t>
      </w:r>
      <w:r w:rsidRPr="003B5D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227199" w:rsidRPr="003B5D2B" w:rsidRDefault="00227199" w:rsidP="00227199">
      <w:pPr>
        <w:keepNext/>
        <w:spacing w:after="0" w:line="240" w:lineRule="auto"/>
        <w:contextualSpacing/>
        <w:jc w:val="center"/>
        <w:outlineLvl w:val="3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3B5D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«Детский сад № 25 г. </w:t>
      </w:r>
      <w:proofErr w:type="spellStart"/>
      <w:r w:rsidRPr="003B5D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Йошкар</w:t>
      </w:r>
      <w:proofErr w:type="spellEnd"/>
      <w:r w:rsidRPr="003B5D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Олы «Жемчужинка»</w:t>
      </w:r>
    </w:p>
    <w:p w:rsidR="00227199" w:rsidRPr="003B5D2B" w:rsidRDefault="00227199" w:rsidP="00227199">
      <w:pPr>
        <w:spacing w:after="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B5D2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(МБДОУ «Детский сад №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3B5D2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25 «Жемчужинка»)</w:t>
      </w:r>
    </w:p>
    <w:p w:rsidR="00227199" w:rsidRPr="00AD3094" w:rsidRDefault="00227199" w:rsidP="00227199">
      <w:pPr>
        <w:pBdr>
          <w:bottom w:val="single" w:sz="12" w:space="1" w:color="auto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AD3094">
        <w:rPr>
          <w:rFonts w:ascii="Times New Roman" w:hAnsi="Times New Roman" w:cs="Times New Roman"/>
        </w:rPr>
        <w:t xml:space="preserve">424007, Российская Федерация, Республика Марий Эл, г. Йошкар-Ола, улица Прохорова дом 28 а, </w:t>
      </w:r>
      <w:proofErr w:type="spellStart"/>
      <w:r w:rsidRPr="00AD3094">
        <w:rPr>
          <w:rFonts w:ascii="Times New Roman" w:hAnsi="Times New Roman" w:cs="Times New Roman"/>
        </w:rPr>
        <w:t>эл.почта</w:t>
      </w:r>
      <w:proofErr w:type="spellEnd"/>
      <w:r w:rsidRPr="00AD3094">
        <w:rPr>
          <w:rFonts w:ascii="Times New Roman" w:hAnsi="Times New Roman" w:cs="Times New Roman"/>
        </w:rPr>
        <w:t xml:space="preserve">: </w:t>
      </w:r>
      <w:hyperlink r:id="rId5" w:history="1">
        <w:r w:rsidRPr="00AD3094">
          <w:rPr>
            <w:rFonts w:ascii="Times New Roman" w:eastAsia="Times New Roman" w:hAnsi="Times New Roman" w:cs="Times New Roman"/>
            <w:color w:val="0563C1" w:themeColor="hyperlink"/>
            <w:u w:val="single"/>
            <w:lang w:eastAsia="ru-RU"/>
          </w:rPr>
          <w:t>jemch25@mail.ru</w:t>
        </w:r>
      </w:hyperlink>
      <w:r>
        <w:rPr>
          <w:rFonts w:ascii="Times New Roman" w:eastAsia="Times New Roman" w:hAnsi="Times New Roman" w:cs="Times New Roman"/>
          <w:color w:val="0563C1" w:themeColor="hyperlink"/>
          <w:u w:val="single"/>
          <w:lang w:eastAsia="ru-RU"/>
        </w:rPr>
        <w:t xml:space="preserve">, </w:t>
      </w:r>
      <w:r w:rsidRPr="00A36A55">
        <w:rPr>
          <w:rFonts w:ascii="Times New Roman" w:eastAsia="Times New Roman" w:hAnsi="Times New Roman" w:cs="Times New Roman"/>
          <w:color w:val="0563C1" w:themeColor="hyperlink"/>
          <w:u w:val="single"/>
          <w:lang w:eastAsia="ru-RU"/>
        </w:rPr>
        <w:t>yola.ds25@mari-el.gov.ru</w:t>
      </w:r>
    </w:p>
    <w:p w:rsidR="00227199" w:rsidRDefault="00227199" w:rsidP="00227199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3B5D2B">
        <w:rPr>
          <w:rFonts w:ascii="Times New Roman" w:eastAsia="Times New Roman" w:hAnsi="Times New Roman" w:cs="Times New Roman"/>
          <w:color w:val="333333"/>
          <w:lang w:eastAsia="ru-RU"/>
        </w:rPr>
        <w:t>8(8362) 637651, ОКПО: 91267306, ОГРН:1111215007111 ИНН/КПП: 1215160510/121501001</w:t>
      </w:r>
    </w:p>
    <w:p w:rsidR="00227199" w:rsidRDefault="00227199" w:rsidP="00812686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</w:p>
    <w:p w:rsidR="00227199" w:rsidRDefault="00227199" w:rsidP="00812686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</w:p>
    <w:p w:rsidR="00227199" w:rsidRDefault="00227199" w:rsidP="00812686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</w:p>
    <w:p w:rsidR="00227199" w:rsidRDefault="00227199" w:rsidP="00812686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</w:p>
    <w:p w:rsidR="00227199" w:rsidRDefault="00227199" w:rsidP="00812686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</w:p>
    <w:p w:rsidR="00812686" w:rsidRPr="00227199" w:rsidRDefault="00812686" w:rsidP="00227199">
      <w:pPr>
        <w:shd w:val="clear" w:color="auto" w:fill="FFFFFF"/>
        <w:spacing w:before="300" w:after="300" w:line="288" w:lineRule="atLeast"/>
        <w:jc w:val="center"/>
        <w:outlineLvl w:val="1"/>
        <w:rPr>
          <w:rFonts w:ascii="Bookman Old Style" w:eastAsia="Times New Roman" w:hAnsi="Bookman Old Style" w:cs="Arial"/>
          <w:color w:val="83A629"/>
          <w:sz w:val="56"/>
          <w:szCs w:val="56"/>
          <w:lang w:eastAsia="ru-RU"/>
        </w:rPr>
      </w:pPr>
      <w:r w:rsidRPr="00227199">
        <w:rPr>
          <w:rFonts w:ascii="Bookman Old Style" w:eastAsia="Times New Roman" w:hAnsi="Bookman Old Style" w:cs="Arial"/>
          <w:color w:val="83A629"/>
          <w:sz w:val="56"/>
          <w:szCs w:val="56"/>
          <w:lang w:eastAsia="ru-RU"/>
        </w:rPr>
        <w:t>Консультация для педагогов</w:t>
      </w:r>
    </w:p>
    <w:p w:rsidR="00227199" w:rsidRDefault="00227199" w:rsidP="00227199">
      <w:pPr>
        <w:shd w:val="clear" w:color="auto" w:fill="FFFFFF"/>
        <w:spacing w:before="300" w:after="300" w:line="288" w:lineRule="atLeast"/>
        <w:jc w:val="center"/>
        <w:outlineLvl w:val="1"/>
        <w:rPr>
          <w:rFonts w:ascii="Bookman Old Style" w:eastAsia="Times New Roman" w:hAnsi="Bookman Old Style" w:cs="Arial"/>
          <w:b/>
          <w:color w:val="FF0000"/>
          <w:sz w:val="56"/>
          <w:szCs w:val="56"/>
          <w:lang w:eastAsia="ru-RU"/>
        </w:rPr>
      </w:pPr>
      <w:r w:rsidRPr="00227199">
        <w:rPr>
          <w:rFonts w:ascii="Bookman Old Style" w:eastAsia="Times New Roman" w:hAnsi="Bookman Old Style" w:cs="Arial"/>
          <w:b/>
          <w:color w:val="FF0000"/>
          <w:sz w:val="56"/>
          <w:szCs w:val="56"/>
          <w:lang w:eastAsia="ru-RU"/>
        </w:rPr>
        <w:t>«МЕТОДИКА МОНТЕССОРИ»</w:t>
      </w:r>
    </w:p>
    <w:p w:rsidR="00227199" w:rsidRDefault="00227199" w:rsidP="00227199">
      <w:pPr>
        <w:shd w:val="clear" w:color="auto" w:fill="FFFFFF"/>
        <w:spacing w:before="300" w:after="300" w:line="288" w:lineRule="atLeast"/>
        <w:jc w:val="center"/>
        <w:outlineLvl w:val="1"/>
        <w:rPr>
          <w:rFonts w:ascii="Bookman Old Style" w:eastAsia="Times New Roman" w:hAnsi="Bookman Old Style" w:cs="Arial"/>
          <w:b/>
          <w:color w:val="FF0000"/>
          <w:sz w:val="56"/>
          <w:szCs w:val="56"/>
          <w:lang w:eastAsia="ru-RU"/>
        </w:rPr>
      </w:pPr>
    </w:p>
    <w:p w:rsidR="00227199" w:rsidRDefault="00227199" w:rsidP="00227199">
      <w:pPr>
        <w:shd w:val="clear" w:color="auto" w:fill="FFFFFF"/>
        <w:spacing w:before="300" w:after="300" w:line="288" w:lineRule="atLeast"/>
        <w:jc w:val="center"/>
        <w:outlineLvl w:val="1"/>
        <w:rPr>
          <w:rFonts w:ascii="Bookman Old Style" w:eastAsia="Times New Roman" w:hAnsi="Bookman Old Style" w:cs="Arial"/>
          <w:b/>
          <w:color w:val="FF0000"/>
          <w:sz w:val="56"/>
          <w:szCs w:val="56"/>
          <w:lang w:eastAsia="ru-RU"/>
        </w:rPr>
      </w:pPr>
    </w:p>
    <w:p w:rsidR="00227199" w:rsidRDefault="00227199" w:rsidP="00227199">
      <w:pPr>
        <w:shd w:val="clear" w:color="auto" w:fill="FFFFFF"/>
        <w:spacing w:before="300" w:after="300" w:line="288" w:lineRule="atLeast"/>
        <w:jc w:val="center"/>
        <w:outlineLvl w:val="1"/>
        <w:rPr>
          <w:rFonts w:ascii="Bookman Old Style" w:eastAsia="Times New Roman" w:hAnsi="Bookman Old Style" w:cs="Arial"/>
          <w:b/>
          <w:color w:val="FF0000"/>
          <w:sz w:val="56"/>
          <w:szCs w:val="56"/>
          <w:lang w:eastAsia="ru-RU"/>
        </w:rPr>
      </w:pPr>
    </w:p>
    <w:p w:rsidR="00227199" w:rsidRDefault="00227199" w:rsidP="00227199">
      <w:pPr>
        <w:shd w:val="clear" w:color="auto" w:fill="FFFFFF"/>
        <w:spacing w:before="300" w:after="300" w:line="288" w:lineRule="atLeast"/>
        <w:outlineLvl w:val="1"/>
        <w:rPr>
          <w:rFonts w:ascii="Bookman Old Style" w:eastAsia="Times New Roman" w:hAnsi="Bookman Old Style" w:cs="Arial"/>
          <w:b/>
          <w:color w:val="FF0000"/>
          <w:sz w:val="56"/>
          <w:szCs w:val="56"/>
          <w:lang w:eastAsia="ru-RU"/>
        </w:rPr>
      </w:pPr>
    </w:p>
    <w:p w:rsidR="00227199" w:rsidRPr="00227199" w:rsidRDefault="00227199" w:rsidP="00227199">
      <w:pPr>
        <w:shd w:val="clear" w:color="auto" w:fill="FFFFFF"/>
        <w:spacing w:before="300" w:after="300" w:line="288" w:lineRule="atLeast"/>
        <w:jc w:val="right"/>
        <w:outlineLvl w:val="1"/>
        <w:rPr>
          <w:rFonts w:ascii="Times New Roman" w:eastAsia="Times New Roman" w:hAnsi="Times New Roman" w:cs="Times New Roman"/>
          <w:b/>
          <w:color w:val="83A629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Подготовила: </w:t>
      </w:r>
      <w:proofErr w:type="spellStart"/>
      <w:r w:rsidRPr="00227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восопитатель</w:t>
      </w:r>
      <w:proofErr w:type="spellEnd"/>
      <w:r w:rsidRPr="00227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227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Майкова</w:t>
      </w:r>
      <w:proofErr w:type="spellEnd"/>
      <w:r w:rsidRPr="00227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К.В.</w:t>
      </w:r>
    </w:p>
    <w:p w:rsidR="00227199" w:rsidRDefault="00227199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27199" w:rsidRDefault="00227199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227199" w:rsidRDefault="00227199" w:rsidP="00227199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Сегодня стало модно воспитывать детей по различным системам — Никитиным,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Доумену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 прочим. Родители ищут центры развития, отдают большие деньги за короткие занятия, но воспитанных и гениальных детей от этого больше не становится. Проблемы с речью, эмоциональным развитием, памятью, вниманием никуда не деваются, будь то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или любые другие новомодные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развивашки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Методика 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 в детских садах.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садиках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группы поделены на несколько зон и наполнены самыми разными дидактическими пособиями. Подобное зонирование помогает педагогам организовывать рабочее пространство и сохранять порядок, а детям – лучше ориенти</w:t>
      </w:r>
      <w:bookmarkStart w:id="0" w:name="_GoBack"/>
      <w:bookmarkEnd w:id="0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роваться в разнообразных материалах. Итак, подробнее о зонировании: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Практическая зона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помогает детям приобретать простейшие бытовые навыки. Например, дети от года до трех лет учатся подметать пол щеткой с совком, застегивать и расстегивать пуговицы разного размера, застежки-липучки, одевать и раздевать кукол. Дети от трех до восьми лет учатся чистить обувь, стирать и гладить одежду, мыть и нарезать овощи для салатов и даже полировать металлические предметы.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Сенсорная зона 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включает в себя предметы, которые различаются формой, размерами, цветом и весом. Игры с подобными материалами (поролоновые мячи различного диаметра, набор крышек разного размера для баночек и бутылочек) развивают у детей моторику рук и пальцев, тактильные ощущения, а также психические процессы – память и внимание.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Математическая зона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состоит из материалов, которые помогают малышам освоить счет, познакомиться с математическими символами и геометрическими фигурами. Для малышей подобраны модели геометрических тел. Дети постарше изучают математику при помощи счетов, деревянных дощечек с примерами вычислений, наборов фигур, которые дают представление о дробях. Решая подобные задания, ребенок также совершенствует абстрактное мышление, воспитывает усидчивость.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языковой зоне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кроха найдет пособия, предназначенные для изучения букв и слогов, расширения словарного запаса. Например, фактурные буквы, коробки с картинками «Что это?», «Кто это?» для самых маленьких, а также кассы букв и слогов, наборы печатных и прописных букв, книги «Мои первые слова» для деток постарше. С их помощью дети учатся письму и грамоте.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Космическая зона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познакомит детей с Вселенной, окружающей средой, загадками природы и погодными явлениями, культурой и обычаями народов мира.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В чём суть методики 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after="0" w:line="288" w:lineRule="atLeast"/>
        <w:outlineLvl w:val="3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Девиз методики:</w:t>
      </w:r>
    </w:p>
    <w:p w:rsidR="00812686" w:rsidRPr="00227199" w:rsidRDefault="00812686" w:rsidP="00812686">
      <w:pPr>
        <w:spacing w:before="225" w:after="225" w:line="240" w:lineRule="auto"/>
        <w:ind w:firstLine="360"/>
        <w:outlineLvl w:val="4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lastRenderedPageBreak/>
        <w:t>“Помоги мне сделать это самому”.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этот девиз дает понять, что суть методики заключается в самостоятельном и свободном обучении ребенка.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Ребенку не нужно навязывать какие-то определенные знания в определенный период жизни. Ребенок сам тянется к тем знаниям, которые необходимы ему в данный момент.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Ребенок помещается в специальную обучающую среду с дидактическими материалами. Педагог не вправе наказывать, поощрять или обучать ребенка и прибегает к помощи только в случае острой необходимости.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Среди родителей существует миф, что методика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разлагает дисциплинированность ребенка. Но это вовсе не так. В классах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нет хаоса, беспорядков или шума, т. к. всё же существует ряд правил для всех детей, которые необходимо соблюдать: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*не следует мешать другому ребенку, если тот занят!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*выбирая место для занятия — стоит учитывать мнение и интересы других!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*не нужно шуметь — это может помешать остальным!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*закончил занятие — убери материалы на место, оставив за собой чистоту!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*если материал занят — жди и наблюдай или займись чем-то другим!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этом и есть суть этой методики. Но суть — это только вершина айсберга, по которой сложно судить об объемах подводной части. Давайте разберемся немного подробнее и рассмотрим основные принципы этой системы.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6 базовых принципов обучения по 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Выделяют следующие основные принципы в методике: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*Свободное передвижение по классу.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*Дети изучают специальные материалы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*Дети самостоятельно выбирают и изучают материалы без помощи педагога.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</w:t>
      </w:r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группе дети разного возраста.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Занятия ведет специально подготовленный педагог.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*Обучение проходит в подготовленной среде, разделенной на различные зоны.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Плюсы и минусы методики 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Существует много критиков этой системы обучения, но много и последователей, и сторонников. И это совершенно нормально, ведь всё грандиозное и успешное всегда подвергается усиленной критике.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 минусам можно отнести: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*не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адаптированность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под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гиперактивных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детей — непоседам будет сложно соблюдать тишину и не мешать другим!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*разновозрастные группы — многие родители боятся непонимания и конфликтности “старших” и “младших”.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*отсутствие творческой составляющей — пожалуй, </w:t>
      </w:r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самый главный недостаток</w:t>
      </w:r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 мнению критиков.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Из плюсов можно отметить следующие: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*малыш обучается без вмешательства взрослых, привыкая к самостоятельности!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*метод воспитывает свободу личности — залог самоуважения и уважение к окружающим!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*нет оценок и суждений — не страдает самооценка ребенка!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*обучение проходит в игровой форме — малыш учится с удовольствием!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*разновозрастные группы (этот пункт относят и к плюсам, и к минусам) — старшие помогают младшим, а младшие набираются опыта у старших.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Как формируются 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-группы.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Есть множество ложных стереотипов насчёт групп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Некоторые родители считают, что всё внимание уделяется развитию мелкой моторики, или что дети только рисуют и лепят. На самом деле в подобных группах масса занятий. Но их принципиальное отличие — разный возраст маленьких учеников. Занятия рассчитаны на детей от 2 до 7 лет и весь день малыши проводят вместе. Самым оптимальным количеством детей в группе считается 15-20 человек.  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Воспитанники работают со специальными материалами и пособиями, разработанными непосредственно Марией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Они направлены на развитие мелкой моторики, координации движений, знакомство 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с основами счета, с основами родной речи и окружающего мира — то есть всего, что необходимо для качественной подготовки к школе.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Важный момент, который не подходит многим родителям: детсадовские группы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чаще всего работают лишь полдня.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 xml:space="preserve">Занятия музыкой по методике 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Обычно программа по развивающим занятиям музыки базируется на уроках, разработанных Марией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Анны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Маккерони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системе обучения нет строгой программы. Развитие музыкального слуха связывается с умением ребенка двигаться в такт музыке.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дневнике воспитателя детского сада, работающего с детьми по музыкальной программе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должны быть отражены стандартные виды музыкальных часов — занятие или досуг, а также ряд </w:t>
      </w:r>
      <w:proofErr w:type="spellStart"/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дополнительных,таких</w:t>
      </w:r>
      <w:proofErr w:type="spellEnd"/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как: трехступенчатый урок, презентация, музыкальный ритуал, упражнения под музыку и упражнения в тишине.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Основная задача во время уроков музыки у малышей 3-6 лет состоит в том, чтобы развить способность слушать и воспринимать окружающие звуки, в том числе мелодичные, уметь их разделять и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категоризировать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 шесть лет детям можно начать изучать основы сольфеджио.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Занятия музыкой по системе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проводятся в основном с группой деток. При этом есть возможность адаптировать методологию под индивидуальное обучение музыкой, как это практикуется в музыкальных школах.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 особенностям применения методики </w:t>
      </w:r>
      <w:proofErr w:type="spellStart"/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в российских садиках можно отнести: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музыкальный досуг;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физкультуру под музыку с выполнением упражнений, развивающих слух;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формирование навыков игры на музыкальных инструментах, прежде всего уделяется внимание развитию слуха и умению ребенка извлекать определенные звуки, делать это аккуратно, понимая, что такое «чистый звук»;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уроки по истории музыки;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подготовленные детьми музыкальные мероприятия.</w:t>
      </w:r>
    </w:p>
    <w:p w:rsidR="00812686" w:rsidRPr="00227199" w:rsidRDefault="00812686" w:rsidP="00812686">
      <w:pPr>
        <w:shd w:val="clear" w:color="auto" w:fill="FFFFFF"/>
        <w:spacing w:before="150" w:after="150" w:line="288" w:lineRule="atLeast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Индивидуальные уроки музыки по </w:t>
      </w:r>
      <w:proofErr w:type="spellStart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Индивидуальные уроки музыки по системе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должны подразумевать возможность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занятия с ребенком на разных музыкальных инструментах, 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предъявляет к квалификации учителя определенные требования. Такой подход позволяет ребенку самостоятельно определиться,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какой инструмент ему больше по душе. 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После прохождения обучения по этой системе дети начинают сразу уверенно заниматься техникой игры и делают это осознанно, четко ставя собственные цели, а не только руководствуясь заданиями учителя.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результате применения методик Марии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ребенок уже через несколько месяцев обучения технике игры начинает осознанно с собственным почерком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исполнять довольно сложные музыкальные произведения. 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Многие ученики достигают достаточно высоких целей и могут стать профессиональными музыкантами. Для остальных музыка станет приятным хобби на всю жизнь, а не остается навсегда заброшенной после детства, как это часто случается после курса советской музыкальной школы.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Ключевой особенностью обучения музыке по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является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осознанный выбор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обучение технике игры еще в раннем возрасте, когда подобные навыки лучше усваиваются.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Осознанное обучение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является свободным выбором ребенка и предполагает сильную мотивацию, в основе которой лежит именно </w:t>
      </w:r>
      <w:proofErr w:type="spellStart"/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любовь,тяга</w:t>
      </w:r>
      <w:proofErr w:type="spellEnd"/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 музыке, умение ее чувствовать и понимать.</w:t>
      </w:r>
    </w:p>
    <w:p w:rsidR="00812686" w:rsidRPr="00227199" w:rsidRDefault="00812686" w:rsidP="0081268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осознанном обучении лучше </w:t>
      </w:r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усваиваются традиционно сложные для детей </w:t>
      </w:r>
      <w:proofErr w:type="gramStart"/>
      <w:r w:rsidRPr="002271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предметы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,как</w:t>
      </w:r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сольфеджио. В рамках занятий развивают навыки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экспериментаторства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умения создавать собственную </w:t>
      </w:r>
      <w:proofErr w:type="spellStart"/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музыку,умение</w:t>
      </w:r>
      <w:proofErr w:type="spellEnd"/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импровизировать. Подобные уроки проводятся учителями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используя произведения для совместной игры на разных музыкальных инструментах.</w:t>
      </w:r>
    </w:p>
    <w:p w:rsidR="00812686" w:rsidRPr="00227199" w:rsidRDefault="00812686" w:rsidP="00812686">
      <w:pPr>
        <w:shd w:val="clear" w:color="auto" w:fill="FFFFFF"/>
        <w:spacing w:after="0" w:line="288" w:lineRule="atLeast"/>
        <w:outlineLvl w:val="3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proofErr w:type="spellStart"/>
      <w:r w:rsidRPr="00227199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-бум идет на спад.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Еще 10 лет назад по методике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развивать детей было очень модно и клубы с приставкой «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 росли как грибы. Но по факту, поработав 3–5 лет, большинство из них закрылись, так и не приобретя популярности и не дав реально ярких и выдающихся результатов. Дети, которым сейчас 7–8 лет и которых учили по 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ничем примечательным и выдающимся не отличаются (в лучшем случае).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 сути ничего реально революционного в этой системе нет, за исключением деления на зоны в группах развивающего центра. Каких-либо принципиально отличных действий, которым нельзя обучить ребенка дома и причём бесплатно, в этих группах нет. Детям будет интересно в любом новом месте, где много малышей, ярких игрушек и забавных занятий, пособий, которые можно трогать, крутить и вертеть.</w:t>
      </w:r>
    </w:p>
    <w:p w:rsidR="00812686" w:rsidRPr="00227199" w:rsidRDefault="00812686" w:rsidP="0081268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Международная система, готовящая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-педагогов, рассчитана на возраст детей от 3 до 6 </w:t>
      </w:r>
      <w:proofErr w:type="spellStart"/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лет,а</w:t>
      </w:r>
      <w:proofErr w:type="spellEnd"/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клубы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приглашают детей от 1 года. </w:t>
      </w:r>
      <w:proofErr w:type="gram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Многие  родители</w:t>
      </w:r>
      <w:proofErr w:type="gram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даже не интересуются образованием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</w:t>
      </w:r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педагогов, теми целями и задачами, которые они ставят, обучая их детей, и результатами, которые в итоге ожидаются. Если же кто - то и спросит вдруг, а где ж результат ваших трудов, ответ прописан самой Марией </w:t>
      </w:r>
      <w:proofErr w:type="spellStart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Монтессори</w:t>
      </w:r>
      <w:proofErr w:type="spellEnd"/>
      <w:r w:rsidRPr="002271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12686" w:rsidRPr="00227199" w:rsidRDefault="00812686" w:rsidP="00812686">
      <w:pPr>
        <w:shd w:val="clear" w:color="auto" w:fill="FFFFFF"/>
        <w:spacing w:after="0" w:line="288" w:lineRule="atLeast"/>
        <w:outlineLvl w:val="3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227199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«Все индивидуально, каждый малыш уникален».</w:t>
      </w:r>
    </w:p>
    <w:p w:rsidR="007F13C7" w:rsidRPr="00227199" w:rsidRDefault="007F13C7">
      <w:pPr>
        <w:rPr>
          <w:rFonts w:ascii="Times New Roman" w:hAnsi="Times New Roman" w:cs="Times New Roman"/>
          <w:sz w:val="28"/>
          <w:szCs w:val="28"/>
        </w:rPr>
      </w:pPr>
    </w:p>
    <w:sectPr w:rsidR="007F13C7" w:rsidRPr="00227199" w:rsidSect="00227199">
      <w:pgSz w:w="11906" w:h="16838"/>
      <w:pgMar w:top="1134" w:right="850" w:bottom="1134" w:left="1701" w:header="708" w:footer="708" w:gutter="0"/>
      <w:pgBorders w:offsetFrom="page">
        <w:top w:val="thinThickMediumGap" w:sz="24" w:space="24" w:color="5B9BD5" w:themeColor="accent1"/>
        <w:left w:val="thinThickMediumGap" w:sz="24" w:space="24" w:color="5B9BD5" w:themeColor="accent1"/>
        <w:bottom w:val="thickThinMediumGap" w:sz="24" w:space="24" w:color="5B9BD5" w:themeColor="accent1"/>
        <w:right w:val="thickThinMediumGap" w:sz="24" w:space="24" w:color="5B9BD5" w:themeColor="accen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5F3A28"/>
    <w:multiLevelType w:val="multilevel"/>
    <w:tmpl w:val="B666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1EB"/>
    <w:rsid w:val="00227199"/>
    <w:rsid w:val="007041EB"/>
    <w:rsid w:val="007F13C7"/>
    <w:rsid w:val="0081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7FDF5"/>
  <w15:chartTrackingRefBased/>
  <w15:docId w15:val="{47B2A1E1-3E73-406A-9FDD-14D9844A6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emch25@mail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5A631DD6EB94346AE697708107B95BC" ma:contentTypeVersion="0" ma:contentTypeDescription="Создание документа." ma:contentTypeScope="" ma:versionID="0c5edca902e024901417950335db83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90996F-81CF-441F-80A4-351CA67DEBE7}"/>
</file>

<file path=customXml/itemProps2.xml><?xml version="1.0" encoding="utf-8"?>
<ds:datastoreItem xmlns:ds="http://schemas.openxmlformats.org/officeDocument/2006/customXml" ds:itemID="{DD07B156-FC6B-427C-BD88-33A118B9896C}"/>
</file>

<file path=customXml/itemProps3.xml><?xml version="1.0" encoding="utf-8"?>
<ds:datastoreItem xmlns:ds="http://schemas.openxmlformats.org/officeDocument/2006/customXml" ds:itemID="{05424DC9-BC5C-4698-8DB6-4A2A74C9C6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1644</Words>
  <Characters>9377</Characters>
  <Application>Microsoft Office Word</Application>
  <DocSecurity>0</DocSecurity>
  <Lines>78</Lines>
  <Paragraphs>21</Paragraphs>
  <ScaleCrop>false</ScaleCrop>
  <Company/>
  <LinksUpToDate>false</LinksUpToDate>
  <CharactersWithSpaces>11000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2024-08-09T10:35:00Z</dcterms:created>
  <dcterms:modified xsi:type="dcterms:W3CDTF">2026-03-03T10:51:00Z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0x01010015A631DD6EB94346AE697708107B95BC</vt:lpwstr>
  </property>
</Properties>
</file>