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74" w:rsidRDefault="00117174" w:rsidP="000169E0">
      <w:pPr>
        <w:jc w:val="center"/>
        <w:rPr>
          <w:b/>
        </w:rPr>
      </w:pPr>
      <w:r>
        <w:rPr>
          <w:b/>
        </w:rPr>
        <w:t>Муниципальное бюджетное дошкольное образовательное учреждение</w:t>
      </w:r>
    </w:p>
    <w:p w:rsidR="00117174" w:rsidRDefault="00117174" w:rsidP="000169E0">
      <w:pPr>
        <w:jc w:val="center"/>
        <w:rPr>
          <w:b/>
        </w:rPr>
      </w:pPr>
      <w:r>
        <w:rPr>
          <w:b/>
        </w:rPr>
        <w:t>«Детский сад № 2 (общеразвивающего вида) г. Йошкар – Олы «Облачко»</w:t>
      </w:r>
    </w:p>
    <w:p w:rsidR="00117174" w:rsidRDefault="00117174" w:rsidP="000169E0">
      <w:pPr>
        <w:rPr>
          <w:b/>
        </w:rPr>
      </w:pPr>
    </w:p>
    <w:p w:rsidR="00117174" w:rsidRDefault="00117174" w:rsidP="000169E0">
      <w:pPr>
        <w:rPr>
          <w:b/>
        </w:rPr>
      </w:pPr>
    </w:p>
    <w:p w:rsidR="00117174" w:rsidRDefault="00117174" w:rsidP="000169E0">
      <w:pPr>
        <w:rPr>
          <w:b/>
          <w:sz w:val="48"/>
          <w:szCs w:val="48"/>
        </w:rPr>
      </w:pPr>
    </w:p>
    <w:p w:rsidR="00117174" w:rsidRDefault="00117174" w:rsidP="000169E0">
      <w:pPr>
        <w:ind w:left="-900" w:firstLine="900"/>
        <w:jc w:val="center"/>
        <w:rPr>
          <w:sz w:val="36"/>
          <w:szCs w:val="36"/>
        </w:rPr>
      </w:pPr>
      <w:r w:rsidRPr="003136FB">
        <w:rPr>
          <w:b/>
          <w:sz w:val="48"/>
          <w:szCs w:val="4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4.25pt;height:271.5pt" adj="5665" fillcolor="black">
            <v:shadow color="#868686"/>
            <v:textpath style="font-family:&quot;Impact&quot;;font-size:28pt;v-text-kern:t" trim="t" fitpath="t" xscale="f" string="&quot;Такие разные дети&quot;&#10;&#10;или &#10;&#10;&quot;Темперамент - основа характера&quot;&#10;&#10;"/>
          </v:shape>
        </w:pict>
      </w:r>
      <w:r>
        <w:rPr>
          <w:b/>
          <w:sz w:val="48"/>
          <w:szCs w:val="48"/>
        </w:rPr>
        <w:t xml:space="preserve">                   </w:t>
      </w:r>
      <w:r>
        <w:rPr>
          <w:sz w:val="36"/>
          <w:szCs w:val="36"/>
        </w:rPr>
        <w:t>(консультация для родителей)</w:t>
      </w:r>
    </w:p>
    <w:p w:rsidR="00117174" w:rsidRDefault="00117174" w:rsidP="000169E0">
      <w:pPr>
        <w:rPr>
          <w:b/>
          <w:sz w:val="48"/>
          <w:szCs w:val="48"/>
        </w:rPr>
      </w:pPr>
    </w:p>
    <w:p w:rsidR="00117174" w:rsidRPr="000169E0" w:rsidRDefault="00117174" w:rsidP="000169E0">
      <w:pPr>
        <w:jc w:val="right"/>
        <w:rPr>
          <w:sz w:val="24"/>
          <w:szCs w:val="24"/>
        </w:rPr>
      </w:pPr>
      <w:r w:rsidRPr="000169E0">
        <w:rPr>
          <w:sz w:val="24"/>
          <w:szCs w:val="24"/>
        </w:rPr>
        <w:t xml:space="preserve">                                                                  Подготовила:                                                                                 Бочкарева О.Н.</w:t>
      </w:r>
    </w:p>
    <w:p w:rsidR="00117174" w:rsidRPr="000169E0" w:rsidRDefault="00117174" w:rsidP="000169E0">
      <w:pPr>
        <w:jc w:val="right"/>
        <w:rPr>
          <w:sz w:val="24"/>
          <w:szCs w:val="24"/>
        </w:rPr>
      </w:pPr>
      <w:r w:rsidRPr="000169E0">
        <w:rPr>
          <w:sz w:val="24"/>
          <w:szCs w:val="24"/>
        </w:rPr>
        <w:t xml:space="preserve">                                                                                педагог - психолог высшей</w:t>
      </w:r>
    </w:p>
    <w:p w:rsidR="00117174" w:rsidRPr="000169E0" w:rsidRDefault="00117174" w:rsidP="000169E0">
      <w:pPr>
        <w:jc w:val="right"/>
        <w:rPr>
          <w:sz w:val="24"/>
          <w:szCs w:val="24"/>
        </w:rPr>
      </w:pPr>
      <w:r w:rsidRPr="000169E0">
        <w:rPr>
          <w:sz w:val="24"/>
          <w:szCs w:val="24"/>
        </w:rPr>
        <w:t xml:space="preserve">              квалификационной категории</w:t>
      </w:r>
    </w:p>
    <w:p w:rsidR="00117174" w:rsidRDefault="00117174" w:rsidP="000169E0">
      <w:pPr>
        <w:jc w:val="right"/>
        <w:rPr>
          <w:sz w:val="24"/>
          <w:szCs w:val="24"/>
        </w:rPr>
      </w:pPr>
      <w:r w:rsidRPr="000169E0">
        <w:rPr>
          <w:sz w:val="24"/>
          <w:szCs w:val="24"/>
        </w:rPr>
        <w:t>МБДОУ д/с № 2 «Облачко»</w:t>
      </w:r>
    </w:p>
    <w:p w:rsidR="00117174" w:rsidRDefault="00117174" w:rsidP="000169E0">
      <w:pPr>
        <w:jc w:val="right"/>
        <w:rPr>
          <w:sz w:val="24"/>
          <w:szCs w:val="24"/>
        </w:rPr>
      </w:pPr>
    </w:p>
    <w:p w:rsidR="00117174" w:rsidRPr="000169E0" w:rsidRDefault="00117174" w:rsidP="000169E0">
      <w:pPr>
        <w:jc w:val="right"/>
        <w:rPr>
          <w:sz w:val="24"/>
          <w:szCs w:val="24"/>
        </w:rPr>
      </w:pPr>
    </w:p>
    <w:p w:rsidR="00117174" w:rsidRDefault="00117174" w:rsidP="000169E0">
      <w:pPr>
        <w:jc w:val="center"/>
        <w:rPr>
          <w:sz w:val="28"/>
          <w:szCs w:val="28"/>
        </w:rPr>
      </w:pPr>
      <w:r w:rsidRPr="000169E0">
        <w:rPr>
          <w:sz w:val="28"/>
          <w:szCs w:val="28"/>
        </w:rPr>
        <w:t>Йошкар – Ола</w:t>
      </w:r>
    </w:p>
    <w:p w:rsidR="00117174" w:rsidRPr="000169E0" w:rsidRDefault="00117174" w:rsidP="000169E0">
      <w:pPr>
        <w:jc w:val="center"/>
        <w:rPr>
          <w:sz w:val="28"/>
          <w:szCs w:val="28"/>
        </w:rPr>
      </w:pPr>
      <w:r w:rsidRPr="000169E0">
        <w:rPr>
          <w:sz w:val="28"/>
          <w:szCs w:val="28"/>
        </w:rPr>
        <w:t>2013</w:t>
      </w:r>
    </w:p>
    <w:p w:rsidR="00117174" w:rsidRPr="00C13772" w:rsidRDefault="00117174" w:rsidP="00A6278D">
      <w:pPr>
        <w:spacing w:after="24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C13772">
        <w:rPr>
          <w:rFonts w:ascii="Times New Roman" w:hAnsi="Times New Roman"/>
          <w:sz w:val="24"/>
          <w:szCs w:val="24"/>
          <w:lang w:eastAsia="ru-RU"/>
        </w:rPr>
        <w:t xml:space="preserve">Присмотревшись внимательнее к своему ребенку, Вы заметите, что он отличается от других детей. Часто родители сравнивают своего малыша с его сверстниками и переживают, что он еще не умеет так хорошо говорить, как соседский Петя; плачет чаще, чем старшая сестричка; у него много страхов или, наоборот, ничего не боится; часто просто неуправляем, не то, что спокойная девочка, живущая напротив. Сравнивая детей, родители забывают, что каждый малыш уже с рождения </w:t>
      </w:r>
      <w:r w:rsidRPr="00C13772">
        <w:rPr>
          <w:rFonts w:ascii="Times New Roman" w:hAnsi="Times New Roman"/>
          <w:b/>
          <w:bCs/>
          <w:sz w:val="24"/>
          <w:szCs w:val="24"/>
          <w:lang w:eastAsia="ru-RU"/>
        </w:rPr>
        <w:t>индивидуален</w:t>
      </w:r>
      <w:r w:rsidRPr="00C13772">
        <w:rPr>
          <w:rFonts w:ascii="Times New Roman" w:hAnsi="Times New Roman"/>
          <w:sz w:val="24"/>
          <w:szCs w:val="24"/>
          <w:lang w:eastAsia="ru-RU"/>
        </w:rPr>
        <w:t xml:space="preserve"> и развивается по схеме, заложенной природой. «Индивидами рож</w:t>
      </w:r>
      <w:r>
        <w:rPr>
          <w:rFonts w:ascii="Times New Roman" w:hAnsi="Times New Roman"/>
          <w:sz w:val="24"/>
          <w:szCs w:val="24"/>
          <w:lang w:eastAsia="ru-RU"/>
        </w:rPr>
        <w:t>даются, личностями становятся».</w:t>
      </w:r>
      <w:r w:rsidRPr="00C13772">
        <w:rPr>
          <w:rFonts w:ascii="Times New Roman" w:hAnsi="Times New Roman"/>
          <w:sz w:val="24"/>
          <w:szCs w:val="24"/>
          <w:lang w:eastAsia="ru-RU"/>
        </w:rPr>
        <w:br/>
        <w:t>Поведение и эмоциональные реакции ребенка зависят, прежде всего, от ТЕМПЕРАМЕНТА. Тип темперамента определяется генами, т.е. является врожденным. Еще в 5 веке до н.э. Гиппократ выделил 4 типа темперамен</w:t>
      </w:r>
      <w:r>
        <w:rPr>
          <w:rFonts w:ascii="Times New Roman" w:hAnsi="Times New Roman"/>
          <w:sz w:val="24"/>
          <w:szCs w:val="24"/>
          <w:lang w:eastAsia="ru-RU"/>
        </w:rPr>
        <w:t>та. Проявление того или иного типа можно заметить уже в раннем детстве.</w:t>
      </w:r>
      <w:r w:rsidRPr="00C13772">
        <w:rPr>
          <w:rFonts w:ascii="Times New Roman" w:hAnsi="Times New Roman"/>
          <w:sz w:val="24"/>
          <w:szCs w:val="24"/>
          <w:lang w:eastAsia="ru-RU"/>
        </w:rPr>
        <w:br/>
        <w:t>Поскольку темперамент изменить нельзя, взрослым нужно знать его особенности, чтобы лучше понимать своего ребенка, эффективнее воспитывать и развивать его. Если у мамы и ребенка темперамент схожий, они быстрее найдут общий язык, если же темпераменты резко отличаются (мама – холерик, малыш – флегматик), это ведет к проблемам в общении с ребенком, в его воспитании, т.к мама часто требует от него то, на что он не способен (быть лидером в общении со сверстниками, быть раскованным, быстро одеваться и т.д.). В таком случае взрослому стоит подстроиться под ребенка, учитывать его индивидуальные особенности, контролировать свои эмо</w:t>
      </w:r>
      <w:r>
        <w:rPr>
          <w:rFonts w:ascii="Times New Roman" w:hAnsi="Times New Roman"/>
          <w:sz w:val="24"/>
          <w:szCs w:val="24"/>
          <w:lang w:eastAsia="ru-RU"/>
        </w:rPr>
        <w:t>ции, чтобы не зародить у малыша комплекс неполноценности.</w:t>
      </w:r>
      <w:r w:rsidRPr="00C13772">
        <w:rPr>
          <w:rFonts w:ascii="Times New Roman" w:hAnsi="Times New Roman"/>
          <w:sz w:val="24"/>
          <w:szCs w:val="24"/>
          <w:lang w:eastAsia="ru-RU"/>
        </w:rPr>
        <w:br/>
        <w:t>В чистом виде темпераменты встречаются редко, в основном они «смешанные»: у человека проявляются черты сангвиника и фле</w:t>
      </w:r>
      <w:r>
        <w:rPr>
          <w:rFonts w:ascii="Times New Roman" w:hAnsi="Times New Roman"/>
          <w:sz w:val="24"/>
          <w:szCs w:val="24"/>
          <w:lang w:eastAsia="ru-RU"/>
        </w:rPr>
        <w:t xml:space="preserve">гматика, холерика и сангвиника, </w:t>
      </w:r>
      <w:r w:rsidRPr="00C13772">
        <w:rPr>
          <w:rFonts w:ascii="Times New Roman" w:hAnsi="Times New Roman"/>
          <w:sz w:val="24"/>
          <w:szCs w:val="24"/>
          <w:lang w:eastAsia="ru-RU"/>
        </w:rPr>
        <w:t xml:space="preserve">но все же преобладает один тип. </w:t>
      </w:r>
    </w:p>
    <w:p w:rsidR="00117174" w:rsidRPr="00C13772" w:rsidRDefault="00117174" w:rsidP="00A6278D">
      <w:pPr>
        <w:spacing w:after="240" w:line="240" w:lineRule="auto"/>
        <w:ind w:left="720"/>
        <w:rPr>
          <w:rFonts w:ascii="Times New Roman" w:hAnsi="Times New Roman"/>
          <w:sz w:val="24"/>
          <w:szCs w:val="24"/>
          <w:lang w:eastAsia="ru-RU"/>
        </w:rPr>
      </w:pPr>
      <w:r w:rsidRPr="00C13772">
        <w:rPr>
          <w:rFonts w:ascii="Times New Roman" w:hAnsi="Times New Roman"/>
          <w:sz w:val="24"/>
          <w:szCs w:val="24"/>
          <w:lang w:eastAsia="ru-RU"/>
        </w:rPr>
        <w:t xml:space="preserve">Итак, четыре типа темперамента. </w:t>
      </w:r>
    </w:p>
    <w:p w:rsidR="00117174" w:rsidRDefault="00117174" w:rsidP="00A6278D">
      <w:pPr>
        <w:spacing w:after="240" w:line="240" w:lineRule="auto"/>
        <w:ind w:left="720"/>
        <w:rPr>
          <w:rFonts w:ascii="Times New Roman" w:hAnsi="Times New Roman"/>
          <w:sz w:val="24"/>
          <w:szCs w:val="24"/>
          <w:lang w:eastAsia="ru-RU"/>
        </w:rPr>
      </w:pPr>
      <w:r w:rsidRPr="00C13772">
        <w:rPr>
          <w:rFonts w:ascii="Times New Roman" w:hAnsi="Times New Roman"/>
          <w:sz w:val="27"/>
          <w:szCs w:val="27"/>
          <w:lang w:eastAsia="ru-RU"/>
        </w:rPr>
        <w:t>Сангвиник</w:t>
      </w:r>
      <w:r w:rsidRPr="00C13772">
        <w:rPr>
          <w:rFonts w:ascii="Times New Roman" w:hAnsi="Times New Roman"/>
          <w:sz w:val="24"/>
          <w:szCs w:val="24"/>
          <w:lang w:eastAsia="ru-RU"/>
        </w:rPr>
        <w:t xml:space="preserve"> </w:t>
      </w:r>
      <w:r w:rsidRPr="00C13772">
        <w:rPr>
          <w:rFonts w:ascii="Times New Roman" w:hAnsi="Times New Roman"/>
          <w:sz w:val="24"/>
          <w:szCs w:val="24"/>
          <w:lang w:eastAsia="ru-RU"/>
        </w:rPr>
        <w:br/>
        <w:t>Ребенка-сангвиника отличает выразительная мимика, энергичная жестикуляция, быстрая речь. Он верток и подвижен, слезы появляются мгновенно, но малыш быстро утешается, не злопамятен. Может быстро переключаться с одного занятия на другое, но если ему интересно – может заниматься одним делом, не отвлекаясь и не утомляясь. Любит как подвижные игры, так и спокойные. Добрый, не жадный. Может быть неаккуратным, несобранным, рассеянным, но в общении приятен, любит фантазировать. Преобладающее настроение – веселое, жизнерадостное. Как и холерик, маленький сангвиник самостоятелен и настойчив, однако эти качества проявляются только при заинтересованности ребенка. Вам не удастся заставить сделать своего малыша то, что он не захочет сам. Ребенок может сдерживать проявление своих чувств, поэтому вспышки гнева и агрессии бывают у него крайне редко. Он скорее проигнорирует Ваше требование и продолжит заниматься своим делом. Малыш склонен обду</w:t>
      </w:r>
      <w:r>
        <w:rPr>
          <w:rFonts w:ascii="Times New Roman" w:hAnsi="Times New Roman"/>
          <w:sz w:val="24"/>
          <w:szCs w:val="24"/>
          <w:lang w:eastAsia="ru-RU"/>
        </w:rPr>
        <w:t>мывать свои действия и поступки,</w:t>
      </w:r>
      <w:r w:rsidRPr="00C13772">
        <w:rPr>
          <w:rFonts w:ascii="Times New Roman" w:hAnsi="Times New Roman"/>
          <w:sz w:val="24"/>
          <w:szCs w:val="24"/>
          <w:lang w:eastAsia="ru-RU"/>
        </w:rPr>
        <w:t xml:space="preserve"> легко привыкает к нов</w:t>
      </w:r>
      <w:r>
        <w:rPr>
          <w:rFonts w:ascii="Times New Roman" w:hAnsi="Times New Roman"/>
          <w:sz w:val="24"/>
          <w:szCs w:val="24"/>
          <w:lang w:eastAsia="ru-RU"/>
        </w:rPr>
        <w:t>ой обстановке,</w:t>
      </w:r>
      <w:r w:rsidRPr="00C13772">
        <w:rPr>
          <w:rFonts w:ascii="Times New Roman" w:hAnsi="Times New Roman"/>
          <w:sz w:val="24"/>
          <w:szCs w:val="24"/>
          <w:lang w:eastAsia="ru-RU"/>
        </w:rPr>
        <w:t xml:space="preserve"> находит </w:t>
      </w:r>
      <w:r>
        <w:rPr>
          <w:rFonts w:ascii="Times New Roman" w:hAnsi="Times New Roman"/>
          <w:sz w:val="24"/>
          <w:szCs w:val="24"/>
          <w:lang w:eastAsia="ru-RU"/>
        </w:rPr>
        <w:t>общий язык с детьми и взрослыми,</w:t>
      </w:r>
      <w:r w:rsidRPr="00C13772">
        <w:rPr>
          <w:rFonts w:ascii="Times New Roman" w:hAnsi="Times New Roman"/>
          <w:sz w:val="24"/>
          <w:szCs w:val="24"/>
          <w:lang w:eastAsia="ru-RU"/>
        </w:rPr>
        <w:t xml:space="preserve"> быстро усваивает правила поведения, послушен. Сангвиник компромиссен, это помогает ему пережить жизненные трудности. Обычно быстро засыпает, спит хорошо, просыпается с улыбкой. Печалится редко, легко поднять ему настроение.</w:t>
      </w:r>
      <w:r w:rsidRPr="00C13772">
        <w:rPr>
          <w:rFonts w:ascii="Times New Roman" w:hAnsi="Times New Roman"/>
          <w:sz w:val="24"/>
          <w:szCs w:val="24"/>
          <w:lang w:eastAsia="ru-RU"/>
        </w:rPr>
        <w:br/>
        <w:t xml:space="preserve">Такому ребенку обычно суждено быть лидером среди других (стремление к лидерству проявляется уже в раннем детстве), выполнять роль буфера между холериком и флегматиком. </w:t>
      </w:r>
    </w:p>
    <w:p w:rsidR="00117174" w:rsidRDefault="00117174" w:rsidP="00A6278D">
      <w:pPr>
        <w:spacing w:after="240" w:line="240" w:lineRule="auto"/>
        <w:ind w:left="720"/>
        <w:rPr>
          <w:rFonts w:ascii="Times New Roman" w:hAnsi="Times New Roman"/>
          <w:sz w:val="24"/>
          <w:szCs w:val="24"/>
          <w:lang w:eastAsia="ru-RU"/>
        </w:rPr>
      </w:pPr>
    </w:p>
    <w:p w:rsidR="00117174" w:rsidRPr="00C13772" w:rsidRDefault="00117174" w:rsidP="00A6278D">
      <w:pPr>
        <w:spacing w:after="240" w:line="240" w:lineRule="auto"/>
        <w:ind w:left="720"/>
        <w:rPr>
          <w:rFonts w:ascii="Times New Roman" w:hAnsi="Times New Roman"/>
          <w:sz w:val="24"/>
          <w:szCs w:val="24"/>
          <w:lang w:eastAsia="ru-RU"/>
        </w:rPr>
      </w:pPr>
    </w:p>
    <w:p w:rsidR="00117174" w:rsidRPr="00C13772" w:rsidRDefault="00117174" w:rsidP="00A6278D">
      <w:pPr>
        <w:spacing w:after="240" w:line="240" w:lineRule="auto"/>
        <w:ind w:left="720"/>
        <w:rPr>
          <w:rFonts w:ascii="Times New Roman" w:hAnsi="Times New Roman"/>
          <w:sz w:val="24"/>
          <w:szCs w:val="24"/>
          <w:lang w:eastAsia="ru-RU"/>
        </w:rPr>
      </w:pPr>
      <w:r w:rsidRPr="00C13772">
        <w:rPr>
          <w:rFonts w:ascii="Times New Roman" w:hAnsi="Times New Roman"/>
          <w:sz w:val="27"/>
          <w:szCs w:val="27"/>
          <w:lang w:eastAsia="ru-RU"/>
        </w:rPr>
        <w:t>Холерик</w:t>
      </w:r>
      <w:r w:rsidRPr="00C13772">
        <w:rPr>
          <w:rFonts w:ascii="Times New Roman" w:hAnsi="Times New Roman"/>
          <w:sz w:val="24"/>
          <w:szCs w:val="24"/>
          <w:lang w:eastAsia="ru-RU"/>
        </w:rPr>
        <w:t xml:space="preserve"> </w:t>
      </w:r>
      <w:r w:rsidRPr="00C13772">
        <w:rPr>
          <w:rFonts w:ascii="Times New Roman" w:hAnsi="Times New Roman"/>
          <w:sz w:val="24"/>
          <w:szCs w:val="24"/>
          <w:lang w:eastAsia="ru-RU"/>
        </w:rPr>
        <w:br/>
        <w:t xml:space="preserve">Маленький холерик не боится трудностей, упорен в их преодолении. Всегда знает, чего хочет, настойчив, решителен. Если поставил перед собой цель, обязательно ее достигнет (достать </w:t>
      </w:r>
      <w:r>
        <w:rPr>
          <w:rFonts w:ascii="Times New Roman" w:hAnsi="Times New Roman"/>
          <w:sz w:val="24"/>
          <w:szCs w:val="24"/>
          <w:lang w:eastAsia="ru-RU"/>
        </w:rPr>
        <w:t>Вашу любимую вазу с полки или п</w:t>
      </w:r>
      <w:r w:rsidRPr="00C13772">
        <w:rPr>
          <w:rFonts w:ascii="Times New Roman" w:hAnsi="Times New Roman"/>
          <w:sz w:val="24"/>
          <w:szCs w:val="24"/>
          <w:lang w:eastAsia="ru-RU"/>
        </w:rPr>
        <w:t>остроить башню из кубиков)</w:t>
      </w:r>
      <w:r>
        <w:rPr>
          <w:rFonts w:ascii="Times New Roman" w:hAnsi="Times New Roman"/>
          <w:sz w:val="24"/>
          <w:szCs w:val="24"/>
          <w:lang w:eastAsia="ru-RU"/>
        </w:rPr>
        <w:t xml:space="preserve">. </w:t>
      </w:r>
      <w:r w:rsidRPr="00C13772">
        <w:rPr>
          <w:rFonts w:ascii="Times New Roman" w:hAnsi="Times New Roman"/>
          <w:sz w:val="24"/>
          <w:szCs w:val="24"/>
          <w:lang w:eastAsia="ru-RU"/>
        </w:rPr>
        <w:t xml:space="preserve"> При этом проявит удивительную изобретательность. С трудом идет на компромисс, не прислушивается к мнению других. Излишне самостоятелен, часто бывает вспыльчив и агрессивен. В его поведении многое зависит от воли, которая очень развита. Холерик энергичен, непоседлив, импульсивен; много, громко и быстро говорит; выразительная мимика. Основное настроение—жизнерадостное, веселое, но быстро меняется; может быть несдержан. Легко приходит в ярость, но быстро успокаивается, не злопамятен. В поступках нет элемента обдумывания, поэтому может быть опасным для самого себя и окружающих. Несдержанность приводит к многочисленным жалобам воспитателей в детском саду: малыш неусидчив, много шумит, дерется с детьми, не соблюдает правила поведения, может нагрубить. Со сверстниками часто ссорится, даже дерется, доказывая свою правоту силой, а не разумными доводами. Любит играть в подвижные игры, часто достаточно агрессивные. Спит мало, просыпается рано; в еде неразборчив, ест «на лету», «кусочничает».</w:t>
      </w:r>
      <w:r w:rsidRPr="00C13772">
        <w:rPr>
          <w:rFonts w:ascii="Times New Roman" w:hAnsi="Times New Roman"/>
          <w:sz w:val="24"/>
          <w:szCs w:val="24"/>
          <w:lang w:eastAsia="ru-RU"/>
        </w:rPr>
        <w:br/>
        <w:t>При воспитании маленького холерика от Вас потребуется бдительность, настойчивость, строгость. Старайтесь предугадать действия ребенка, если они таят в себе опасность, необходимо остановить малыша, объяснить ему, к чему может привести его поступок. Дома должны действовать четкие законы поведения (не очень м</w:t>
      </w:r>
      <w:r>
        <w:rPr>
          <w:rFonts w:ascii="Times New Roman" w:hAnsi="Times New Roman"/>
          <w:sz w:val="24"/>
          <w:szCs w:val="24"/>
          <w:lang w:eastAsia="ru-RU"/>
        </w:rPr>
        <w:t>ного запрещайте), которые будут</w:t>
      </w:r>
      <w:r w:rsidRPr="00C13772">
        <w:rPr>
          <w:rFonts w:ascii="Times New Roman" w:hAnsi="Times New Roman"/>
          <w:sz w:val="24"/>
          <w:szCs w:val="24"/>
          <w:lang w:eastAsia="ru-RU"/>
        </w:rPr>
        <w:t xml:space="preserve"> соблюдаться всеми. Замечания, сделанные вовремя, оказывают стимулирующее действие. Такому ребенку необходимо большое жизненное пространство, полезны выезды на природу, походы. Полезны занятия спортом, подвижный образ жизни. Учите ребенка проигрывать, думать над своими поступками. Читайте книги и истории о героических поступках, где воля и спокойствие творят чудеса. Ругать, объяснять неправоту лучше, когда ребенок успокоится. Нельзя стыдить при других!!! </w:t>
      </w:r>
    </w:p>
    <w:p w:rsidR="00117174" w:rsidRPr="00C13772" w:rsidRDefault="00117174" w:rsidP="00A6278D">
      <w:pPr>
        <w:spacing w:after="240" w:line="240" w:lineRule="auto"/>
        <w:ind w:left="720"/>
        <w:rPr>
          <w:rFonts w:ascii="Times New Roman" w:hAnsi="Times New Roman"/>
          <w:sz w:val="24"/>
          <w:szCs w:val="24"/>
          <w:lang w:eastAsia="ru-RU"/>
        </w:rPr>
      </w:pPr>
      <w:r w:rsidRPr="00C13772">
        <w:rPr>
          <w:rFonts w:ascii="Times New Roman" w:hAnsi="Times New Roman"/>
          <w:sz w:val="27"/>
          <w:szCs w:val="27"/>
          <w:lang w:eastAsia="ru-RU"/>
        </w:rPr>
        <w:t>Меланхолик</w:t>
      </w:r>
      <w:r w:rsidRPr="00C13772">
        <w:rPr>
          <w:rFonts w:ascii="Times New Roman" w:hAnsi="Times New Roman"/>
          <w:sz w:val="24"/>
          <w:szCs w:val="24"/>
          <w:lang w:eastAsia="ru-RU"/>
        </w:rPr>
        <w:t xml:space="preserve"> </w:t>
      </w:r>
      <w:r w:rsidRPr="00C13772">
        <w:rPr>
          <w:rFonts w:ascii="Times New Roman" w:hAnsi="Times New Roman"/>
          <w:sz w:val="24"/>
          <w:szCs w:val="24"/>
          <w:lang w:eastAsia="ru-RU"/>
        </w:rPr>
        <w:br/>
        <w:t xml:space="preserve">Малыш-меланхолик малоактивен, движения его слабые, речь тихая и неторопливая. У меланхолика богатый внутренний мир: когда он не играет, чаще бывает задумчивым, грустным. Настроение колеблется между подавленным и спокойно-веселым. При этом он очень впечатлителен и болезненно чувствителен к мелочам. Например, несколько минут назад малыш увлеченно рисовал, и вот уже горько плачет. Из-за чего? Может, рисунок не получился или карандаш сломался. Малышу нетрудно найти повод для огорчения. Плачет часто, долго и горько. С трудом включается в игры других детей, пугается чужих, но с теми, кого любит – добрый, мягкий, доверчивый. Такого малыша часто называют «маленьким взрослым» за его рассудительность и серьезность. Он не любит играть в подвижные игры, разборчив в еде, быстро устает, с трудом переключается на другой вид деятельности. Засыпает поздно, но без особых проблем, в кровати любит размышлять и фантазировать; утром встает плохо, в хмуром настроении. Любит тепло, не любит спорт, соревновательные игры. Застенчивость, нерешительность, робость чаще встречается именно у меланхоликов. Во время адаптации к детскому саду часто наблюдается регресс в развитии (ребенок «скатывается» назад, забывает многие умения и навыки). Зато их чувствительность – залог отзывчивости и доброты, которые притягивают к ним друзей. </w:t>
      </w:r>
      <w:r w:rsidRPr="00C13772">
        <w:rPr>
          <w:rFonts w:ascii="Times New Roman" w:hAnsi="Times New Roman"/>
          <w:sz w:val="24"/>
          <w:szCs w:val="24"/>
          <w:lang w:eastAsia="ru-RU"/>
        </w:rPr>
        <w:br/>
        <w:t>При воспитании такого ребенка главное – такт и терпение. Он очень медленно учится, потому что боится нового, везде ему мерещатся трудности и опасности, при возникновении проблем ср</w:t>
      </w:r>
      <w:r>
        <w:rPr>
          <w:rFonts w:ascii="Times New Roman" w:hAnsi="Times New Roman"/>
          <w:sz w:val="24"/>
          <w:szCs w:val="24"/>
          <w:lang w:eastAsia="ru-RU"/>
        </w:rPr>
        <w:t xml:space="preserve">азу опускает руки. Вместо того, </w:t>
      </w:r>
      <w:r w:rsidRPr="00C13772">
        <w:rPr>
          <w:rFonts w:ascii="Times New Roman" w:hAnsi="Times New Roman"/>
          <w:sz w:val="24"/>
          <w:szCs w:val="24"/>
          <w:lang w:eastAsia="ru-RU"/>
        </w:rPr>
        <w:t xml:space="preserve">чтобы переживать, что малыш упадет с горки, Вам придется уговаривать его залезть туда. Меланхолики обычно исполнительны и старательны, но не любят привлекать к себе внимания. Они не публичные люди, отказываются выступать на утренниках, отвечать у доски. Любое замечание, плохая оценка приводят ребенка в отчаяние. Поэтому вам придется постоянно поддерживать самооценку ребенка, контролировать свои слова и эмоции; приучайте к критике постепенно, ни в коем случае не кричите, говорите спокойным голосом, приводите доводы, тут же похвалите малыша за другие достижения или просто за старание. Утешьте, если он заплакал, и предложите свою помощь. Помните, что накопление проблем, грубое обращение неприемлемы для Вашего ребенка, от этого он может даже заболеть. У малыша в семье должен быть человек (мама, папа, бабушка или домашнее животное), которому он мог бы полностью довериться, постоянно получать от него тепло и внимание. </w:t>
      </w:r>
    </w:p>
    <w:p w:rsidR="00117174" w:rsidRPr="00C13772" w:rsidRDefault="00117174" w:rsidP="00A6278D">
      <w:pPr>
        <w:spacing w:after="0" w:line="240" w:lineRule="auto"/>
        <w:ind w:left="720"/>
        <w:rPr>
          <w:rFonts w:ascii="Times New Roman" w:hAnsi="Times New Roman"/>
          <w:sz w:val="24"/>
          <w:szCs w:val="24"/>
          <w:lang w:eastAsia="ru-RU"/>
        </w:rPr>
      </w:pPr>
      <w:r w:rsidRPr="00C13772">
        <w:rPr>
          <w:rFonts w:ascii="Times New Roman" w:hAnsi="Times New Roman"/>
          <w:sz w:val="27"/>
          <w:szCs w:val="27"/>
          <w:lang w:eastAsia="ru-RU"/>
        </w:rPr>
        <w:t>Флегматик</w:t>
      </w:r>
      <w:r w:rsidRPr="00C13772">
        <w:rPr>
          <w:rFonts w:ascii="Times New Roman" w:hAnsi="Times New Roman"/>
          <w:sz w:val="24"/>
          <w:szCs w:val="24"/>
          <w:lang w:eastAsia="ru-RU"/>
        </w:rPr>
        <w:t xml:space="preserve"> </w:t>
      </w:r>
      <w:r w:rsidRPr="00C13772">
        <w:rPr>
          <w:rFonts w:ascii="Times New Roman" w:hAnsi="Times New Roman"/>
          <w:sz w:val="24"/>
          <w:szCs w:val="24"/>
          <w:lang w:eastAsia="ru-RU"/>
        </w:rPr>
        <w:br/>
        <w:t>Малыш-флегматик не склонен к бурному выражению своих чувств. М</w:t>
      </w:r>
      <w:r>
        <w:rPr>
          <w:rFonts w:ascii="Times New Roman" w:hAnsi="Times New Roman"/>
          <w:sz w:val="24"/>
          <w:szCs w:val="24"/>
          <w:lang w:eastAsia="ru-RU"/>
        </w:rPr>
        <w:t xml:space="preserve">едлительный молчун, </w:t>
      </w:r>
      <w:r w:rsidRPr="00C13772">
        <w:rPr>
          <w:rFonts w:ascii="Times New Roman" w:hAnsi="Times New Roman"/>
          <w:sz w:val="24"/>
          <w:szCs w:val="24"/>
          <w:lang w:eastAsia="ru-RU"/>
        </w:rPr>
        <w:t>спокойный. Его мимика и жесты сдержаны, маловыразительны, речь медленная, спокойная. Всегда невозмутим, хорошо владеет собой, как правило, послушен. Такого ребенка трудно опечалить или рассмешить. Малыш двигается мало, может целый день просидеть в одиночестве, играя с любимой машинкой. Не стоит его беспокоить, он вряд ли согласится на предложение поболтать или поиграть в другую игру. У флегматика несколько любимых игрушек, он мало фантазирует, играет в спокойные игры, мало двигается. Ест много, не привередлив. Неохотно сходится с новыми людьми, это следует учитывать, когда начинаете посещать детский сад или просите поздороваться с тетей на улице. Он также отрицательно реагирует на нарушение принятых в семье правил поведения, на ситуации, требующие немедленного решения. Если Вы собираетесь идти гулять, заранее предупредите ребенка, будьте готовы к тому, что он станет медленно одеваться, торопить бесполезно, лучше выделите побольше времени. Вообще, ребенок-флегматик все делает медленно, в том числе и учится. Он не находчив, с трудом осваивает новое и переключается с одного занятия на другое. В то же время он очень настойчив, энергичен, даже упрям, может долгое время работать не утомляясь. Главное – не ограничивать ребенка во времени, не торопить. Флегматик тщательно складывает игрушки, одежду, любит порядок и добротность во всем: пьет только из своей чашки, ест только своей ложкой, в садике играет только своей игрушкой. Если что-то не так, может добиваться своего с энергичностью холерика. Самостоятельные решения принимать затрудняется, спокойно отдает право выбора другому. Хорошо развита долговременная память, т.е. долго помнит выученные стихи, песенки, новое учит долго и с трудом. Дети считают его скучным, но с удовольствием играют с флегматиком в традиционные ролевые игры (врач, дочки-матери)</w:t>
      </w:r>
      <w:r>
        <w:rPr>
          <w:rFonts w:ascii="Times New Roman" w:hAnsi="Times New Roman"/>
          <w:sz w:val="24"/>
          <w:szCs w:val="24"/>
          <w:lang w:eastAsia="ru-RU"/>
        </w:rPr>
        <w:t xml:space="preserve">. </w:t>
      </w:r>
      <w:r w:rsidRPr="00C13772">
        <w:rPr>
          <w:rFonts w:ascii="Times New Roman" w:hAnsi="Times New Roman"/>
          <w:sz w:val="24"/>
          <w:szCs w:val="24"/>
          <w:lang w:eastAsia="ru-RU"/>
        </w:rPr>
        <w:t xml:space="preserve"> Родителям полезно развивать творческую фантазию (творите вместе, сочиняйте), приветствуются занятия вышиванием, музыкой, лепкой, рисованием. Не слишком рано отправляйте спать на ночь, не давайте пересыпать днем, пусть ребенок больше двигается. Закаливайте, не давайте много сладкого. </w:t>
      </w:r>
    </w:p>
    <w:p w:rsidR="00117174" w:rsidRDefault="00117174" w:rsidP="00A6278D"/>
    <w:p w:rsidR="00117174" w:rsidRDefault="00117174" w:rsidP="00A6278D"/>
    <w:p w:rsidR="00117174" w:rsidRDefault="00117174" w:rsidP="00070DFD">
      <w:pPr>
        <w:jc w:val="right"/>
      </w:pPr>
      <w:r>
        <w:t>По материалам детского портала «Солнышко»</w:t>
      </w:r>
    </w:p>
    <w:sectPr w:rsidR="00117174" w:rsidSect="000169E0">
      <w:pgSz w:w="11906" w:h="16838"/>
      <w:pgMar w:top="1134" w:right="164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772"/>
    <w:rsid w:val="000169E0"/>
    <w:rsid w:val="00070DFD"/>
    <w:rsid w:val="00117174"/>
    <w:rsid w:val="002D375F"/>
    <w:rsid w:val="003136FB"/>
    <w:rsid w:val="004768FB"/>
    <w:rsid w:val="00836B9B"/>
    <w:rsid w:val="00A6278D"/>
    <w:rsid w:val="00BE5CD0"/>
    <w:rsid w:val="00C13772"/>
    <w:rsid w:val="00F47614"/>
    <w:rsid w:val="00FD17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1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7700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C9A6A13666E94FA0B0726D71F0D55E" ma:contentTypeVersion="0" ma:contentTypeDescription="Создание документа." ma:contentTypeScope="" ma:versionID="4dc3fed06df544d18778027b9ec04e1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344452-9AFA-4240-8F4B-1443629DAFEC}"/>
</file>

<file path=customXml/itemProps2.xml><?xml version="1.0" encoding="utf-8"?>
<ds:datastoreItem xmlns:ds="http://schemas.openxmlformats.org/officeDocument/2006/customXml" ds:itemID="{B19CB5F6-D7A5-4364-8E2E-31851125C286}"/>
</file>

<file path=customXml/itemProps3.xml><?xml version="1.0" encoding="utf-8"?>
<ds:datastoreItem xmlns:ds="http://schemas.openxmlformats.org/officeDocument/2006/customXml" ds:itemID="{6FF10A88-E2D0-4244-BDC0-1ACD863F61C2}"/>
</file>

<file path=docProps/app.xml><?xml version="1.0" encoding="utf-8"?>
<Properties xmlns="http://schemas.openxmlformats.org/officeDocument/2006/extended-properties" xmlns:vt="http://schemas.openxmlformats.org/officeDocument/2006/docPropsVTypes">
  <Template>Normal_Wordconv</Template>
  <TotalTime>32</TotalTime>
  <Pages>4</Pages>
  <Words>1568</Words>
  <Characters>8942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4</cp:revision>
  <cp:lastPrinted>2013-03-20T12:35:00Z</cp:lastPrinted>
  <dcterms:created xsi:type="dcterms:W3CDTF">2013-03-20T04:55:00Z</dcterms:created>
  <dcterms:modified xsi:type="dcterms:W3CDTF">2013-03-20T12:35:00Z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0x01010012C9A6A13666E94FA0B0726D71F0D55E</vt:lpwstr>
  </property>
</Properties>
</file>