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4"/>
          <w:b/>
          <w:bCs/>
          <w:color w:val="000000"/>
          <w:sz w:val="28"/>
          <w:szCs w:val="28"/>
        </w:rPr>
        <w:t>Тема: «Детская застенчивость»</w:t>
      </w:r>
    </w:p>
    <w:p w:rsidR="00801DB8" w:rsidRPr="00C446A5" w:rsidRDefault="00801DB8" w:rsidP="00C446A5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11"/>
          <w:b/>
          <w:bCs/>
          <w:color w:val="000000"/>
          <w:sz w:val="28"/>
          <w:szCs w:val="28"/>
        </w:rPr>
        <w:t>Подготовила: воспитатель высшей квалификационной категории</w:t>
      </w:r>
      <w:r w:rsidRPr="00C446A5">
        <w:rPr>
          <w:color w:val="000000"/>
          <w:sz w:val="28"/>
          <w:szCs w:val="28"/>
        </w:rPr>
        <w:t xml:space="preserve"> </w:t>
      </w:r>
      <w:r w:rsidRPr="00C446A5">
        <w:rPr>
          <w:rStyle w:val="c11"/>
          <w:b/>
          <w:bCs/>
          <w:color w:val="000000"/>
          <w:sz w:val="28"/>
          <w:szCs w:val="28"/>
        </w:rPr>
        <w:t>Воронцова Наталья Владимировна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b/>
          <w:bCs/>
          <w:color w:val="000000"/>
          <w:sz w:val="28"/>
          <w:szCs w:val="28"/>
        </w:rPr>
      </w:pPr>
      <w:r w:rsidRPr="00C446A5">
        <w:rPr>
          <w:rStyle w:val="c11"/>
          <w:b/>
          <w:bCs/>
          <w:color w:val="000000"/>
          <w:sz w:val="28"/>
          <w:szCs w:val="28"/>
        </w:rPr>
        <w:t>                                       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 xml:space="preserve">Застенчивость - это особенность, характерная для очень многих людей, как детей, так и взрослых. Наверное, эту черту можно </w:t>
      </w:r>
      <w:proofErr w:type="gramStart"/>
      <w:r w:rsidRPr="00C446A5">
        <w:rPr>
          <w:rStyle w:val="c7"/>
          <w:color w:val="000000"/>
          <w:sz w:val="26"/>
          <w:szCs w:val="26"/>
        </w:rPr>
        <w:t>назвать</w:t>
      </w:r>
      <w:proofErr w:type="gramEnd"/>
      <w:r w:rsidRPr="00C446A5">
        <w:rPr>
          <w:rStyle w:val="c7"/>
          <w:color w:val="000000"/>
          <w:sz w:val="26"/>
          <w:szCs w:val="26"/>
        </w:rPr>
        <w:t xml:space="preserve">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5"/>
          <w:b/>
          <w:bCs/>
          <w:i/>
          <w:iCs/>
          <w:color w:val="000000"/>
          <w:sz w:val="26"/>
          <w:szCs w:val="26"/>
          <w:u w:val="single"/>
        </w:rPr>
        <w:t>Несколько советов родителям, дети которых застенчивы.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 xml:space="preserve">· Не стоит постоянно беспокоиться за ребёнка, стремиться </w:t>
      </w:r>
      <w:proofErr w:type="gramStart"/>
      <w:r w:rsidRPr="00C446A5">
        <w:rPr>
          <w:rStyle w:val="c7"/>
          <w:color w:val="000000"/>
          <w:sz w:val="26"/>
          <w:szCs w:val="26"/>
        </w:rPr>
        <w:t>полностью</w:t>
      </w:r>
      <w:proofErr w:type="gramEnd"/>
      <w:r w:rsidRPr="00C446A5">
        <w:rPr>
          <w:rStyle w:val="c7"/>
          <w:color w:val="000000"/>
          <w:sz w:val="26"/>
          <w:szCs w:val="26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b/>
          <w:bCs/>
          <w:color w:val="000000"/>
          <w:sz w:val="26"/>
          <w:szCs w:val="26"/>
        </w:rPr>
        <w:t>·</w:t>
      </w:r>
      <w:r w:rsidRPr="00C446A5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446A5">
        <w:rPr>
          <w:rStyle w:val="c7"/>
          <w:color w:val="000000"/>
          <w:sz w:val="26"/>
          <w:szCs w:val="26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801DB8" w:rsidRPr="00C446A5" w:rsidSect="0066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B8"/>
    <w:rsid w:val="006627C6"/>
    <w:rsid w:val="00672136"/>
    <w:rsid w:val="006A3D78"/>
    <w:rsid w:val="00801DB8"/>
    <w:rsid w:val="00914FC8"/>
    <w:rsid w:val="00AD5BF9"/>
    <w:rsid w:val="00B80C3A"/>
    <w:rsid w:val="00C446A5"/>
    <w:rsid w:val="00F3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DB8"/>
  </w:style>
  <w:style w:type="paragraph" w:customStyle="1" w:styleId="c15">
    <w:name w:val="c15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1DB8"/>
  </w:style>
  <w:style w:type="paragraph" w:customStyle="1" w:styleId="c2">
    <w:name w:val="c2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DB8"/>
  </w:style>
  <w:style w:type="character" w:customStyle="1" w:styleId="c7">
    <w:name w:val="c7"/>
    <w:basedOn w:val="a0"/>
    <w:rsid w:val="00801DB8"/>
  </w:style>
  <w:style w:type="character" w:customStyle="1" w:styleId="c5">
    <w:name w:val="c5"/>
    <w:basedOn w:val="a0"/>
    <w:rsid w:val="00801DB8"/>
  </w:style>
  <w:style w:type="character" w:customStyle="1" w:styleId="apple-converted-space">
    <w:name w:val="apple-converted-space"/>
    <w:basedOn w:val="a0"/>
    <w:rsid w:val="00801DB8"/>
  </w:style>
  <w:style w:type="character" w:customStyle="1" w:styleId="c14">
    <w:name w:val="c14"/>
    <w:basedOn w:val="a0"/>
    <w:rsid w:val="00801DB8"/>
  </w:style>
  <w:style w:type="paragraph" w:customStyle="1" w:styleId="c18">
    <w:name w:val="c18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1DB8"/>
  </w:style>
  <w:style w:type="character" w:customStyle="1" w:styleId="c9">
    <w:name w:val="c9"/>
    <w:basedOn w:val="a0"/>
    <w:rsid w:val="0080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DEB5F3D624B428F7AF550773C3C03" ma:contentTypeVersion="0" ma:contentTypeDescription="Создание документа." ma:contentTypeScope="" ma:versionID="0b7b6f75b842eb2832c6b538aff845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F842F2-7C9F-4E29-8FF7-04CA21E1863B}"/>
</file>

<file path=customXml/itemProps2.xml><?xml version="1.0" encoding="utf-8"?>
<ds:datastoreItem xmlns:ds="http://schemas.openxmlformats.org/officeDocument/2006/customXml" ds:itemID="{138D457C-979D-4C52-A3B2-710A95F0978D}"/>
</file>

<file path=customXml/itemProps3.xml><?xml version="1.0" encoding="utf-8"?>
<ds:datastoreItem xmlns:ds="http://schemas.openxmlformats.org/officeDocument/2006/customXml" ds:itemID="{470D71A3-681F-46FD-8419-3BEE0C099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0352</dc:creator>
  <cp:lastModifiedBy>User</cp:lastModifiedBy>
  <cp:revision>3</cp:revision>
  <dcterms:created xsi:type="dcterms:W3CDTF">2016-10-19T11:43:00Z</dcterms:created>
  <dcterms:modified xsi:type="dcterms:W3CDTF">2016-10-19T11:45:00Z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0x0101008F6DEB5F3D624B428F7AF550773C3C03</vt:lpwstr>
  </property>
</Properties>
</file>