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2F3" w:rsidRDefault="00FD42F3" w:rsidP="00194D03">
      <w:pPr>
        <w:spacing w:after="0" w:line="240" w:lineRule="auto"/>
        <w:ind w:left="120"/>
        <w:rPr>
          <w:rFonts w:ascii="Times New Roman" w:hAnsi="Times New Roman"/>
          <w:b/>
          <w:color w:val="000000"/>
          <w:sz w:val="24"/>
          <w:szCs w:val="24"/>
        </w:rPr>
      </w:pPr>
      <w:bookmarkStart w:id="0" w:name="block-101575571"/>
      <w:r>
        <w:rPr>
          <w:noProof/>
        </w:rPr>
        <w:drawing>
          <wp:inline distT="0" distB="0" distL="0" distR="0" wp14:anchorId="1A635068" wp14:editId="0EDDD56D">
            <wp:extent cx="5940425" cy="8400026"/>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400026"/>
                    </a:xfrm>
                    <a:prstGeom prst="rect">
                      <a:avLst/>
                    </a:prstGeom>
                  </pic:spPr>
                </pic:pic>
              </a:graphicData>
            </a:graphic>
          </wp:inline>
        </w:drawing>
      </w:r>
    </w:p>
    <w:p w:rsidR="00FD42F3" w:rsidRDefault="00FD42F3" w:rsidP="00194D03">
      <w:pPr>
        <w:spacing w:after="0" w:line="240" w:lineRule="auto"/>
        <w:ind w:left="120"/>
        <w:rPr>
          <w:rFonts w:ascii="Times New Roman" w:hAnsi="Times New Roman"/>
          <w:b/>
          <w:color w:val="000000"/>
          <w:sz w:val="24"/>
          <w:szCs w:val="24"/>
        </w:rPr>
      </w:pPr>
    </w:p>
    <w:p w:rsidR="00FD42F3" w:rsidRDefault="00FD42F3" w:rsidP="00194D03">
      <w:pPr>
        <w:spacing w:after="0" w:line="240" w:lineRule="auto"/>
        <w:ind w:left="120"/>
        <w:rPr>
          <w:rFonts w:ascii="Times New Roman" w:hAnsi="Times New Roman"/>
          <w:b/>
          <w:color w:val="000000"/>
          <w:sz w:val="24"/>
          <w:szCs w:val="24"/>
        </w:rPr>
      </w:pPr>
    </w:p>
    <w:p w:rsidR="00FD42F3" w:rsidRDefault="00FD42F3" w:rsidP="00194D03">
      <w:pPr>
        <w:spacing w:after="0" w:line="240" w:lineRule="auto"/>
        <w:ind w:left="120"/>
        <w:rPr>
          <w:rFonts w:ascii="Times New Roman" w:hAnsi="Times New Roman"/>
          <w:b/>
          <w:color w:val="000000"/>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lastRenderedPageBreak/>
        <w:t>ПОЯСНИТЕЛЬНАЯ ЗАПИСКА</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194D03">
        <w:rPr>
          <w:rFonts w:ascii="Times New Roman" w:hAnsi="Times New Roman"/>
          <w:color w:val="000000"/>
          <w:sz w:val="24"/>
          <w:szCs w:val="24"/>
        </w:rPr>
        <w:t>Минобрнауки</w:t>
      </w:r>
      <w:proofErr w:type="spellEnd"/>
      <w:r w:rsidRPr="00194D03">
        <w:rPr>
          <w:rFonts w:ascii="Times New Roman" w:hAnsi="Times New Roman"/>
          <w:color w:val="000000"/>
          <w:sz w:val="24"/>
          <w:szCs w:val="24"/>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утверждена</w:t>
      </w:r>
      <w:proofErr w:type="gramEnd"/>
      <w:r w:rsidRPr="00194D03">
        <w:rPr>
          <w:rFonts w:ascii="Times New Roman" w:hAnsi="Times New Roman"/>
          <w:color w:val="000000"/>
          <w:sz w:val="24"/>
          <w:szCs w:val="24"/>
        </w:rPr>
        <w:t xml:space="preserve"> распоряжением Правительства Российской Федерации от 9 апреля 2016 г. № 637-р). </w:t>
      </w:r>
    </w:p>
    <w:p w:rsidR="00FD42F3" w:rsidRDefault="00FD42F3" w:rsidP="00194D03">
      <w:pPr>
        <w:spacing w:after="0" w:line="240" w:lineRule="auto"/>
        <w:ind w:left="120"/>
        <w:rPr>
          <w:rFonts w:ascii="Times New Roman" w:hAnsi="Times New Roman"/>
          <w:b/>
          <w:color w:val="000000"/>
          <w:sz w:val="24"/>
          <w:szCs w:val="24"/>
        </w:rPr>
      </w:pPr>
    </w:p>
    <w:p w:rsidR="00304895" w:rsidRPr="00194D03" w:rsidRDefault="00646F91" w:rsidP="00194D03">
      <w:pPr>
        <w:spacing w:after="0" w:line="240" w:lineRule="auto"/>
        <w:ind w:left="120"/>
        <w:rPr>
          <w:sz w:val="24"/>
          <w:szCs w:val="24"/>
        </w:rPr>
      </w:pPr>
      <w:bookmarkStart w:id="1" w:name="_GoBack"/>
      <w:bookmarkEnd w:id="1"/>
      <w:r w:rsidRPr="00194D03">
        <w:rPr>
          <w:rFonts w:ascii="Times New Roman" w:hAnsi="Times New Roman"/>
          <w:b/>
          <w:color w:val="000000"/>
          <w:sz w:val="24"/>
          <w:szCs w:val="24"/>
        </w:rPr>
        <w:t>ОБЩАЯ ХАРАКТЕРИСТИКА УЧЕБНОГО ПРЕДМЕТА «ЛИТЕРАТУРА»</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 xml:space="preserve">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194D03">
        <w:rPr>
          <w:rFonts w:ascii="Times New Roman" w:hAnsi="Times New Roman"/>
          <w:color w:val="000000"/>
          <w:sz w:val="24"/>
          <w:szCs w:val="24"/>
        </w:rPr>
        <w:t xml:space="preserve"> происходит углубление </w:t>
      </w:r>
      <w:proofErr w:type="spellStart"/>
      <w:r w:rsidRPr="00194D03">
        <w:rPr>
          <w:rFonts w:ascii="Times New Roman" w:hAnsi="Times New Roman"/>
          <w:color w:val="000000"/>
          <w:sz w:val="24"/>
          <w:szCs w:val="24"/>
        </w:rPr>
        <w:t>межпредметных</w:t>
      </w:r>
      <w:proofErr w:type="spellEnd"/>
      <w:r w:rsidRPr="00194D03">
        <w:rPr>
          <w:rFonts w:ascii="Times New Roman" w:hAnsi="Times New Roman"/>
          <w:color w:val="000000"/>
          <w:sz w:val="24"/>
          <w:szCs w:val="24"/>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В рабочей программе учебного предмета «Литература» учтены этапы российского историко-литературного процесса второй половины 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Х – начала ХХI века, представлены разделы, включающие произведения литератур народов России и зарубежной литературы.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194D03">
        <w:rPr>
          <w:rFonts w:ascii="Times New Roman" w:hAnsi="Times New Roman"/>
          <w:color w:val="000000"/>
          <w:sz w:val="24"/>
          <w:szCs w:val="24"/>
        </w:rPr>
        <w:t>мотивированных</w:t>
      </w:r>
      <w:proofErr w:type="gramEnd"/>
      <w:r w:rsidRPr="00194D03">
        <w:rPr>
          <w:rFonts w:ascii="Times New Roman" w:hAnsi="Times New Roman"/>
          <w:color w:val="000000"/>
          <w:sz w:val="24"/>
          <w:szCs w:val="24"/>
        </w:rPr>
        <w:t xml:space="preserve"> и способных обучающихся, выбравших данный уровень изучения предмета.</w:t>
      </w: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lastRenderedPageBreak/>
        <w:t>ЦЕЛИ ИЗУЧЕНИЯ УЧЕБНОГО ПРЕДМЕТА «ЛИТЕРАТУРА»</w:t>
      </w:r>
    </w:p>
    <w:p w:rsidR="00304895" w:rsidRPr="00194D03" w:rsidRDefault="00304895" w:rsidP="00194D03">
      <w:pPr>
        <w:spacing w:after="0" w:line="240" w:lineRule="auto"/>
        <w:ind w:left="120"/>
        <w:jc w:val="center"/>
        <w:rPr>
          <w:sz w:val="24"/>
          <w:szCs w:val="24"/>
        </w:rPr>
      </w:pP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Цели изучения предмета «Литература» в средней школе состоят:</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в развитии ценностно-смысловой сферы личности на основе высоких этических идеалов;</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194D03">
        <w:rPr>
          <w:rFonts w:ascii="Times New Roman" w:hAnsi="Times New Roman"/>
          <w:color w:val="000000"/>
          <w:sz w:val="24"/>
          <w:szCs w:val="24"/>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194D03">
        <w:rPr>
          <w:rFonts w:ascii="Times New Roman" w:hAnsi="Times New Roman"/>
          <w:color w:val="000000"/>
          <w:sz w:val="24"/>
          <w:szCs w:val="24"/>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194D03">
        <w:rPr>
          <w:rFonts w:ascii="Times New Roman" w:hAnsi="Times New Roman"/>
          <w:color w:val="000000"/>
          <w:sz w:val="24"/>
          <w:szCs w:val="24"/>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 xml:space="preserve">Задачи, связанные с воспитанием читательских качеств </w:t>
      </w:r>
      <w:r w:rsidRPr="00194D03">
        <w:rPr>
          <w:rFonts w:ascii="Times New Roman" w:hAnsi="Times New Roman"/>
          <w:color w:val="000000"/>
          <w:spacing w:val="-2"/>
          <w:sz w:val="24"/>
          <w:szCs w:val="24"/>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194D03">
        <w:rPr>
          <w:rFonts w:ascii="Times New Roman" w:hAnsi="Times New Roman"/>
          <w:color w:val="000000"/>
          <w:sz w:val="24"/>
          <w:szCs w:val="24"/>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w:t>
      </w:r>
      <w:r w:rsidRPr="00194D03">
        <w:rPr>
          <w:rFonts w:ascii="Times New Roman" w:hAnsi="Times New Roman"/>
          <w:color w:val="000000"/>
          <w:sz w:val="24"/>
          <w:szCs w:val="24"/>
        </w:rPr>
        <w:lastRenderedPageBreak/>
        <w:t xml:space="preserve">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МЕСТО УЧЕБНОГО ПРЕДМЕТА «ЛИТЕРАТУРА» В УЧЕБНОМ ПЛАНЕ</w:t>
      </w:r>
    </w:p>
    <w:p w:rsidR="00304895" w:rsidRPr="00194D03" w:rsidRDefault="00304895" w:rsidP="00194D03">
      <w:pPr>
        <w:spacing w:after="0" w:line="240" w:lineRule="auto"/>
        <w:ind w:left="120"/>
        <w:jc w:val="both"/>
        <w:rPr>
          <w:sz w:val="24"/>
          <w:szCs w:val="24"/>
        </w:rPr>
      </w:pP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304895" w:rsidRPr="00194D03" w:rsidRDefault="00304895" w:rsidP="00194D03">
      <w:pPr>
        <w:spacing w:after="0" w:line="240" w:lineRule="auto"/>
        <w:rPr>
          <w:sz w:val="24"/>
          <w:szCs w:val="24"/>
        </w:rPr>
        <w:sectPr w:rsidR="00304895" w:rsidRPr="00194D03">
          <w:pgSz w:w="11906" w:h="16383"/>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2" w:name="block-101575565"/>
      <w:bookmarkEnd w:id="0"/>
      <w:r w:rsidRPr="00194D03">
        <w:rPr>
          <w:rFonts w:ascii="Times New Roman" w:hAnsi="Times New Roman"/>
          <w:b/>
          <w:color w:val="000000"/>
          <w:sz w:val="24"/>
          <w:szCs w:val="24"/>
        </w:rPr>
        <w:lastRenderedPageBreak/>
        <w:t xml:space="preserve">СОДЕРЖАНИЕ УЧЕБНОГО ПРЕДМЕТА «ЛИТЕРАТУРА» </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10 КЛАСС</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Обобщающее повторение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Литература второй половины XIX века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А. Н. Островский. </w:t>
      </w:r>
      <w:r w:rsidRPr="00194D03">
        <w:rPr>
          <w:rFonts w:ascii="Times New Roman" w:hAnsi="Times New Roman"/>
          <w:color w:val="000000"/>
          <w:sz w:val="24"/>
          <w:szCs w:val="24"/>
        </w:rPr>
        <w:t>Драма «Гроза».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И. А. Гончаров.</w:t>
      </w:r>
      <w:r w:rsidRPr="00194D03">
        <w:rPr>
          <w:rFonts w:ascii="Times New Roman" w:hAnsi="Times New Roman"/>
          <w:color w:val="000000"/>
          <w:sz w:val="24"/>
          <w:szCs w:val="24"/>
        </w:rPr>
        <w:t xml:space="preserve"> Роман «Обломов».</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И. С. Тургенев. </w:t>
      </w:r>
      <w:r w:rsidRPr="00194D03">
        <w:rPr>
          <w:rFonts w:ascii="Times New Roman" w:hAnsi="Times New Roman"/>
          <w:color w:val="000000"/>
          <w:sz w:val="24"/>
          <w:szCs w:val="24"/>
        </w:rPr>
        <w:t>Роман «Отцы и дети».</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Ф. И. Тютчев.</w:t>
      </w:r>
      <w:r w:rsidRPr="00194D03">
        <w:rPr>
          <w:rFonts w:ascii="Times New Roman" w:hAnsi="Times New Roman"/>
          <w:color w:val="000000"/>
          <w:sz w:val="24"/>
          <w:szCs w:val="24"/>
        </w:rPr>
        <w:t xml:space="preserve"> Стихотворения </w:t>
      </w:r>
      <w:bookmarkStart w:id="3" w:name="48bc43c6-6543-4d2e-be22-d1d9dcade9cc"/>
      <w:r w:rsidRPr="00194D03">
        <w:rPr>
          <w:rFonts w:ascii="Times New Roman" w:hAnsi="Times New Roman"/>
          <w:color w:val="000000"/>
          <w:sz w:val="24"/>
          <w:szCs w:val="24"/>
        </w:rPr>
        <w:t>(не менее трёх по выбору). Например, «</w:t>
      </w:r>
      <w:proofErr w:type="spellStart"/>
      <w:r w:rsidRPr="00194D03">
        <w:rPr>
          <w:rFonts w:ascii="Times New Roman" w:hAnsi="Times New Roman"/>
          <w:color w:val="000000"/>
          <w:sz w:val="24"/>
          <w:szCs w:val="24"/>
        </w:rPr>
        <w:t>Silentium</w:t>
      </w:r>
      <w:proofErr w:type="spellEnd"/>
      <w:r w:rsidRPr="00194D03">
        <w:rPr>
          <w:rFonts w:ascii="Times New Roman" w:hAnsi="Times New Roman"/>
          <w:color w:val="000000"/>
          <w:sz w:val="24"/>
          <w:szCs w:val="24"/>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Н. А. Некрасов.</w:t>
      </w:r>
      <w:r w:rsidRPr="00194D03">
        <w:rPr>
          <w:rFonts w:ascii="Times New Roman" w:hAnsi="Times New Roman"/>
          <w:color w:val="000000"/>
          <w:sz w:val="24"/>
          <w:szCs w:val="24"/>
        </w:rPr>
        <w:t xml:space="preserve"> Стихотворения </w:t>
      </w:r>
      <w:bookmarkStart w:id="4" w:name="031b8cc4-cde5-4a9c-905b-e00f20638553"/>
      <w:r w:rsidRPr="00194D03">
        <w:rPr>
          <w:rFonts w:ascii="Times New Roman" w:hAnsi="Times New Roman"/>
          <w:color w:val="000000"/>
          <w:sz w:val="24"/>
          <w:szCs w:val="24"/>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Поэма «Кому на Руси жить хорошо».</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А. А. Фет.</w:t>
      </w:r>
      <w:r w:rsidRPr="00194D03">
        <w:rPr>
          <w:rFonts w:ascii="Times New Roman" w:hAnsi="Times New Roman"/>
          <w:color w:val="000000"/>
          <w:sz w:val="24"/>
          <w:szCs w:val="24"/>
        </w:rPr>
        <w:t xml:space="preserve"> Стихотворения </w:t>
      </w:r>
      <w:bookmarkStart w:id="5" w:name="eb23db15-b015-4a3a-8a97-7db9cc20cece"/>
      <w:r w:rsidRPr="00194D03">
        <w:rPr>
          <w:rFonts w:ascii="Times New Roman" w:hAnsi="Times New Roman"/>
          <w:color w:val="000000"/>
          <w:sz w:val="24"/>
          <w:szCs w:val="24"/>
        </w:rPr>
        <w:t xml:space="preserve">(не менее трёх по выбору). </w:t>
      </w:r>
      <w:proofErr w:type="gramStart"/>
      <w:r w:rsidRPr="00194D03">
        <w:rPr>
          <w:rFonts w:ascii="Times New Roman" w:hAnsi="Times New Roman"/>
          <w:color w:val="000000"/>
          <w:sz w:val="24"/>
          <w:szCs w:val="24"/>
        </w:rPr>
        <w:t>Например, «Одним толчком согнать ладью живую…», «Ещё майская ночь», «Вечер», «Это утро, радость эта…», «Шёпот, робкое дыханье…», «Сияла ночь.</w:t>
      </w:r>
      <w:proofErr w:type="gramEnd"/>
      <w:r w:rsidRPr="00194D03">
        <w:rPr>
          <w:rFonts w:ascii="Times New Roman" w:hAnsi="Times New Roman"/>
          <w:color w:val="000000"/>
          <w:sz w:val="24"/>
          <w:szCs w:val="24"/>
        </w:rPr>
        <w:t xml:space="preserve"> Луной был полон сад. Лежали…» и др.</w:t>
      </w:r>
      <w:bookmarkEnd w:id="5"/>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М. Е. Салтыков-Щедрин.</w:t>
      </w:r>
      <w:r w:rsidRPr="00194D03">
        <w:rPr>
          <w:rFonts w:ascii="Times New Roman" w:hAnsi="Times New Roman"/>
          <w:color w:val="000000"/>
          <w:sz w:val="24"/>
          <w:szCs w:val="24"/>
        </w:rPr>
        <w:t xml:space="preserve"> Роман-хроника «История одного города» </w:t>
      </w:r>
      <w:bookmarkStart w:id="6" w:name="29387ada-5345-4af2-8dea-d972ed55bcee"/>
      <w:r w:rsidRPr="00194D03">
        <w:rPr>
          <w:rFonts w:ascii="Times New Roman" w:hAnsi="Times New Roman"/>
          <w:color w:val="000000"/>
          <w:sz w:val="24"/>
          <w:szCs w:val="24"/>
        </w:rPr>
        <w:t xml:space="preserve">(не менее двух глав по выбору). Например, главы «О </w:t>
      </w:r>
      <w:proofErr w:type="spellStart"/>
      <w:r w:rsidRPr="00194D03">
        <w:rPr>
          <w:rFonts w:ascii="Times New Roman" w:hAnsi="Times New Roman"/>
          <w:color w:val="000000"/>
          <w:sz w:val="24"/>
          <w:szCs w:val="24"/>
        </w:rPr>
        <w:t>корени</w:t>
      </w:r>
      <w:proofErr w:type="spellEnd"/>
      <w:r w:rsidRPr="00194D03">
        <w:rPr>
          <w:rFonts w:ascii="Times New Roman" w:hAnsi="Times New Roman"/>
          <w:color w:val="000000"/>
          <w:sz w:val="24"/>
          <w:szCs w:val="24"/>
        </w:rPr>
        <w:t xml:space="preserve"> происхождения </w:t>
      </w:r>
      <w:proofErr w:type="spellStart"/>
      <w:r w:rsidRPr="00194D03">
        <w:rPr>
          <w:rFonts w:ascii="Times New Roman" w:hAnsi="Times New Roman"/>
          <w:color w:val="000000"/>
          <w:sz w:val="24"/>
          <w:szCs w:val="24"/>
        </w:rPr>
        <w:t>глуповцев</w:t>
      </w:r>
      <w:proofErr w:type="spellEnd"/>
      <w:r w:rsidRPr="00194D03">
        <w:rPr>
          <w:rFonts w:ascii="Times New Roman" w:hAnsi="Times New Roman"/>
          <w:color w:val="000000"/>
          <w:sz w:val="24"/>
          <w:szCs w:val="24"/>
        </w:rPr>
        <w:t>», «Опись градоначальникам», «Органчик», «Подтверждение покаяния» и др.</w:t>
      </w:r>
      <w:bookmarkEnd w:id="6"/>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Ф. М. Достоевский.</w:t>
      </w:r>
      <w:r w:rsidRPr="00194D03">
        <w:rPr>
          <w:rFonts w:ascii="Times New Roman" w:hAnsi="Times New Roman"/>
          <w:color w:val="000000"/>
          <w:sz w:val="24"/>
          <w:szCs w:val="24"/>
        </w:rPr>
        <w:t xml:space="preserve"> Роман «Преступление и наказание».</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 Н. Толстой.</w:t>
      </w:r>
      <w:r w:rsidRPr="00194D03">
        <w:rPr>
          <w:rFonts w:ascii="Times New Roman" w:hAnsi="Times New Roman"/>
          <w:color w:val="000000"/>
          <w:sz w:val="24"/>
          <w:szCs w:val="24"/>
        </w:rPr>
        <w:t xml:space="preserve"> Роман-эпопея «Война и мир».</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Н. С. Лесков.</w:t>
      </w:r>
      <w:r w:rsidRPr="00194D03">
        <w:rPr>
          <w:rFonts w:ascii="Times New Roman" w:hAnsi="Times New Roman"/>
          <w:color w:val="000000"/>
          <w:sz w:val="24"/>
          <w:szCs w:val="24"/>
        </w:rPr>
        <w:t xml:space="preserve"> Рассказы и повести </w:t>
      </w:r>
      <w:bookmarkStart w:id="7" w:name="990e385f-9c2d-4e67-9c0b-d1aecc4752da"/>
      <w:r w:rsidRPr="00194D03">
        <w:rPr>
          <w:rFonts w:ascii="Times New Roman" w:hAnsi="Times New Roman"/>
          <w:color w:val="000000"/>
          <w:sz w:val="24"/>
          <w:szCs w:val="24"/>
        </w:rPr>
        <w:t>(не менее одного произведения по выбору). Например, «Очарованный странник», «Однодум» и др.</w:t>
      </w:r>
      <w:bookmarkEnd w:id="7"/>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А. П. Чехов. </w:t>
      </w:r>
      <w:r w:rsidRPr="00194D03">
        <w:rPr>
          <w:rFonts w:ascii="Times New Roman" w:hAnsi="Times New Roman"/>
          <w:color w:val="000000"/>
          <w:sz w:val="24"/>
          <w:szCs w:val="24"/>
        </w:rPr>
        <w:t xml:space="preserve">Рассказы </w:t>
      </w:r>
      <w:bookmarkStart w:id="8" w:name="b3d897a5-ac88-4049-9662-d528178c90e0"/>
      <w:r w:rsidRPr="00194D03">
        <w:rPr>
          <w:rFonts w:ascii="Times New Roman" w:hAnsi="Times New Roman"/>
          <w:color w:val="000000"/>
          <w:sz w:val="24"/>
          <w:szCs w:val="24"/>
        </w:rPr>
        <w:t>(не менее трёх по выбору). Например, «Студент», «</w:t>
      </w:r>
      <w:proofErr w:type="spellStart"/>
      <w:r w:rsidRPr="00194D03">
        <w:rPr>
          <w:rFonts w:ascii="Times New Roman" w:hAnsi="Times New Roman"/>
          <w:color w:val="000000"/>
          <w:sz w:val="24"/>
          <w:szCs w:val="24"/>
        </w:rPr>
        <w:t>Ионыч</w:t>
      </w:r>
      <w:proofErr w:type="spellEnd"/>
      <w:r w:rsidRPr="00194D03">
        <w:rPr>
          <w:rFonts w:ascii="Times New Roman" w:hAnsi="Times New Roman"/>
          <w:color w:val="000000"/>
          <w:sz w:val="24"/>
          <w:szCs w:val="24"/>
        </w:rPr>
        <w:t>», «Дама с собачкой», «Человек в футляре» и др.</w:t>
      </w:r>
      <w:bookmarkEnd w:id="8"/>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Комедия «Вишнёвый сад».</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Литературная критика второй половины XIX века</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Статьи H. А. Добролюбова «Луч света в тёмном царстве», «Что такое </w:t>
      </w:r>
      <w:proofErr w:type="gramStart"/>
      <w:r w:rsidRPr="00194D03">
        <w:rPr>
          <w:rFonts w:ascii="Times New Roman" w:hAnsi="Times New Roman"/>
          <w:color w:val="000000"/>
          <w:sz w:val="24"/>
          <w:szCs w:val="24"/>
        </w:rPr>
        <w:t>обломовщина</w:t>
      </w:r>
      <w:proofErr w:type="gramEnd"/>
      <w:r w:rsidRPr="00194D03">
        <w:rPr>
          <w:rFonts w:ascii="Times New Roman" w:hAnsi="Times New Roman"/>
          <w:color w:val="000000"/>
          <w:sz w:val="24"/>
          <w:szCs w:val="24"/>
        </w:rPr>
        <w:t xml:space="preserve">?», Д. И. Писарева «Базаров» и др. </w:t>
      </w:r>
      <w:bookmarkStart w:id="9" w:name="04a2e017-0885-41b9-bb17-f10d0bd9f094"/>
      <w:r w:rsidRPr="00194D03">
        <w:rPr>
          <w:rFonts w:ascii="Times New Roman" w:hAnsi="Times New Roman"/>
          <w:color w:val="000000"/>
          <w:sz w:val="24"/>
          <w:szCs w:val="24"/>
        </w:rPr>
        <w:t>(не менее двух статей по выбору в соответствии с изучаемым художественным произведением).</w:t>
      </w:r>
      <w:bookmarkEnd w:id="9"/>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Литература народов России</w:t>
      </w:r>
      <w:r w:rsidRPr="00194D03">
        <w:rPr>
          <w:rFonts w:ascii="Times New Roman" w:hAnsi="Times New Roman"/>
          <w:color w:val="000000"/>
          <w:sz w:val="24"/>
          <w:szCs w:val="24"/>
        </w:rPr>
        <w:t xml:space="preserve">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Стихотворения </w:t>
      </w:r>
      <w:bookmarkStart w:id="10" w:name="3b5cbcbb-b3a7-4749-abe3-3cc4e5bb2c8e"/>
      <w:r w:rsidRPr="00194D03">
        <w:rPr>
          <w:rFonts w:ascii="Times New Roman" w:hAnsi="Times New Roman"/>
          <w:color w:val="000000"/>
          <w:sz w:val="24"/>
          <w:szCs w:val="24"/>
        </w:rPr>
        <w:t>(не менее одного по выбору). Например, Г. Тукая, К. Хетагурова и др.</w:t>
      </w:r>
      <w:bookmarkEnd w:id="10"/>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литература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проза второй половины XIX века</w:t>
      </w:r>
      <w:r w:rsidRPr="00194D03">
        <w:rPr>
          <w:rFonts w:ascii="Times New Roman" w:hAnsi="Times New Roman"/>
          <w:color w:val="000000"/>
          <w:sz w:val="24"/>
          <w:szCs w:val="24"/>
        </w:rPr>
        <w:t xml:space="preserve"> </w:t>
      </w:r>
      <w:bookmarkStart w:id="11" w:name="17f2a42b-a940-4cfd-a18f-21015aa4cb94"/>
      <w:r w:rsidRPr="00194D03">
        <w:rPr>
          <w:rFonts w:ascii="Times New Roman" w:hAnsi="Times New Roman"/>
          <w:color w:val="000000"/>
          <w:sz w:val="24"/>
          <w:szCs w:val="24"/>
        </w:rPr>
        <w:t xml:space="preserve">(не менее одного произведения по выбору). Например, произведения Ч. Диккенса «Дэвид </w:t>
      </w:r>
      <w:proofErr w:type="spellStart"/>
      <w:r w:rsidRPr="00194D03">
        <w:rPr>
          <w:rFonts w:ascii="Times New Roman" w:hAnsi="Times New Roman"/>
          <w:color w:val="000000"/>
          <w:sz w:val="24"/>
          <w:szCs w:val="24"/>
        </w:rPr>
        <w:t>Копперфилд</w:t>
      </w:r>
      <w:proofErr w:type="spellEnd"/>
      <w:r w:rsidRPr="00194D03">
        <w:rPr>
          <w:rFonts w:ascii="Times New Roman" w:hAnsi="Times New Roman"/>
          <w:color w:val="000000"/>
          <w:sz w:val="24"/>
          <w:szCs w:val="24"/>
        </w:rPr>
        <w:t xml:space="preserve">», «Большие надежды»; Г. Флобера «Мадам </w:t>
      </w:r>
      <w:proofErr w:type="spellStart"/>
      <w:r w:rsidRPr="00194D03">
        <w:rPr>
          <w:rFonts w:ascii="Times New Roman" w:hAnsi="Times New Roman"/>
          <w:color w:val="000000"/>
          <w:sz w:val="24"/>
          <w:szCs w:val="24"/>
        </w:rPr>
        <w:t>Бовари</w:t>
      </w:r>
      <w:proofErr w:type="spellEnd"/>
      <w:r w:rsidRPr="00194D03">
        <w:rPr>
          <w:rFonts w:ascii="Times New Roman" w:hAnsi="Times New Roman"/>
          <w:color w:val="000000"/>
          <w:sz w:val="24"/>
          <w:szCs w:val="24"/>
        </w:rPr>
        <w:t>» и др.</w:t>
      </w:r>
      <w:bookmarkEnd w:id="11"/>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поэзия второй половины XIX века</w:t>
      </w:r>
      <w:r w:rsidRPr="00194D03">
        <w:rPr>
          <w:rFonts w:ascii="Times New Roman" w:hAnsi="Times New Roman"/>
          <w:color w:val="000000"/>
          <w:sz w:val="24"/>
          <w:szCs w:val="24"/>
        </w:rPr>
        <w:t xml:space="preserve"> </w:t>
      </w:r>
      <w:bookmarkStart w:id="12" w:name="8c1c8fd1-efb4-4f51-b941-6453d6bfb8b8"/>
      <w:r w:rsidRPr="00194D03">
        <w:rPr>
          <w:rFonts w:ascii="Times New Roman" w:hAnsi="Times New Roman"/>
          <w:color w:val="000000"/>
          <w:sz w:val="24"/>
          <w:szCs w:val="24"/>
        </w:rPr>
        <w:t xml:space="preserve">(не менее двух стихотворений одного из поэтов по выбору). Например, стихотворения А. Рембо, Ш. </w:t>
      </w:r>
      <w:proofErr w:type="spellStart"/>
      <w:r w:rsidRPr="00194D03">
        <w:rPr>
          <w:rFonts w:ascii="Times New Roman" w:hAnsi="Times New Roman"/>
          <w:color w:val="000000"/>
          <w:sz w:val="24"/>
          <w:szCs w:val="24"/>
        </w:rPr>
        <w:t>Бодлера</w:t>
      </w:r>
      <w:proofErr w:type="spellEnd"/>
      <w:r w:rsidRPr="00194D03">
        <w:rPr>
          <w:rFonts w:ascii="Times New Roman" w:hAnsi="Times New Roman"/>
          <w:color w:val="000000"/>
          <w:sz w:val="24"/>
          <w:szCs w:val="24"/>
        </w:rPr>
        <w:t xml:space="preserve"> и др.</w:t>
      </w:r>
      <w:bookmarkEnd w:id="12"/>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pacing w:val="-4"/>
          <w:sz w:val="24"/>
          <w:szCs w:val="24"/>
        </w:rPr>
        <w:lastRenderedPageBreak/>
        <w:t>Зарубежная драматургия второй половины XIX века</w:t>
      </w:r>
      <w:r w:rsidRPr="00194D03">
        <w:rPr>
          <w:rFonts w:ascii="Times New Roman" w:hAnsi="Times New Roman"/>
          <w:color w:val="000000"/>
          <w:spacing w:val="-4"/>
          <w:sz w:val="24"/>
          <w:szCs w:val="24"/>
        </w:rPr>
        <w:t xml:space="preserve"> </w:t>
      </w:r>
      <w:bookmarkStart w:id="13" w:name="ae74ab82-e821-4eb4-b0bf-0ee6839f9b5f"/>
      <w:r w:rsidRPr="00194D03">
        <w:rPr>
          <w:rFonts w:ascii="Times New Roman" w:hAnsi="Times New Roman"/>
          <w:color w:val="000000"/>
          <w:spacing w:val="-4"/>
          <w:sz w:val="24"/>
          <w:szCs w:val="24"/>
        </w:rPr>
        <w:t>(не менее одного произведения по выбору). Например, пьеса Г. Ибсена «Кукольный дом» и др.</w:t>
      </w:r>
      <w:bookmarkEnd w:id="13"/>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11 КЛАСС</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Литература конца XIX – начала ХХ века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А. И. Куприн.</w:t>
      </w:r>
      <w:r w:rsidRPr="00194D03">
        <w:rPr>
          <w:rFonts w:ascii="Times New Roman" w:hAnsi="Times New Roman"/>
          <w:color w:val="000000"/>
          <w:sz w:val="24"/>
          <w:szCs w:val="24"/>
        </w:rPr>
        <w:t xml:space="preserve"> Рассказы и повести </w:t>
      </w:r>
      <w:bookmarkStart w:id="14" w:name="f5b4f9c4-7443-4753-ba4c-a2c07976aef2"/>
      <w:r w:rsidRPr="00194D03">
        <w:rPr>
          <w:rFonts w:ascii="Times New Roman" w:hAnsi="Times New Roman"/>
          <w:color w:val="000000"/>
          <w:sz w:val="24"/>
          <w:szCs w:val="24"/>
        </w:rPr>
        <w:t>(одно произведение по выбору). Например, «Гранатовый браслет», «Олеся» и др.</w:t>
      </w:r>
      <w:bookmarkEnd w:id="14"/>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 Н. Андреев.</w:t>
      </w:r>
      <w:r w:rsidRPr="00194D03">
        <w:rPr>
          <w:rFonts w:ascii="Times New Roman" w:hAnsi="Times New Roman"/>
          <w:color w:val="000000"/>
          <w:sz w:val="24"/>
          <w:szCs w:val="24"/>
        </w:rPr>
        <w:t xml:space="preserve"> Рассказы и повести </w:t>
      </w:r>
      <w:bookmarkStart w:id="15" w:name="dc41bc66-179d-4397-83fd-ca30bee83713"/>
      <w:r w:rsidRPr="00194D03">
        <w:rPr>
          <w:rFonts w:ascii="Times New Roman" w:hAnsi="Times New Roman"/>
          <w:color w:val="000000"/>
          <w:sz w:val="24"/>
          <w:szCs w:val="24"/>
        </w:rPr>
        <w:t>(одно произведение по выбору). Например, «Иуда Искариот», «Большой шлем» и др.</w:t>
      </w:r>
      <w:bookmarkEnd w:id="15"/>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М. Горький.</w:t>
      </w:r>
      <w:r w:rsidRPr="00194D03">
        <w:rPr>
          <w:rFonts w:ascii="Times New Roman" w:hAnsi="Times New Roman"/>
          <w:color w:val="000000"/>
          <w:sz w:val="24"/>
          <w:szCs w:val="24"/>
        </w:rPr>
        <w:t xml:space="preserve"> Рассказы </w:t>
      </w:r>
      <w:bookmarkStart w:id="16" w:name="872871ae-76b1-4069-99bb-4813aeaf5b5f"/>
      <w:r w:rsidRPr="00194D03">
        <w:rPr>
          <w:rFonts w:ascii="Times New Roman" w:hAnsi="Times New Roman"/>
          <w:color w:val="000000"/>
          <w:sz w:val="24"/>
          <w:szCs w:val="24"/>
        </w:rPr>
        <w:t xml:space="preserve">(один по выбору). Например, «Старуха </w:t>
      </w:r>
      <w:proofErr w:type="spellStart"/>
      <w:r w:rsidRPr="00194D03">
        <w:rPr>
          <w:rFonts w:ascii="Times New Roman" w:hAnsi="Times New Roman"/>
          <w:color w:val="000000"/>
          <w:sz w:val="24"/>
          <w:szCs w:val="24"/>
        </w:rPr>
        <w:t>Изергиль</w:t>
      </w:r>
      <w:proofErr w:type="spellEnd"/>
      <w:r w:rsidRPr="00194D03">
        <w:rPr>
          <w:rFonts w:ascii="Times New Roman" w:hAnsi="Times New Roman"/>
          <w:color w:val="000000"/>
          <w:sz w:val="24"/>
          <w:szCs w:val="24"/>
        </w:rPr>
        <w:t xml:space="preserve">», «Макар </w:t>
      </w:r>
      <w:proofErr w:type="spellStart"/>
      <w:r w:rsidRPr="00194D03">
        <w:rPr>
          <w:rFonts w:ascii="Times New Roman" w:hAnsi="Times New Roman"/>
          <w:color w:val="000000"/>
          <w:sz w:val="24"/>
          <w:szCs w:val="24"/>
        </w:rPr>
        <w:t>Чудра</w:t>
      </w:r>
      <w:proofErr w:type="spellEnd"/>
      <w:r w:rsidRPr="00194D03">
        <w:rPr>
          <w:rFonts w:ascii="Times New Roman" w:hAnsi="Times New Roman"/>
          <w:color w:val="000000"/>
          <w:sz w:val="24"/>
          <w:szCs w:val="24"/>
        </w:rPr>
        <w:t>», «</w:t>
      </w:r>
      <w:proofErr w:type="gramStart"/>
      <w:r w:rsidRPr="00194D03">
        <w:rPr>
          <w:rFonts w:ascii="Times New Roman" w:hAnsi="Times New Roman"/>
          <w:color w:val="000000"/>
          <w:sz w:val="24"/>
          <w:szCs w:val="24"/>
        </w:rPr>
        <w:t>Коновалов</w:t>
      </w:r>
      <w:proofErr w:type="gramEnd"/>
      <w:r w:rsidRPr="00194D03">
        <w:rPr>
          <w:rFonts w:ascii="Times New Roman" w:hAnsi="Times New Roman"/>
          <w:color w:val="000000"/>
          <w:sz w:val="24"/>
          <w:szCs w:val="24"/>
        </w:rPr>
        <w:t>» и др.</w:t>
      </w:r>
      <w:bookmarkEnd w:id="16"/>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Пьеса «На дне».</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Стихотворения поэтов Серебряного века</w:t>
      </w:r>
      <w:r w:rsidRPr="00194D03">
        <w:rPr>
          <w:rFonts w:ascii="Times New Roman" w:hAnsi="Times New Roman"/>
          <w:color w:val="000000"/>
          <w:sz w:val="24"/>
          <w:szCs w:val="24"/>
        </w:rPr>
        <w:t xml:space="preserve"> </w:t>
      </w:r>
      <w:bookmarkStart w:id="17" w:name="85731615-6e36-4826-951f-8361c95154e0"/>
      <w:r w:rsidRPr="00194D03">
        <w:rPr>
          <w:rFonts w:ascii="Times New Roman" w:hAnsi="Times New Roman"/>
          <w:color w:val="000000"/>
          <w:sz w:val="24"/>
          <w:szCs w:val="24"/>
        </w:rPr>
        <w:t>(не менее двух стихотворений одного поэта по выбору). Например, стихотворения К. Д. Бальмонта, М. А. Волошина, Н. С. Гумилёва и др.</w:t>
      </w:r>
      <w:bookmarkEnd w:id="17"/>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Литература ХХ века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И. А. Бунин. </w:t>
      </w:r>
      <w:r w:rsidRPr="00194D03">
        <w:rPr>
          <w:rFonts w:ascii="Times New Roman" w:hAnsi="Times New Roman"/>
          <w:color w:val="000000"/>
          <w:sz w:val="24"/>
          <w:szCs w:val="24"/>
        </w:rPr>
        <w:t xml:space="preserve">Рассказы </w:t>
      </w:r>
      <w:bookmarkStart w:id="18" w:name="70a97074-7d81-4748-b129-2726f2b71a29"/>
      <w:r w:rsidRPr="00194D03">
        <w:rPr>
          <w:rFonts w:ascii="Times New Roman" w:hAnsi="Times New Roman"/>
          <w:color w:val="000000"/>
          <w:sz w:val="24"/>
          <w:szCs w:val="24"/>
        </w:rPr>
        <w:t>(два по выбору). Например, «Антоновские яблоки», «Чистый понедельник», «Господин из Сан-Франциско» и др.</w:t>
      </w:r>
      <w:bookmarkEnd w:id="18"/>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А. А. Блок. </w:t>
      </w:r>
      <w:r w:rsidRPr="00194D03">
        <w:rPr>
          <w:rFonts w:ascii="Times New Roman" w:hAnsi="Times New Roman"/>
          <w:color w:val="000000"/>
          <w:sz w:val="24"/>
          <w:szCs w:val="24"/>
        </w:rPr>
        <w:t xml:space="preserve">Стихотворения </w:t>
      </w:r>
      <w:bookmarkStart w:id="19" w:name="a4a6f4cc-a053-4bb5-b25e-c30aaf2ca70a"/>
      <w:r w:rsidRPr="00194D03">
        <w:rPr>
          <w:rFonts w:ascii="Times New Roman" w:hAnsi="Times New Roman"/>
          <w:color w:val="000000"/>
          <w:sz w:val="24"/>
          <w:szCs w:val="24"/>
        </w:rPr>
        <w:t xml:space="preserve">(не менее трёх по выбору). Например, «Незнакомка», «Россия», «Ночь, улица, фонарь, аптека…», «Река раскинулась. </w:t>
      </w:r>
      <w:proofErr w:type="gramStart"/>
      <w:r w:rsidRPr="00194D03">
        <w:rPr>
          <w:rFonts w:ascii="Times New Roman" w:hAnsi="Times New Roman"/>
          <w:color w:val="000000"/>
          <w:sz w:val="24"/>
          <w:szCs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Поэма «Двенадцать».</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В. В. Маяковский.</w:t>
      </w:r>
      <w:r w:rsidRPr="00194D03">
        <w:rPr>
          <w:rFonts w:ascii="Times New Roman" w:hAnsi="Times New Roman"/>
          <w:color w:val="000000"/>
          <w:sz w:val="24"/>
          <w:szCs w:val="24"/>
        </w:rPr>
        <w:t xml:space="preserve"> Стихотворения </w:t>
      </w:r>
      <w:bookmarkStart w:id="20" w:name="2b3c2a47-fe46-4b3a-9c30-5945d739859d"/>
      <w:r w:rsidRPr="00194D03">
        <w:rPr>
          <w:rFonts w:ascii="Times New Roman" w:hAnsi="Times New Roman"/>
          <w:color w:val="000000"/>
          <w:sz w:val="24"/>
          <w:szCs w:val="24"/>
        </w:rPr>
        <w:t xml:space="preserve">(не менее трёх по выбору). </w:t>
      </w:r>
      <w:proofErr w:type="gramStart"/>
      <w:r w:rsidRPr="00194D03">
        <w:rPr>
          <w:rFonts w:ascii="Times New Roman" w:hAnsi="Times New Roman"/>
          <w:color w:val="000000"/>
          <w:sz w:val="24"/>
          <w:szCs w:val="24"/>
        </w:rPr>
        <w:t>Например, «А вы могли бы?», «Нате!», «Послушайте!», «</w:t>
      </w:r>
      <w:proofErr w:type="spellStart"/>
      <w:r w:rsidRPr="00194D03">
        <w:rPr>
          <w:rFonts w:ascii="Times New Roman" w:hAnsi="Times New Roman"/>
          <w:color w:val="000000"/>
          <w:sz w:val="24"/>
          <w:szCs w:val="24"/>
        </w:rPr>
        <w:t>Лиличка</w:t>
      </w:r>
      <w:proofErr w:type="spellEnd"/>
      <w:r w:rsidRPr="00194D03">
        <w:rPr>
          <w:rFonts w:ascii="Times New Roman" w:hAnsi="Times New Roman"/>
          <w:color w:val="000000"/>
          <w:sz w:val="24"/>
          <w:szCs w:val="24"/>
        </w:rPr>
        <w:t>!», «Юбилейное», «Прозаседавшиеся», «Письмо Татьяне Яковлевой» и др.</w:t>
      </w:r>
      <w:bookmarkEnd w:id="20"/>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Поэма «Облако в штанах».</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С. А. Есенин.</w:t>
      </w:r>
      <w:r w:rsidRPr="00194D03">
        <w:rPr>
          <w:rFonts w:ascii="Times New Roman" w:hAnsi="Times New Roman"/>
          <w:color w:val="000000"/>
          <w:sz w:val="24"/>
          <w:szCs w:val="24"/>
        </w:rPr>
        <w:t xml:space="preserve"> Стихотворения </w:t>
      </w:r>
      <w:bookmarkStart w:id="21" w:name="5201aaf3-88ee-4d00-a7eb-0a51549556d7"/>
      <w:r w:rsidRPr="00194D03">
        <w:rPr>
          <w:rFonts w:ascii="Times New Roman" w:hAnsi="Times New Roman"/>
          <w:color w:val="000000"/>
          <w:sz w:val="24"/>
          <w:szCs w:val="24"/>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О. Э. Мандельштам. </w:t>
      </w:r>
      <w:r w:rsidRPr="00194D03">
        <w:rPr>
          <w:rFonts w:ascii="Times New Roman" w:hAnsi="Times New Roman"/>
          <w:color w:val="000000"/>
          <w:sz w:val="24"/>
          <w:szCs w:val="24"/>
        </w:rPr>
        <w:t xml:space="preserve">Стихотворения </w:t>
      </w:r>
      <w:bookmarkStart w:id="22" w:name="d5b7ec4e-d33b-40d4-8b9c-bf970e0bbae0"/>
      <w:r w:rsidRPr="00194D03">
        <w:rPr>
          <w:rFonts w:ascii="Times New Roman" w:hAnsi="Times New Roman"/>
          <w:color w:val="000000"/>
          <w:sz w:val="24"/>
          <w:szCs w:val="24"/>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2"/>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М. И. Цветаева. </w:t>
      </w:r>
      <w:r w:rsidRPr="00194D03">
        <w:rPr>
          <w:rFonts w:ascii="Times New Roman" w:hAnsi="Times New Roman"/>
          <w:color w:val="000000"/>
          <w:sz w:val="24"/>
          <w:szCs w:val="24"/>
        </w:rPr>
        <w:t xml:space="preserve">Стихотворения </w:t>
      </w:r>
      <w:bookmarkStart w:id="23" w:name="9f93f7c1-1e22-45d6-9a45-d041873c5e06"/>
      <w:r w:rsidRPr="00194D03">
        <w:rPr>
          <w:rFonts w:ascii="Times New Roman" w:hAnsi="Times New Roman"/>
          <w:color w:val="000000"/>
          <w:sz w:val="24"/>
          <w:szCs w:val="24"/>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А. А. Ахматова.</w:t>
      </w:r>
      <w:r w:rsidRPr="00194D03">
        <w:rPr>
          <w:rFonts w:ascii="Times New Roman" w:hAnsi="Times New Roman"/>
          <w:color w:val="000000"/>
          <w:sz w:val="24"/>
          <w:szCs w:val="24"/>
        </w:rPr>
        <w:t xml:space="preserve"> Стихотворения </w:t>
      </w:r>
      <w:bookmarkStart w:id="24" w:name="3c0cb7ed-a0a7-4ce4-9002-bab0b002304c"/>
      <w:r w:rsidRPr="00194D03">
        <w:rPr>
          <w:rFonts w:ascii="Times New Roman" w:hAnsi="Times New Roman"/>
          <w:color w:val="000000"/>
          <w:sz w:val="24"/>
          <w:szCs w:val="24"/>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194D03">
        <w:rPr>
          <w:rFonts w:ascii="Times New Roman" w:hAnsi="Times New Roman"/>
          <w:color w:val="000000"/>
          <w:sz w:val="24"/>
          <w:szCs w:val="24"/>
        </w:rPr>
        <w:t>утешно</w:t>
      </w:r>
      <w:proofErr w:type="spellEnd"/>
      <w:r w:rsidRPr="00194D03">
        <w:rPr>
          <w:rFonts w:ascii="Times New Roman" w:hAnsi="Times New Roman"/>
          <w:color w:val="000000"/>
          <w:sz w:val="24"/>
          <w:szCs w:val="24"/>
        </w:rPr>
        <w:t>…», «Не с теми я, кто бросил землю...», «Мужество», «Приморский сонет», «Родная земля» и др.</w:t>
      </w:r>
      <w:bookmarkEnd w:id="24"/>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Поэма «Реквием».</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Н.А. Островский.</w:t>
      </w:r>
      <w:r w:rsidRPr="00194D03">
        <w:rPr>
          <w:rFonts w:ascii="Times New Roman" w:hAnsi="Times New Roman"/>
          <w:color w:val="000000"/>
          <w:sz w:val="24"/>
          <w:szCs w:val="24"/>
        </w:rPr>
        <w:t xml:space="preserve"> Роман «Как закалялась сталь» </w:t>
      </w:r>
      <w:bookmarkStart w:id="25" w:name="e48a01bf-d108-4a36-ac38-aea54fcbe3db"/>
      <w:r w:rsidRPr="00194D03">
        <w:rPr>
          <w:rFonts w:ascii="Times New Roman" w:hAnsi="Times New Roman"/>
          <w:color w:val="000000"/>
          <w:sz w:val="24"/>
          <w:szCs w:val="24"/>
        </w:rPr>
        <w:t>(избранные главы).</w:t>
      </w:r>
      <w:bookmarkEnd w:id="25"/>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М. А. Шолохов.</w:t>
      </w:r>
      <w:r w:rsidRPr="00194D03">
        <w:rPr>
          <w:rFonts w:ascii="Times New Roman" w:hAnsi="Times New Roman"/>
          <w:color w:val="000000"/>
          <w:sz w:val="24"/>
          <w:szCs w:val="24"/>
        </w:rPr>
        <w:t xml:space="preserve"> Роман-эпопея «Тихий Дон» </w:t>
      </w:r>
      <w:bookmarkStart w:id="26" w:name="f27c5f7b-a1ab-43d8-862a-0411b97a1265"/>
      <w:r w:rsidRPr="00194D03">
        <w:rPr>
          <w:rFonts w:ascii="Times New Roman" w:hAnsi="Times New Roman"/>
          <w:color w:val="000000"/>
          <w:sz w:val="24"/>
          <w:szCs w:val="24"/>
        </w:rPr>
        <w:t>(избранные главы).</w:t>
      </w:r>
      <w:bookmarkEnd w:id="26"/>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М. А. Булгаков.</w:t>
      </w:r>
      <w:r w:rsidRPr="00194D03">
        <w:rPr>
          <w:rFonts w:ascii="Times New Roman" w:hAnsi="Times New Roman"/>
          <w:color w:val="000000"/>
          <w:sz w:val="24"/>
          <w:szCs w:val="24"/>
        </w:rPr>
        <w:t xml:space="preserve"> </w:t>
      </w:r>
      <w:bookmarkStart w:id="27" w:name="a01209a2-1aac-4c6b-8f05-e081bbd51ccf"/>
      <w:r w:rsidRPr="00194D03">
        <w:rPr>
          <w:rFonts w:ascii="Times New Roman" w:hAnsi="Times New Roman"/>
          <w:color w:val="000000"/>
          <w:sz w:val="24"/>
          <w:szCs w:val="24"/>
        </w:rPr>
        <w:t>Романы «Белая гвардия», «Мастер и Маргарита» (один роман по выбору).</w:t>
      </w:r>
      <w:bookmarkEnd w:id="27"/>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А. П. Платонов.</w:t>
      </w:r>
      <w:r w:rsidRPr="00194D03">
        <w:rPr>
          <w:rFonts w:ascii="Times New Roman" w:hAnsi="Times New Roman"/>
          <w:color w:val="000000"/>
          <w:sz w:val="24"/>
          <w:szCs w:val="24"/>
        </w:rPr>
        <w:t xml:space="preserve"> Рассказы и повести </w:t>
      </w:r>
      <w:bookmarkStart w:id="28" w:name="25a48876-cee0-447d-87e6-2c57c5a3c824"/>
      <w:r w:rsidRPr="00194D03">
        <w:rPr>
          <w:rFonts w:ascii="Times New Roman" w:hAnsi="Times New Roman"/>
          <w:color w:val="000000"/>
          <w:sz w:val="24"/>
          <w:szCs w:val="24"/>
        </w:rPr>
        <w:t>(одно произведение по выбору). Например, «В прекрасном и яростном мире», «Котлован», «Возвращение» и др.</w:t>
      </w:r>
      <w:bookmarkEnd w:id="28"/>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А. Т. Твардовский.</w:t>
      </w:r>
      <w:r w:rsidRPr="00194D03">
        <w:rPr>
          <w:rFonts w:ascii="Times New Roman" w:hAnsi="Times New Roman"/>
          <w:color w:val="000000"/>
          <w:sz w:val="24"/>
          <w:szCs w:val="24"/>
        </w:rPr>
        <w:t xml:space="preserve"> Стихотворения </w:t>
      </w:r>
      <w:bookmarkStart w:id="29" w:name="e43fd9ee-b72b-4d83-8ff1-d3337a300cbf"/>
      <w:r w:rsidRPr="00194D03">
        <w:rPr>
          <w:rFonts w:ascii="Times New Roman" w:hAnsi="Times New Roman"/>
          <w:color w:val="000000"/>
          <w:sz w:val="24"/>
          <w:szCs w:val="24"/>
        </w:rPr>
        <w:t xml:space="preserve">(не менее трёх по выбору). Например, «Вся суть в </w:t>
      </w:r>
      <w:proofErr w:type="gramStart"/>
      <w:r w:rsidRPr="00194D03">
        <w:rPr>
          <w:rFonts w:ascii="Times New Roman" w:hAnsi="Times New Roman"/>
          <w:color w:val="000000"/>
          <w:sz w:val="24"/>
          <w:szCs w:val="24"/>
        </w:rPr>
        <w:t>одном-единственном</w:t>
      </w:r>
      <w:proofErr w:type="gramEnd"/>
      <w:r w:rsidRPr="00194D03">
        <w:rPr>
          <w:rFonts w:ascii="Times New Roman" w:hAnsi="Times New Roman"/>
          <w:color w:val="000000"/>
          <w:sz w:val="24"/>
          <w:szCs w:val="24"/>
        </w:rPr>
        <w:t xml:space="preserve"> завете…», «Памяти матери» («В краю, куда их вывезли </w:t>
      </w:r>
      <w:r w:rsidRPr="00194D03">
        <w:rPr>
          <w:rFonts w:ascii="Times New Roman" w:hAnsi="Times New Roman"/>
          <w:color w:val="000000"/>
          <w:sz w:val="24"/>
          <w:szCs w:val="24"/>
        </w:rPr>
        <w:lastRenderedPageBreak/>
        <w:t>гуртом…»), «Я знаю, никакой моей вины…», «Дробится рваный цоколь монумента...» и др.</w:t>
      </w:r>
      <w:bookmarkEnd w:id="29"/>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Проза о Великой Отечественной войне</w:t>
      </w:r>
      <w:r w:rsidRPr="00194D03">
        <w:rPr>
          <w:rFonts w:ascii="Times New Roman" w:hAnsi="Times New Roman"/>
          <w:color w:val="000000"/>
          <w:sz w:val="24"/>
          <w:szCs w:val="24"/>
        </w:rPr>
        <w:t xml:space="preserve"> </w:t>
      </w:r>
      <w:bookmarkStart w:id="30" w:name="58804967-2a76-494e-95cb-8abcf39ea1e4"/>
      <w:r w:rsidRPr="00194D03">
        <w:rPr>
          <w:rFonts w:ascii="Times New Roman" w:hAnsi="Times New Roman"/>
          <w:color w:val="000000"/>
          <w:sz w:val="24"/>
          <w:szCs w:val="24"/>
        </w:rPr>
        <w:t xml:space="preserve">(по одному произведению не менее чем двух писателей по выбору). </w:t>
      </w:r>
      <w:proofErr w:type="gramStart"/>
      <w:r w:rsidRPr="00194D03">
        <w:rPr>
          <w:rFonts w:ascii="Times New Roman" w:hAnsi="Times New Roman"/>
          <w:color w:val="000000"/>
          <w:sz w:val="24"/>
          <w:szCs w:val="24"/>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194D03">
        <w:rPr>
          <w:rFonts w:ascii="Times New Roman" w:hAnsi="Times New Roman"/>
          <w:color w:val="000000"/>
          <w:sz w:val="24"/>
          <w:szCs w:val="24"/>
        </w:rPr>
        <w:t xml:space="preserve"> Е. И. Носов «Красное вино победы», «Шопен, соната номер два»; С.С. Смирнов «Брестская крепость» и другие.</w:t>
      </w:r>
      <w:bookmarkEnd w:id="30"/>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А.А. Фадеев.</w:t>
      </w:r>
      <w:r w:rsidRPr="00194D03">
        <w:rPr>
          <w:rFonts w:ascii="Times New Roman" w:hAnsi="Times New Roman"/>
          <w:color w:val="000000"/>
          <w:sz w:val="24"/>
          <w:szCs w:val="24"/>
        </w:rPr>
        <w:t xml:space="preserve"> Роман «Молодая гвардия».</w:t>
      </w: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В.О. Богомолов.</w:t>
      </w:r>
      <w:r w:rsidRPr="00194D03">
        <w:rPr>
          <w:rFonts w:ascii="Times New Roman" w:hAnsi="Times New Roman"/>
          <w:color w:val="000000"/>
          <w:sz w:val="24"/>
          <w:szCs w:val="24"/>
        </w:rPr>
        <w:t xml:space="preserve"> Роман «В августе сорок четвёртого».</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Поэзия о Великой Отечественной войне.</w:t>
      </w:r>
      <w:r w:rsidRPr="00194D03">
        <w:rPr>
          <w:rFonts w:ascii="Times New Roman" w:hAnsi="Times New Roman"/>
          <w:color w:val="000000"/>
          <w:sz w:val="24"/>
          <w:szCs w:val="24"/>
        </w:rPr>
        <w:t xml:space="preserve"> Стихотворения </w:t>
      </w:r>
      <w:bookmarkStart w:id="31" w:name="f48a819c-9518-499a-b498-179f3d51bef5"/>
      <w:r w:rsidRPr="00194D03">
        <w:rPr>
          <w:rFonts w:ascii="Times New Roman" w:hAnsi="Times New Roman"/>
          <w:color w:val="000000"/>
          <w:sz w:val="24"/>
          <w:szCs w:val="24"/>
        </w:rPr>
        <w:t xml:space="preserve">(по одному стихотворению не менее чем двух поэтов по выбору). Например, Ю. В. </w:t>
      </w:r>
      <w:proofErr w:type="spellStart"/>
      <w:r w:rsidRPr="00194D03">
        <w:rPr>
          <w:rFonts w:ascii="Times New Roman" w:hAnsi="Times New Roman"/>
          <w:color w:val="000000"/>
          <w:sz w:val="24"/>
          <w:szCs w:val="24"/>
        </w:rPr>
        <w:t>Друниной</w:t>
      </w:r>
      <w:proofErr w:type="spellEnd"/>
      <w:r w:rsidRPr="00194D03">
        <w:rPr>
          <w:rFonts w:ascii="Times New Roman" w:hAnsi="Times New Roman"/>
          <w:color w:val="000000"/>
          <w:sz w:val="24"/>
          <w:szCs w:val="24"/>
        </w:rPr>
        <w:t xml:space="preserve">, М. В. Исаковского, Ю. Д. </w:t>
      </w:r>
      <w:proofErr w:type="spellStart"/>
      <w:r w:rsidRPr="00194D03">
        <w:rPr>
          <w:rFonts w:ascii="Times New Roman" w:hAnsi="Times New Roman"/>
          <w:color w:val="000000"/>
          <w:sz w:val="24"/>
          <w:szCs w:val="24"/>
        </w:rPr>
        <w:t>Левитанского</w:t>
      </w:r>
      <w:proofErr w:type="spellEnd"/>
      <w:r w:rsidRPr="00194D03">
        <w:rPr>
          <w:rFonts w:ascii="Times New Roman" w:hAnsi="Times New Roman"/>
          <w:color w:val="000000"/>
          <w:sz w:val="24"/>
          <w:szCs w:val="24"/>
        </w:rPr>
        <w:t>, С. С. Орлова, Д. С. Самойлова, К. М. Симонова, Б. А. Слуцкого и др.</w:t>
      </w:r>
      <w:bookmarkEnd w:id="31"/>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Драматургия о Великой Отечественной войне.</w:t>
      </w:r>
      <w:r w:rsidRPr="00194D03">
        <w:rPr>
          <w:rFonts w:ascii="Times New Roman" w:hAnsi="Times New Roman"/>
          <w:color w:val="000000"/>
          <w:sz w:val="24"/>
          <w:szCs w:val="24"/>
        </w:rPr>
        <w:t xml:space="preserve"> Пьесы </w:t>
      </w:r>
      <w:bookmarkStart w:id="32" w:name="d1f07fc4-c182-45e4-91ca-997381011912"/>
      <w:r w:rsidRPr="00194D03">
        <w:rPr>
          <w:rFonts w:ascii="Times New Roman" w:hAnsi="Times New Roman"/>
          <w:color w:val="000000"/>
          <w:sz w:val="24"/>
          <w:szCs w:val="24"/>
        </w:rPr>
        <w:t>(одно произведение по выбору). Например, В. С. Розов «Вечно живые» и др.</w:t>
      </w:r>
      <w:bookmarkEnd w:id="32"/>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Б. Л. Пастернак. </w:t>
      </w:r>
      <w:r w:rsidRPr="00194D03">
        <w:rPr>
          <w:rFonts w:ascii="Times New Roman" w:hAnsi="Times New Roman"/>
          <w:color w:val="000000"/>
          <w:sz w:val="24"/>
          <w:szCs w:val="24"/>
        </w:rPr>
        <w:t xml:space="preserve">Стихотворения </w:t>
      </w:r>
      <w:bookmarkStart w:id="33" w:name="e05951b0-befb-46a2-8c50-49a193644027"/>
      <w:r w:rsidRPr="00194D03">
        <w:rPr>
          <w:rFonts w:ascii="Times New Roman" w:hAnsi="Times New Roman"/>
          <w:color w:val="000000"/>
          <w:sz w:val="24"/>
          <w:szCs w:val="24"/>
        </w:rPr>
        <w:t xml:space="preserve">(не менее трёх по выбору). Например, «Февраль. </w:t>
      </w:r>
      <w:proofErr w:type="gramStart"/>
      <w:r w:rsidRPr="00194D03">
        <w:rPr>
          <w:rFonts w:ascii="Times New Roman" w:hAnsi="Times New Roman"/>
          <w:color w:val="000000"/>
          <w:sz w:val="24"/>
          <w:szCs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А. И. Солженицын. </w:t>
      </w:r>
      <w:r w:rsidRPr="00194D03">
        <w:rPr>
          <w:rFonts w:ascii="Times New Roman" w:hAnsi="Times New Roman"/>
          <w:color w:val="000000"/>
          <w:sz w:val="24"/>
          <w:szCs w:val="24"/>
        </w:rPr>
        <w:t xml:space="preserve">Произведения «Один день Ивана Денисовича», «Архипелаг ГУЛАГ» </w:t>
      </w:r>
      <w:bookmarkStart w:id="34" w:name="40e0b069-38d7-4e66-acc8-19c4efada76d"/>
      <w:r w:rsidRPr="00194D03">
        <w:rPr>
          <w:rFonts w:ascii="Times New Roman" w:hAnsi="Times New Roman"/>
          <w:color w:val="000000"/>
          <w:sz w:val="24"/>
          <w:szCs w:val="24"/>
        </w:rPr>
        <w:t xml:space="preserve">(фрагменты книги по выбору, например, глава «Поэзия под плитой, </w:t>
      </w:r>
      <w:proofErr w:type="gramStart"/>
      <w:r w:rsidRPr="00194D03">
        <w:rPr>
          <w:rFonts w:ascii="Times New Roman" w:hAnsi="Times New Roman"/>
          <w:color w:val="000000"/>
          <w:sz w:val="24"/>
          <w:szCs w:val="24"/>
        </w:rPr>
        <w:t>правда</w:t>
      </w:r>
      <w:proofErr w:type="gramEnd"/>
      <w:r w:rsidRPr="00194D03">
        <w:rPr>
          <w:rFonts w:ascii="Times New Roman" w:hAnsi="Times New Roman"/>
          <w:color w:val="000000"/>
          <w:sz w:val="24"/>
          <w:szCs w:val="24"/>
        </w:rPr>
        <w:t xml:space="preserve"> под камнем»).</w:t>
      </w:r>
      <w:bookmarkEnd w:id="34"/>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В. М. Шукшин. </w:t>
      </w:r>
      <w:r w:rsidRPr="00194D03">
        <w:rPr>
          <w:rFonts w:ascii="Times New Roman" w:hAnsi="Times New Roman"/>
          <w:color w:val="000000"/>
          <w:sz w:val="24"/>
          <w:szCs w:val="24"/>
        </w:rPr>
        <w:t xml:space="preserve">Рассказы </w:t>
      </w:r>
      <w:bookmarkStart w:id="35" w:name="96097b17-78a2-41f3-bf71-7c88cdcb7e0e"/>
      <w:r w:rsidRPr="00194D03">
        <w:rPr>
          <w:rFonts w:ascii="Times New Roman" w:hAnsi="Times New Roman"/>
          <w:color w:val="000000"/>
          <w:sz w:val="24"/>
          <w:szCs w:val="24"/>
        </w:rPr>
        <w:t>(не менее двух по выбору). Например, «Срезал», «Обида», «Микроскоп», «Мастер», «Крепкий мужик», «Сапожки» и др.</w:t>
      </w:r>
      <w:bookmarkEnd w:id="35"/>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В. Г. Распутин.</w:t>
      </w:r>
      <w:r w:rsidRPr="00194D03">
        <w:rPr>
          <w:rFonts w:ascii="Times New Roman" w:hAnsi="Times New Roman"/>
          <w:color w:val="000000"/>
          <w:sz w:val="24"/>
          <w:szCs w:val="24"/>
        </w:rPr>
        <w:t xml:space="preserve"> Рассказы и повести </w:t>
      </w:r>
      <w:bookmarkStart w:id="36" w:name="171eceb7-50cc-4c35-88cb-6562fda34129"/>
      <w:r w:rsidRPr="00194D03">
        <w:rPr>
          <w:rFonts w:ascii="Times New Roman" w:hAnsi="Times New Roman"/>
          <w:color w:val="000000"/>
          <w:sz w:val="24"/>
          <w:szCs w:val="24"/>
        </w:rPr>
        <w:t xml:space="preserve">(не менее одного произведения по выбору). Например, «Живи и помни», «Прощание с </w:t>
      </w:r>
      <w:proofErr w:type="gramStart"/>
      <w:r w:rsidRPr="00194D03">
        <w:rPr>
          <w:rFonts w:ascii="Times New Roman" w:hAnsi="Times New Roman"/>
          <w:color w:val="000000"/>
          <w:sz w:val="24"/>
          <w:szCs w:val="24"/>
        </w:rPr>
        <w:t>Матёрой</w:t>
      </w:r>
      <w:proofErr w:type="gramEnd"/>
      <w:r w:rsidRPr="00194D03">
        <w:rPr>
          <w:rFonts w:ascii="Times New Roman" w:hAnsi="Times New Roman"/>
          <w:color w:val="000000"/>
          <w:sz w:val="24"/>
          <w:szCs w:val="24"/>
        </w:rPr>
        <w:t>» и др.</w:t>
      </w:r>
      <w:bookmarkEnd w:id="36"/>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Н. М. Рубцов.</w:t>
      </w:r>
      <w:r w:rsidRPr="00194D03">
        <w:rPr>
          <w:rFonts w:ascii="Times New Roman" w:hAnsi="Times New Roman"/>
          <w:color w:val="000000"/>
          <w:sz w:val="24"/>
          <w:szCs w:val="24"/>
        </w:rPr>
        <w:t xml:space="preserve"> Стихотворения </w:t>
      </w:r>
      <w:bookmarkStart w:id="37" w:name="f836bd4d-5188-4c24-bd4f-13c2d95b835a"/>
      <w:r w:rsidRPr="00194D03">
        <w:rPr>
          <w:rFonts w:ascii="Times New Roman" w:hAnsi="Times New Roman"/>
          <w:color w:val="000000"/>
          <w:sz w:val="24"/>
          <w:szCs w:val="24"/>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И. А. Бродский. </w:t>
      </w:r>
      <w:r w:rsidRPr="00194D03">
        <w:rPr>
          <w:rFonts w:ascii="Times New Roman" w:hAnsi="Times New Roman"/>
          <w:color w:val="000000"/>
          <w:sz w:val="24"/>
          <w:szCs w:val="24"/>
        </w:rPr>
        <w:t xml:space="preserve">Стихотворения </w:t>
      </w:r>
      <w:bookmarkStart w:id="38" w:name="468b4dfc-87f1-48b5-ba78-fe3973b0cefa"/>
      <w:r w:rsidRPr="00194D03">
        <w:rPr>
          <w:rFonts w:ascii="Times New Roman" w:hAnsi="Times New Roman"/>
          <w:color w:val="000000"/>
          <w:sz w:val="24"/>
          <w:szCs w:val="24"/>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Проза второй половины XX – начала XXI века.</w:t>
      </w:r>
      <w:r w:rsidRPr="00194D03">
        <w:rPr>
          <w:rFonts w:ascii="Times New Roman" w:hAnsi="Times New Roman"/>
          <w:color w:val="000000"/>
          <w:sz w:val="24"/>
          <w:szCs w:val="24"/>
        </w:rPr>
        <w:t xml:space="preserve"> Рассказы, повести, романы </w:t>
      </w:r>
      <w:bookmarkStart w:id="39" w:name="a9bd0db2-65ed-403c-87bb-1535b0e82951"/>
      <w:r w:rsidRPr="00194D03">
        <w:rPr>
          <w:rFonts w:ascii="Times New Roman" w:hAnsi="Times New Roman"/>
          <w:color w:val="000000"/>
          <w:sz w:val="24"/>
          <w:szCs w:val="24"/>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194D03">
        <w:rPr>
          <w:rFonts w:ascii="Times New Roman" w:hAnsi="Times New Roman"/>
          <w:color w:val="000000"/>
          <w:sz w:val="24"/>
          <w:szCs w:val="24"/>
        </w:rPr>
        <w:t>Бобришный</w:t>
      </w:r>
      <w:proofErr w:type="spellEnd"/>
      <w:r w:rsidRPr="00194D03">
        <w:rPr>
          <w:rFonts w:ascii="Times New Roman" w:hAnsi="Times New Roman"/>
          <w:color w:val="000000"/>
          <w:sz w:val="24"/>
          <w:szCs w:val="24"/>
        </w:rPr>
        <w:t xml:space="preserve"> </w:t>
      </w:r>
      <w:proofErr w:type="spellStart"/>
      <w:proofErr w:type="gramStart"/>
      <w:r w:rsidRPr="00194D03">
        <w:rPr>
          <w:rFonts w:ascii="Times New Roman" w:hAnsi="Times New Roman"/>
          <w:color w:val="000000"/>
          <w:sz w:val="24"/>
          <w:szCs w:val="24"/>
        </w:rPr>
        <w:t>угор</w:t>
      </w:r>
      <w:proofErr w:type="spellEnd"/>
      <w:r w:rsidRPr="00194D03">
        <w:rPr>
          <w:rFonts w:ascii="Times New Roman" w:hAnsi="Times New Roman"/>
          <w:color w:val="000000"/>
          <w:sz w:val="24"/>
          <w:szCs w:val="24"/>
        </w:rPr>
        <w:t>» и</w:t>
      </w:r>
      <w:proofErr w:type="gramEnd"/>
      <w:r w:rsidRPr="00194D03">
        <w:rPr>
          <w:rFonts w:ascii="Times New Roman" w:hAnsi="Times New Roman"/>
          <w:color w:val="000000"/>
          <w:sz w:val="24"/>
          <w:szCs w:val="24"/>
        </w:rPr>
        <w:t xml:space="preserve"> др.); Ф. А. Искандер (роман в рассказах «</w:t>
      </w:r>
      <w:proofErr w:type="spellStart"/>
      <w:r w:rsidRPr="00194D03">
        <w:rPr>
          <w:rFonts w:ascii="Times New Roman" w:hAnsi="Times New Roman"/>
          <w:color w:val="000000"/>
          <w:sz w:val="24"/>
          <w:szCs w:val="24"/>
        </w:rPr>
        <w:t>Сандро</w:t>
      </w:r>
      <w:proofErr w:type="spellEnd"/>
      <w:r w:rsidRPr="00194D03">
        <w:rPr>
          <w:rFonts w:ascii="Times New Roman" w:hAnsi="Times New Roman"/>
          <w:color w:val="000000"/>
          <w:sz w:val="24"/>
          <w:szCs w:val="24"/>
        </w:rPr>
        <w:t xml:space="preserve"> из Чегема» (фрагменты), Ю.П. Казаков (рассказы «Северный дневник», «Поморка»); З. </w:t>
      </w:r>
      <w:proofErr w:type="spellStart"/>
      <w:r w:rsidRPr="00194D03">
        <w:rPr>
          <w:rFonts w:ascii="Times New Roman" w:hAnsi="Times New Roman"/>
          <w:color w:val="000000"/>
          <w:sz w:val="24"/>
          <w:szCs w:val="24"/>
        </w:rPr>
        <w:t>Прилепин</w:t>
      </w:r>
      <w:proofErr w:type="spellEnd"/>
      <w:r w:rsidRPr="00194D03">
        <w:rPr>
          <w:rFonts w:ascii="Times New Roman" w:hAnsi="Times New Roman"/>
          <w:color w:val="000000"/>
          <w:sz w:val="24"/>
          <w:szCs w:val="24"/>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 xml:space="preserve">Поэзия второй половины XX – начала XXI века. </w:t>
      </w:r>
      <w:r w:rsidRPr="00194D03">
        <w:rPr>
          <w:rFonts w:ascii="Times New Roman" w:hAnsi="Times New Roman"/>
          <w:color w:val="000000"/>
          <w:sz w:val="24"/>
          <w:szCs w:val="24"/>
        </w:rPr>
        <w:t xml:space="preserve">Стихотворения </w:t>
      </w:r>
      <w:bookmarkStart w:id="40" w:name="bb14c4f4-bbfd-4b95-acac-dee391bb27d2"/>
      <w:r w:rsidRPr="00194D03">
        <w:rPr>
          <w:rFonts w:ascii="Times New Roman" w:hAnsi="Times New Roman"/>
          <w:color w:val="000000"/>
          <w:sz w:val="24"/>
          <w:szCs w:val="24"/>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94D03">
        <w:rPr>
          <w:rFonts w:ascii="Times New Roman" w:hAnsi="Times New Roman"/>
          <w:color w:val="000000"/>
          <w:sz w:val="24"/>
          <w:szCs w:val="24"/>
        </w:rPr>
        <w:t>Чухонцева</w:t>
      </w:r>
      <w:proofErr w:type="spellEnd"/>
      <w:r w:rsidRPr="00194D03">
        <w:rPr>
          <w:rFonts w:ascii="Times New Roman" w:hAnsi="Times New Roman"/>
          <w:color w:val="000000"/>
          <w:sz w:val="24"/>
          <w:szCs w:val="24"/>
        </w:rPr>
        <w:t xml:space="preserve"> и других. </w:t>
      </w:r>
      <w:bookmarkEnd w:id="40"/>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lastRenderedPageBreak/>
        <w:t>Драматургия второй половины ХХ – начала XXI века.</w:t>
      </w:r>
      <w:r w:rsidRPr="00194D03">
        <w:rPr>
          <w:rFonts w:ascii="Times New Roman" w:hAnsi="Times New Roman"/>
          <w:color w:val="000000"/>
          <w:sz w:val="24"/>
          <w:szCs w:val="24"/>
        </w:rPr>
        <w:t xml:space="preserve"> Пьесы </w:t>
      </w:r>
      <w:bookmarkStart w:id="41" w:name="fb12df69-ed8f-48ab-8ca6-a57ef48d4a76"/>
      <w:r w:rsidRPr="00194D03">
        <w:rPr>
          <w:rFonts w:ascii="Times New Roman" w:hAnsi="Times New Roman"/>
          <w:color w:val="000000"/>
          <w:sz w:val="24"/>
          <w:szCs w:val="24"/>
        </w:rPr>
        <w:t xml:space="preserve">(произведение одного из драматургов по выбору). Например, А.Н. Арбузов «Иркутская история»; А.В. Вампилов «Старший сын» и других. </w:t>
      </w:r>
      <w:bookmarkEnd w:id="41"/>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Литература народов России</w:t>
      </w:r>
      <w:r w:rsidRPr="00194D03">
        <w:rPr>
          <w:rFonts w:ascii="Times New Roman" w:hAnsi="Times New Roman"/>
          <w:color w:val="000000"/>
          <w:sz w:val="24"/>
          <w:szCs w:val="24"/>
        </w:rPr>
        <w:t xml:space="preserve">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Рассказы, повести, стихотворения </w:t>
      </w:r>
      <w:bookmarkStart w:id="42" w:name="0f0c6efd-2243-4e7b-a9e6-610ded4f8ba6"/>
      <w:r w:rsidRPr="00194D03">
        <w:rPr>
          <w:rFonts w:ascii="Times New Roman" w:hAnsi="Times New Roman"/>
          <w:color w:val="000000"/>
          <w:sz w:val="24"/>
          <w:szCs w:val="24"/>
        </w:rPr>
        <w:t xml:space="preserve">(не менее одного произведения по выбору). Например, рассказ Ю. </w:t>
      </w:r>
      <w:proofErr w:type="spellStart"/>
      <w:r w:rsidRPr="00194D03">
        <w:rPr>
          <w:rFonts w:ascii="Times New Roman" w:hAnsi="Times New Roman"/>
          <w:color w:val="000000"/>
          <w:sz w:val="24"/>
          <w:szCs w:val="24"/>
        </w:rPr>
        <w:t>Рытхэу</w:t>
      </w:r>
      <w:proofErr w:type="spellEnd"/>
      <w:r w:rsidRPr="00194D03">
        <w:rPr>
          <w:rFonts w:ascii="Times New Roman" w:hAnsi="Times New Roman"/>
          <w:color w:val="000000"/>
          <w:sz w:val="24"/>
          <w:szCs w:val="24"/>
        </w:rPr>
        <w:t xml:space="preserve"> «Хранитель огня»; повесть Ю. </w:t>
      </w:r>
      <w:proofErr w:type="spellStart"/>
      <w:r w:rsidRPr="00194D03">
        <w:rPr>
          <w:rFonts w:ascii="Times New Roman" w:hAnsi="Times New Roman"/>
          <w:color w:val="000000"/>
          <w:sz w:val="24"/>
          <w:szCs w:val="24"/>
        </w:rPr>
        <w:t>Шесталова</w:t>
      </w:r>
      <w:proofErr w:type="spellEnd"/>
      <w:r w:rsidRPr="00194D03">
        <w:rPr>
          <w:rFonts w:ascii="Times New Roman" w:hAnsi="Times New Roman"/>
          <w:color w:val="000000"/>
          <w:sz w:val="24"/>
          <w:szCs w:val="24"/>
        </w:rPr>
        <w:t xml:space="preserve"> «Синий ветер </w:t>
      </w:r>
      <w:proofErr w:type="spellStart"/>
      <w:r w:rsidRPr="00194D03">
        <w:rPr>
          <w:rFonts w:ascii="Times New Roman" w:hAnsi="Times New Roman"/>
          <w:color w:val="000000"/>
          <w:sz w:val="24"/>
          <w:szCs w:val="24"/>
        </w:rPr>
        <w:t>каслания</w:t>
      </w:r>
      <w:proofErr w:type="spellEnd"/>
      <w:r w:rsidRPr="00194D03">
        <w:rPr>
          <w:rFonts w:ascii="Times New Roman" w:hAnsi="Times New Roman"/>
          <w:color w:val="000000"/>
          <w:sz w:val="24"/>
          <w:szCs w:val="24"/>
        </w:rPr>
        <w:t xml:space="preserve">» и др.; стихотворения Г. </w:t>
      </w:r>
      <w:proofErr w:type="spellStart"/>
      <w:r w:rsidRPr="00194D03">
        <w:rPr>
          <w:rFonts w:ascii="Times New Roman" w:hAnsi="Times New Roman"/>
          <w:color w:val="000000"/>
          <w:sz w:val="24"/>
          <w:szCs w:val="24"/>
        </w:rPr>
        <w:t>Айги</w:t>
      </w:r>
      <w:proofErr w:type="spellEnd"/>
      <w:r w:rsidRPr="00194D03">
        <w:rPr>
          <w:rFonts w:ascii="Times New Roman" w:hAnsi="Times New Roman"/>
          <w:color w:val="000000"/>
          <w:sz w:val="24"/>
          <w:szCs w:val="24"/>
        </w:rPr>
        <w:t xml:space="preserve">, Р. Гамзатова, М. </w:t>
      </w:r>
      <w:proofErr w:type="spellStart"/>
      <w:r w:rsidRPr="00194D03">
        <w:rPr>
          <w:rFonts w:ascii="Times New Roman" w:hAnsi="Times New Roman"/>
          <w:color w:val="000000"/>
          <w:sz w:val="24"/>
          <w:szCs w:val="24"/>
        </w:rPr>
        <w:t>Джалиля</w:t>
      </w:r>
      <w:proofErr w:type="spellEnd"/>
      <w:r w:rsidRPr="00194D03">
        <w:rPr>
          <w:rFonts w:ascii="Times New Roman" w:hAnsi="Times New Roman"/>
          <w:color w:val="000000"/>
          <w:sz w:val="24"/>
          <w:szCs w:val="24"/>
        </w:rPr>
        <w:t xml:space="preserve">, М. </w:t>
      </w:r>
      <w:proofErr w:type="spellStart"/>
      <w:r w:rsidRPr="00194D03">
        <w:rPr>
          <w:rFonts w:ascii="Times New Roman" w:hAnsi="Times New Roman"/>
          <w:color w:val="000000"/>
          <w:sz w:val="24"/>
          <w:szCs w:val="24"/>
        </w:rPr>
        <w:t>Карима</w:t>
      </w:r>
      <w:proofErr w:type="spellEnd"/>
      <w:r w:rsidRPr="00194D03">
        <w:rPr>
          <w:rFonts w:ascii="Times New Roman" w:hAnsi="Times New Roman"/>
          <w:color w:val="000000"/>
          <w:sz w:val="24"/>
          <w:szCs w:val="24"/>
        </w:rPr>
        <w:t>, Д. Кугультинова, К. Кулиева и др.</w:t>
      </w:r>
      <w:bookmarkEnd w:id="42"/>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литература</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проза XX века (одно произведение по выбору).</w:t>
      </w:r>
      <w:r w:rsidRPr="00194D03">
        <w:rPr>
          <w:rFonts w:ascii="Times New Roman" w:hAnsi="Times New Roman"/>
          <w:color w:val="000000"/>
          <w:sz w:val="24"/>
          <w:szCs w:val="24"/>
        </w:rPr>
        <w:t xml:space="preserve"> </w:t>
      </w:r>
      <w:bookmarkStart w:id="43" w:name="3424e6a4-3ee0-472d-acee-634ba8415114"/>
      <w:r w:rsidRPr="00194D03">
        <w:rPr>
          <w:rFonts w:ascii="Times New Roman" w:hAnsi="Times New Roman"/>
          <w:color w:val="000000"/>
          <w:sz w:val="24"/>
          <w:szCs w:val="24"/>
        </w:rPr>
        <w:t xml:space="preserve">Например, произведения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поэзия XX века</w:t>
      </w:r>
      <w:r w:rsidRPr="00194D03">
        <w:rPr>
          <w:rFonts w:ascii="Times New Roman" w:hAnsi="Times New Roman"/>
          <w:color w:val="000000"/>
          <w:sz w:val="24"/>
          <w:szCs w:val="24"/>
        </w:rPr>
        <w:t xml:space="preserve"> </w:t>
      </w:r>
      <w:bookmarkStart w:id="44" w:name="dc44d0ad-ef88-4d21-8f36-1efedb242d66"/>
      <w:r w:rsidRPr="00194D03">
        <w:rPr>
          <w:rFonts w:ascii="Times New Roman" w:hAnsi="Times New Roman"/>
          <w:color w:val="000000"/>
          <w:sz w:val="24"/>
          <w:szCs w:val="24"/>
        </w:rPr>
        <w:t>(не менее двух стихотворений одного из поэтов по выбору). Например, стихотворения Г. Аполлинера, Т. С. Элиота и др.</w:t>
      </w:r>
      <w:bookmarkEnd w:id="44"/>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Зарубежная драматургия XX века</w:t>
      </w:r>
      <w:r w:rsidRPr="00194D03">
        <w:rPr>
          <w:rFonts w:ascii="Times New Roman" w:hAnsi="Times New Roman"/>
          <w:color w:val="000000"/>
          <w:sz w:val="24"/>
          <w:szCs w:val="24"/>
        </w:rPr>
        <w:t xml:space="preserve"> </w:t>
      </w:r>
      <w:bookmarkStart w:id="45" w:name="ad5ca050-f670-442b-9bbe-1faa7299b5ae"/>
      <w:r w:rsidRPr="00194D03">
        <w:rPr>
          <w:rFonts w:ascii="Times New Roman" w:hAnsi="Times New Roman"/>
          <w:color w:val="000000"/>
          <w:sz w:val="24"/>
          <w:szCs w:val="24"/>
        </w:rPr>
        <w:t xml:space="preserve">(одно произведение по выбору). </w:t>
      </w:r>
      <w:proofErr w:type="gramStart"/>
      <w:r w:rsidRPr="00194D03">
        <w:rPr>
          <w:rFonts w:ascii="Times New Roman" w:hAnsi="Times New Roman"/>
          <w:color w:val="000000"/>
          <w:sz w:val="24"/>
          <w:szCs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194D03">
        <w:rPr>
          <w:rFonts w:ascii="Times New Roman" w:hAnsi="Times New Roman"/>
          <w:color w:val="000000"/>
          <w:sz w:val="24"/>
          <w:szCs w:val="24"/>
        </w:rPr>
        <w:t>Пигмалион</w:t>
      </w:r>
      <w:proofErr w:type="spellEnd"/>
      <w:r w:rsidRPr="00194D03">
        <w:rPr>
          <w:rFonts w:ascii="Times New Roman" w:hAnsi="Times New Roman"/>
          <w:color w:val="000000"/>
          <w:sz w:val="24"/>
          <w:szCs w:val="24"/>
        </w:rPr>
        <w:t xml:space="preserve">» и других. </w:t>
      </w:r>
      <w:bookmarkEnd w:id="45"/>
      <w:proofErr w:type="gramEnd"/>
    </w:p>
    <w:p w:rsidR="00304895" w:rsidRPr="00194D03" w:rsidRDefault="00304895" w:rsidP="00194D03">
      <w:pPr>
        <w:spacing w:after="0" w:line="240" w:lineRule="auto"/>
        <w:rPr>
          <w:sz w:val="24"/>
          <w:szCs w:val="24"/>
        </w:rPr>
        <w:sectPr w:rsidR="00304895" w:rsidRPr="00194D03">
          <w:pgSz w:w="11906" w:h="16383"/>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46" w:name="block-101575572"/>
      <w:bookmarkEnd w:id="2"/>
      <w:r w:rsidRPr="00194D03">
        <w:rPr>
          <w:rFonts w:ascii="Times New Roman" w:hAnsi="Times New Roman"/>
          <w:b/>
          <w:color w:val="000000"/>
          <w:sz w:val="24"/>
          <w:szCs w:val="24"/>
        </w:rPr>
        <w:lastRenderedPageBreak/>
        <w:t>ПЛАНИРУЕМЫЕ РЕЗУЛЬТАТЫ ОСВОЕНИЯ УЧЕБНОГО ПРЕДМЕТА «ЛИТЕРАТУРА» НА УРОВНЕ СРЕДНЕГО ОБЩЕГО ОБРАЗОВАНИЯ</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Изучение литературы в средней школе направлено на достижение </w:t>
      </w:r>
      <w:proofErr w:type="gramStart"/>
      <w:r w:rsidRPr="00194D03">
        <w:rPr>
          <w:rFonts w:ascii="Times New Roman" w:hAnsi="Times New Roman"/>
          <w:color w:val="000000"/>
          <w:sz w:val="24"/>
          <w:szCs w:val="24"/>
        </w:rPr>
        <w:t>обучающимися</w:t>
      </w:r>
      <w:proofErr w:type="gramEnd"/>
      <w:r w:rsidRPr="00194D03">
        <w:rPr>
          <w:rFonts w:ascii="Times New Roman" w:hAnsi="Times New Roman"/>
          <w:color w:val="000000"/>
          <w:sz w:val="24"/>
          <w:szCs w:val="24"/>
        </w:rPr>
        <w:t xml:space="preserve"> следующих личностных, метапредметных и предметных результатов освоения учебного предмета. </w:t>
      </w: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ЛИЧНОСТНЫЕ РЕЗУЛЬТАТЫ</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b/>
          <w:color w:val="000000"/>
          <w:sz w:val="24"/>
          <w:szCs w:val="24"/>
        </w:rPr>
        <w:t>Личностные результаты освоения программы среднего общего образования по литературе</w:t>
      </w:r>
      <w:r w:rsidRPr="00194D03">
        <w:rPr>
          <w:rFonts w:ascii="Times New Roman" w:hAnsi="Times New Roman"/>
          <w:color w:val="000000"/>
          <w:sz w:val="24"/>
          <w:szCs w:val="24"/>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194D03">
        <w:rPr>
          <w:rFonts w:ascii="Times New Roman" w:hAnsi="Times New Roman"/>
          <w:color w:val="000000"/>
          <w:sz w:val="24"/>
          <w:szCs w:val="24"/>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pacing w:val="-2"/>
          <w:sz w:val="24"/>
          <w:szCs w:val="24"/>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1) гражданского воспитания:</w:t>
      </w:r>
    </w:p>
    <w:p w:rsidR="00304895" w:rsidRPr="00194D03" w:rsidRDefault="00646F91" w:rsidP="00194D03">
      <w:pPr>
        <w:numPr>
          <w:ilvl w:val="0"/>
          <w:numId w:val="1"/>
        </w:numPr>
        <w:spacing w:after="0" w:line="240" w:lineRule="auto"/>
        <w:jc w:val="both"/>
        <w:rPr>
          <w:sz w:val="24"/>
          <w:szCs w:val="24"/>
        </w:rPr>
      </w:pP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гражданской позиции обучающегося как активного и ответственного члена российского общества;</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 xml:space="preserve">принятие традиционных национальных, общечеловеческих </w:t>
      </w:r>
      <w:r w:rsidRPr="00194D03">
        <w:rPr>
          <w:rFonts w:ascii="Times New Roman" w:hAnsi="Times New Roman"/>
          <w:color w:val="000000"/>
          <w:spacing w:val="-2"/>
          <w:sz w:val="24"/>
          <w:szCs w:val="24"/>
        </w:rPr>
        <w:t>гуманистических, демократических, семейных ценностей, в том</w:t>
      </w:r>
      <w:r w:rsidRPr="00194D03">
        <w:rPr>
          <w:rFonts w:ascii="Times New Roman" w:hAnsi="Times New Roman"/>
          <w:color w:val="000000"/>
          <w:sz w:val="24"/>
          <w:szCs w:val="24"/>
        </w:rPr>
        <w:t xml:space="preserve"> числе в сопоставлении с жизненными ситуациями, изображёнными в литературных произведениях;</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304895" w:rsidRPr="00194D03" w:rsidRDefault="00646F91" w:rsidP="00194D03">
      <w:pPr>
        <w:numPr>
          <w:ilvl w:val="0"/>
          <w:numId w:val="1"/>
        </w:numPr>
        <w:spacing w:after="0" w:line="240" w:lineRule="auto"/>
        <w:jc w:val="both"/>
        <w:rPr>
          <w:sz w:val="24"/>
          <w:szCs w:val="24"/>
        </w:rPr>
      </w:pPr>
      <w:r w:rsidRPr="00194D03">
        <w:rPr>
          <w:rFonts w:ascii="Times New Roman" w:hAnsi="Times New Roman"/>
          <w:color w:val="000000"/>
          <w:sz w:val="24"/>
          <w:szCs w:val="24"/>
        </w:rPr>
        <w:t>готовность к гуманитарной и волонтёрской деятельности;</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2) патриотического воспитания:</w:t>
      </w:r>
    </w:p>
    <w:p w:rsidR="00304895" w:rsidRPr="00194D03" w:rsidRDefault="00646F91" w:rsidP="00194D03">
      <w:pPr>
        <w:numPr>
          <w:ilvl w:val="0"/>
          <w:numId w:val="2"/>
        </w:numPr>
        <w:spacing w:after="0" w:line="240" w:lineRule="auto"/>
        <w:jc w:val="both"/>
        <w:rPr>
          <w:sz w:val="24"/>
          <w:szCs w:val="24"/>
        </w:rPr>
      </w:pP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304895" w:rsidRPr="00194D03" w:rsidRDefault="00646F91" w:rsidP="00194D03">
      <w:pPr>
        <w:numPr>
          <w:ilvl w:val="0"/>
          <w:numId w:val="2"/>
        </w:numPr>
        <w:spacing w:after="0" w:line="240" w:lineRule="auto"/>
        <w:jc w:val="both"/>
        <w:rPr>
          <w:sz w:val="24"/>
          <w:szCs w:val="24"/>
        </w:rPr>
      </w:pPr>
      <w:r w:rsidRPr="00194D03">
        <w:rPr>
          <w:rFonts w:ascii="Times New Roman" w:hAnsi="Times New Roman"/>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внимание к их </w:t>
      </w:r>
      <w:r w:rsidRPr="00194D03">
        <w:rPr>
          <w:rFonts w:ascii="Times New Roman" w:hAnsi="Times New Roman"/>
          <w:color w:val="000000"/>
          <w:sz w:val="24"/>
          <w:szCs w:val="24"/>
        </w:rPr>
        <w:lastRenderedPageBreak/>
        <w:t xml:space="preserve">воплощению в литературе, а также достижениям России в науке, искусстве, спорте, технологиях, труде, отражённым в художественных произведениях; </w:t>
      </w:r>
    </w:p>
    <w:p w:rsidR="00304895" w:rsidRPr="00194D03" w:rsidRDefault="00646F91" w:rsidP="00194D03">
      <w:pPr>
        <w:numPr>
          <w:ilvl w:val="0"/>
          <w:numId w:val="2"/>
        </w:numPr>
        <w:spacing w:after="0" w:line="240" w:lineRule="auto"/>
        <w:jc w:val="both"/>
        <w:rPr>
          <w:sz w:val="24"/>
          <w:szCs w:val="24"/>
        </w:rPr>
      </w:pPr>
      <w:r w:rsidRPr="00194D03">
        <w:rPr>
          <w:rFonts w:ascii="Times New Roman" w:hAnsi="Times New Roman"/>
          <w:color w:val="000000"/>
          <w:sz w:val="24"/>
          <w:szCs w:val="24"/>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3) духовно-нравственного воспитания:</w:t>
      </w:r>
    </w:p>
    <w:p w:rsidR="00304895" w:rsidRPr="00194D03" w:rsidRDefault="00646F91" w:rsidP="00194D03">
      <w:pPr>
        <w:numPr>
          <w:ilvl w:val="0"/>
          <w:numId w:val="3"/>
        </w:numPr>
        <w:spacing w:after="0" w:line="240" w:lineRule="auto"/>
        <w:jc w:val="both"/>
        <w:rPr>
          <w:sz w:val="24"/>
          <w:szCs w:val="24"/>
        </w:rPr>
      </w:pPr>
      <w:r w:rsidRPr="00194D03">
        <w:rPr>
          <w:rFonts w:ascii="Times New Roman" w:hAnsi="Times New Roman"/>
          <w:color w:val="000000"/>
          <w:sz w:val="24"/>
          <w:szCs w:val="24"/>
        </w:rPr>
        <w:t>осознание духовных ценностей российского народа;</w:t>
      </w:r>
    </w:p>
    <w:p w:rsidR="00304895" w:rsidRPr="00194D03" w:rsidRDefault="00646F91" w:rsidP="00194D03">
      <w:pPr>
        <w:numPr>
          <w:ilvl w:val="0"/>
          <w:numId w:val="3"/>
        </w:numPr>
        <w:spacing w:after="0" w:line="240" w:lineRule="auto"/>
        <w:jc w:val="both"/>
        <w:rPr>
          <w:sz w:val="24"/>
          <w:szCs w:val="24"/>
        </w:rPr>
      </w:pP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нравственного сознания, этического поведения; </w:t>
      </w:r>
    </w:p>
    <w:p w:rsidR="00304895" w:rsidRPr="00194D03" w:rsidRDefault="00646F91" w:rsidP="00194D03">
      <w:pPr>
        <w:numPr>
          <w:ilvl w:val="0"/>
          <w:numId w:val="3"/>
        </w:numPr>
        <w:spacing w:after="0" w:line="240" w:lineRule="auto"/>
        <w:jc w:val="both"/>
        <w:rPr>
          <w:sz w:val="24"/>
          <w:szCs w:val="24"/>
        </w:rPr>
      </w:pPr>
      <w:r w:rsidRPr="00194D03">
        <w:rPr>
          <w:rFonts w:ascii="Times New Roman" w:hAnsi="Times New Roman"/>
          <w:color w:val="000000"/>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304895" w:rsidRPr="00194D03" w:rsidRDefault="00646F91" w:rsidP="00194D03">
      <w:pPr>
        <w:numPr>
          <w:ilvl w:val="0"/>
          <w:numId w:val="3"/>
        </w:numPr>
        <w:spacing w:after="0" w:line="240" w:lineRule="auto"/>
        <w:jc w:val="both"/>
        <w:rPr>
          <w:sz w:val="24"/>
          <w:szCs w:val="24"/>
        </w:rPr>
      </w:pPr>
      <w:r w:rsidRPr="00194D03">
        <w:rPr>
          <w:rFonts w:ascii="Times New Roman" w:hAnsi="Times New Roman"/>
          <w:color w:val="000000"/>
          <w:sz w:val="24"/>
          <w:szCs w:val="24"/>
        </w:rPr>
        <w:t>осознание личного вклада в построение устойчивого будущего;</w:t>
      </w:r>
    </w:p>
    <w:p w:rsidR="00304895" w:rsidRPr="00194D03" w:rsidRDefault="00646F91" w:rsidP="00194D03">
      <w:pPr>
        <w:numPr>
          <w:ilvl w:val="0"/>
          <w:numId w:val="3"/>
        </w:numPr>
        <w:spacing w:after="0" w:line="240" w:lineRule="auto"/>
        <w:jc w:val="both"/>
        <w:rPr>
          <w:sz w:val="24"/>
          <w:szCs w:val="24"/>
        </w:rPr>
      </w:pPr>
      <w:r w:rsidRPr="00194D03">
        <w:rPr>
          <w:rFonts w:ascii="Times New Roman" w:hAnsi="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4) эстетического воспитания:</w:t>
      </w:r>
    </w:p>
    <w:p w:rsidR="00304895" w:rsidRPr="00194D03" w:rsidRDefault="00646F91" w:rsidP="00194D03">
      <w:pPr>
        <w:numPr>
          <w:ilvl w:val="0"/>
          <w:numId w:val="4"/>
        </w:numPr>
        <w:spacing w:after="0" w:line="240" w:lineRule="auto"/>
        <w:jc w:val="both"/>
        <w:rPr>
          <w:sz w:val="24"/>
          <w:szCs w:val="24"/>
        </w:rPr>
      </w:pPr>
      <w:r w:rsidRPr="00194D03">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304895" w:rsidRPr="00194D03" w:rsidRDefault="00646F91" w:rsidP="00194D03">
      <w:pPr>
        <w:numPr>
          <w:ilvl w:val="0"/>
          <w:numId w:val="4"/>
        </w:numPr>
        <w:spacing w:after="0" w:line="240" w:lineRule="auto"/>
        <w:jc w:val="both"/>
        <w:rPr>
          <w:sz w:val="24"/>
          <w:szCs w:val="24"/>
        </w:rPr>
      </w:pPr>
      <w:r w:rsidRPr="00194D03">
        <w:rPr>
          <w:rFonts w:ascii="Times New Roman" w:hAnsi="Times New Roman"/>
          <w:color w:val="000000"/>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304895" w:rsidRPr="00194D03" w:rsidRDefault="00646F91" w:rsidP="00194D03">
      <w:pPr>
        <w:numPr>
          <w:ilvl w:val="0"/>
          <w:numId w:val="4"/>
        </w:numPr>
        <w:spacing w:after="0" w:line="240" w:lineRule="auto"/>
        <w:jc w:val="both"/>
        <w:rPr>
          <w:sz w:val="24"/>
          <w:szCs w:val="24"/>
        </w:rPr>
      </w:pPr>
      <w:r w:rsidRPr="00194D03">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304895" w:rsidRPr="00194D03" w:rsidRDefault="00646F91" w:rsidP="00194D03">
      <w:pPr>
        <w:numPr>
          <w:ilvl w:val="0"/>
          <w:numId w:val="4"/>
        </w:numPr>
        <w:spacing w:after="0" w:line="240" w:lineRule="auto"/>
        <w:jc w:val="both"/>
        <w:rPr>
          <w:sz w:val="24"/>
          <w:szCs w:val="24"/>
        </w:rPr>
      </w:pPr>
      <w:r w:rsidRPr="00194D03">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5) физического воспитания:</w:t>
      </w:r>
    </w:p>
    <w:p w:rsidR="00304895" w:rsidRPr="00194D03" w:rsidRDefault="00646F91" w:rsidP="00194D03">
      <w:pPr>
        <w:numPr>
          <w:ilvl w:val="0"/>
          <w:numId w:val="5"/>
        </w:numPr>
        <w:spacing w:after="0" w:line="240" w:lineRule="auto"/>
        <w:jc w:val="both"/>
        <w:rPr>
          <w:sz w:val="24"/>
          <w:szCs w:val="24"/>
        </w:rPr>
      </w:pP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здорового и безопасного образа жизни, ответственного отношения к своему здоровью;</w:t>
      </w:r>
    </w:p>
    <w:p w:rsidR="00304895" w:rsidRPr="00194D03" w:rsidRDefault="00646F91" w:rsidP="00194D03">
      <w:pPr>
        <w:numPr>
          <w:ilvl w:val="0"/>
          <w:numId w:val="5"/>
        </w:numPr>
        <w:spacing w:after="0" w:line="240" w:lineRule="auto"/>
        <w:jc w:val="both"/>
        <w:rPr>
          <w:sz w:val="24"/>
          <w:szCs w:val="24"/>
        </w:rPr>
      </w:pPr>
      <w:r w:rsidRPr="00194D03">
        <w:rPr>
          <w:rFonts w:ascii="Times New Roman" w:hAnsi="Times New Roman"/>
          <w:color w:val="000000"/>
          <w:sz w:val="24"/>
          <w:szCs w:val="24"/>
        </w:rPr>
        <w:t>потребность в физическом совершенствовании, занятиях спортивно-оздоровительной деятельностью;</w:t>
      </w:r>
    </w:p>
    <w:p w:rsidR="00304895" w:rsidRPr="00194D03" w:rsidRDefault="00646F91" w:rsidP="00194D03">
      <w:pPr>
        <w:numPr>
          <w:ilvl w:val="0"/>
          <w:numId w:val="5"/>
        </w:numPr>
        <w:spacing w:after="0" w:line="240" w:lineRule="auto"/>
        <w:jc w:val="both"/>
        <w:rPr>
          <w:sz w:val="24"/>
          <w:szCs w:val="24"/>
        </w:rPr>
      </w:pPr>
      <w:r w:rsidRPr="00194D03">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6) трудового воспитания:</w:t>
      </w:r>
    </w:p>
    <w:p w:rsidR="00304895" w:rsidRPr="00194D03" w:rsidRDefault="00646F91" w:rsidP="00194D03">
      <w:pPr>
        <w:numPr>
          <w:ilvl w:val="0"/>
          <w:numId w:val="6"/>
        </w:numPr>
        <w:spacing w:after="0" w:line="240" w:lineRule="auto"/>
        <w:jc w:val="both"/>
        <w:rPr>
          <w:sz w:val="24"/>
          <w:szCs w:val="24"/>
        </w:rPr>
      </w:pPr>
      <w:r w:rsidRPr="00194D03">
        <w:rPr>
          <w:rFonts w:ascii="Times New Roman" w:hAnsi="Times New Roman"/>
          <w:color w:val="000000"/>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304895" w:rsidRPr="00194D03" w:rsidRDefault="00646F91" w:rsidP="00194D03">
      <w:pPr>
        <w:numPr>
          <w:ilvl w:val="0"/>
          <w:numId w:val="6"/>
        </w:numPr>
        <w:spacing w:after="0" w:line="240" w:lineRule="auto"/>
        <w:jc w:val="both"/>
        <w:rPr>
          <w:sz w:val="24"/>
          <w:szCs w:val="24"/>
        </w:rPr>
      </w:pPr>
      <w:r w:rsidRPr="00194D03">
        <w:rPr>
          <w:rFonts w:ascii="Times New Roman" w:hAnsi="Times New Roman"/>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304895" w:rsidRPr="00194D03" w:rsidRDefault="00646F91" w:rsidP="00194D03">
      <w:pPr>
        <w:numPr>
          <w:ilvl w:val="0"/>
          <w:numId w:val="6"/>
        </w:numPr>
        <w:spacing w:after="0" w:line="240" w:lineRule="auto"/>
        <w:jc w:val="both"/>
        <w:rPr>
          <w:sz w:val="24"/>
          <w:szCs w:val="24"/>
        </w:rPr>
      </w:pPr>
      <w:r w:rsidRPr="00194D03">
        <w:rPr>
          <w:rFonts w:ascii="Times New Roman" w:hAnsi="Times New Roman"/>
          <w:color w:val="000000"/>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304895" w:rsidRPr="00194D03" w:rsidRDefault="00646F91" w:rsidP="00194D03">
      <w:pPr>
        <w:numPr>
          <w:ilvl w:val="0"/>
          <w:numId w:val="6"/>
        </w:numPr>
        <w:spacing w:after="0" w:line="240" w:lineRule="auto"/>
        <w:jc w:val="both"/>
        <w:rPr>
          <w:sz w:val="24"/>
          <w:szCs w:val="24"/>
        </w:rPr>
      </w:pPr>
      <w:r w:rsidRPr="00194D03">
        <w:rPr>
          <w:rFonts w:ascii="Times New Roman" w:hAnsi="Times New Roman"/>
          <w:color w:val="000000"/>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7) экологического воспитания:</w:t>
      </w:r>
    </w:p>
    <w:p w:rsidR="00304895" w:rsidRPr="00194D03" w:rsidRDefault="00646F91" w:rsidP="00194D03">
      <w:pPr>
        <w:numPr>
          <w:ilvl w:val="0"/>
          <w:numId w:val="7"/>
        </w:numPr>
        <w:spacing w:after="0" w:line="240" w:lineRule="auto"/>
        <w:jc w:val="both"/>
        <w:rPr>
          <w:sz w:val="24"/>
          <w:szCs w:val="24"/>
        </w:rPr>
      </w:pPr>
      <w:proofErr w:type="spellStart"/>
      <w:r w:rsidRPr="00194D03">
        <w:rPr>
          <w:rFonts w:ascii="Times New Roman" w:hAnsi="Times New Roman"/>
          <w:color w:val="000000"/>
          <w:sz w:val="24"/>
          <w:szCs w:val="24"/>
        </w:rPr>
        <w:lastRenderedPageBreak/>
        <w:t>сформированность</w:t>
      </w:r>
      <w:proofErr w:type="spellEnd"/>
      <w:r w:rsidRPr="00194D03">
        <w:rPr>
          <w:rFonts w:ascii="Times New Roman" w:hAnsi="Times New Roman"/>
          <w:color w:val="000000"/>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304895" w:rsidRPr="00194D03" w:rsidRDefault="00646F91" w:rsidP="00194D03">
      <w:pPr>
        <w:numPr>
          <w:ilvl w:val="0"/>
          <w:numId w:val="7"/>
        </w:numPr>
        <w:spacing w:after="0" w:line="240" w:lineRule="auto"/>
        <w:jc w:val="both"/>
        <w:rPr>
          <w:sz w:val="24"/>
          <w:szCs w:val="24"/>
        </w:rPr>
      </w:pPr>
      <w:r w:rsidRPr="00194D03">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304895" w:rsidRPr="00194D03" w:rsidRDefault="00646F91" w:rsidP="00194D03">
      <w:pPr>
        <w:numPr>
          <w:ilvl w:val="0"/>
          <w:numId w:val="7"/>
        </w:numPr>
        <w:spacing w:after="0" w:line="240" w:lineRule="auto"/>
        <w:jc w:val="both"/>
        <w:rPr>
          <w:sz w:val="24"/>
          <w:szCs w:val="24"/>
        </w:rPr>
      </w:pPr>
      <w:r w:rsidRPr="00194D03">
        <w:rPr>
          <w:rFonts w:ascii="Times New Roman" w:hAnsi="Times New Roman"/>
          <w:color w:val="000000"/>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304895" w:rsidRPr="00194D03" w:rsidRDefault="00646F91" w:rsidP="00194D03">
      <w:pPr>
        <w:numPr>
          <w:ilvl w:val="0"/>
          <w:numId w:val="7"/>
        </w:numPr>
        <w:spacing w:after="0" w:line="240" w:lineRule="auto"/>
        <w:jc w:val="both"/>
        <w:rPr>
          <w:sz w:val="24"/>
          <w:szCs w:val="24"/>
        </w:rPr>
      </w:pPr>
      <w:r w:rsidRPr="00194D03">
        <w:rPr>
          <w:rFonts w:ascii="Times New Roman" w:hAnsi="Times New Roman"/>
          <w:color w:val="000000"/>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8) ценности научного познания:</w:t>
      </w:r>
    </w:p>
    <w:p w:rsidR="00304895" w:rsidRPr="00194D03" w:rsidRDefault="00646F91" w:rsidP="00194D03">
      <w:pPr>
        <w:numPr>
          <w:ilvl w:val="0"/>
          <w:numId w:val="8"/>
        </w:numPr>
        <w:spacing w:after="0" w:line="240" w:lineRule="auto"/>
        <w:jc w:val="both"/>
        <w:rPr>
          <w:sz w:val="24"/>
          <w:szCs w:val="24"/>
        </w:rPr>
      </w:pP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04895" w:rsidRPr="00194D03" w:rsidRDefault="00646F91" w:rsidP="00194D03">
      <w:pPr>
        <w:numPr>
          <w:ilvl w:val="0"/>
          <w:numId w:val="8"/>
        </w:numPr>
        <w:spacing w:after="0" w:line="240" w:lineRule="auto"/>
        <w:jc w:val="both"/>
        <w:rPr>
          <w:sz w:val="24"/>
          <w:szCs w:val="24"/>
        </w:rPr>
      </w:pPr>
      <w:r w:rsidRPr="00194D03">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304895" w:rsidRPr="00194D03" w:rsidRDefault="00646F91" w:rsidP="00194D03">
      <w:pPr>
        <w:numPr>
          <w:ilvl w:val="0"/>
          <w:numId w:val="8"/>
        </w:numPr>
        <w:spacing w:after="0" w:line="240" w:lineRule="auto"/>
        <w:jc w:val="both"/>
        <w:rPr>
          <w:sz w:val="24"/>
          <w:szCs w:val="24"/>
        </w:rPr>
      </w:pPr>
      <w:r w:rsidRPr="00194D03">
        <w:rPr>
          <w:rFonts w:ascii="Times New Roman" w:hAnsi="Times New Roman"/>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194D03">
        <w:rPr>
          <w:rFonts w:ascii="Times New Roman" w:hAnsi="Times New Roman"/>
          <w:color w:val="000000"/>
          <w:sz w:val="24"/>
          <w:szCs w:val="24"/>
        </w:rPr>
        <w:t>у</w:t>
      </w:r>
      <w:proofErr w:type="gramEnd"/>
      <w:r w:rsidRPr="00194D03">
        <w:rPr>
          <w:rFonts w:ascii="Times New Roman" w:hAnsi="Times New Roman"/>
          <w:color w:val="000000"/>
          <w:sz w:val="24"/>
          <w:szCs w:val="24"/>
        </w:rPr>
        <w:t xml:space="preserve"> обучающихся совершенствуется эмоциональный интеллект, предполагающий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w:t>
      </w:r>
    </w:p>
    <w:p w:rsidR="00304895" w:rsidRPr="00194D03" w:rsidRDefault="00646F91" w:rsidP="00194D03">
      <w:pPr>
        <w:numPr>
          <w:ilvl w:val="0"/>
          <w:numId w:val="9"/>
        </w:numPr>
        <w:spacing w:after="0" w:line="240" w:lineRule="auto"/>
        <w:jc w:val="both"/>
        <w:rPr>
          <w:sz w:val="24"/>
          <w:szCs w:val="24"/>
        </w:rPr>
      </w:pPr>
      <w:r w:rsidRPr="00194D03">
        <w:rPr>
          <w:rFonts w:ascii="Times New Roman" w:hAnsi="Times New Roman"/>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04895" w:rsidRPr="00194D03" w:rsidRDefault="00646F91" w:rsidP="00194D03">
      <w:pPr>
        <w:numPr>
          <w:ilvl w:val="0"/>
          <w:numId w:val="9"/>
        </w:numPr>
        <w:spacing w:after="0" w:line="240" w:lineRule="auto"/>
        <w:jc w:val="both"/>
        <w:rPr>
          <w:sz w:val="24"/>
          <w:szCs w:val="24"/>
        </w:rPr>
      </w:pPr>
      <w:r w:rsidRPr="00194D03">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04895" w:rsidRPr="00194D03" w:rsidRDefault="00646F91" w:rsidP="00194D03">
      <w:pPr>
        <w:numPr>
          <w:ilvl w:val="0"/>
          <w:numId w:val="9"/>
        </w:numPr>
        <w:spacing w:after="0" w:line="240" w:lineRule="auto"/>
        <w:jc w:val="both"/>
        <w:rPr>
          <w:sz w:val="24"/>
          <w:szCs w:val="24"/>
        </w:rPr>
      </w:pPr>
      <w:r w:rsidRPr="00194D03">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04895" w:rsidRPr="00194D03" w:rsidRDefault="00646F91" w:rsidP="00194D03">
      <w:pPr>
        <w:numPr>
          <w:ilvl w:val="0"/>
          <w:numId w:val="9"/>
        </w:numPr>
        <w:spacing w:after="0" w:line="240" w:lineRule="auto"/>
        <w:jc w:val="both"/>
        <w:rPr>
          <w:sz w:val="24"/>
          <w:szCs w:val="24"/>
        </w:rPr>
      </w:pPr>
      <w:proofErr w:type="spellStart"/>
      <w:r w:rsidRPr="00194D03">
        <w:rPr>
          <w:rFonts w:ascii="Times New Roman" w:hAnsi="Times New Roman"/>
          <w:color w:val="000000"/>
          <w:sz w:val="24"/>
          <w:szCs w:val="24"/>
        </w:rPr>
        <w:t>эмпатии</w:t>
      </w:r>
      <w:proofErr w:type="spellEnd"/>
      <w:r w:rsidRPr="00194D03">
        <w:rPr>
          <w:rFonts w:ascii="Times New Roman" w:hAnsi="Times New Roman"/>
          <w:color w:val="000000"/>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304895" w:rsidRPr="00194D03" w:rsidRDefault="00646F91" w:rsidP="00194D03">
      <w:pPr>
        <w:numPr>
          <w:ilvl w:val="0"/>
          <w:numId w:val="9"/>
        </w:numPr>
        <w:spacing w:after="0" w:line="240" w:lineRule="auto"/>
        <w:jc w:val="both"/>
        <w:rPr>
          <w:sz w:val="24"/>
          <w:szCs w:val="24"/>
        </w:rPr>
      </w:pPr>
      <w:r w:rsidRPr="00194D03">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МЕТАПРЕДМЕТНЫЕ РЕЗУЛЬТАТЫ</w:t>
      </w:r>
    </w:p>
    <w:p w:rsidR="00304895" w:rsidRPr="00194D03" w:rsidRDefault="00646F91" w:rsidP="00194D03">
      <w:pPr>
        <w:spacing w:after="0" w:line="240" w:lineRule="auto"/>
        <w:ind w:firstLine="600"/>
        <w:jc w:val="both"/>
        <w:rPr>
          <w:sz w:val="24"/>
          <w:szCs w:val="24"/>
        </w:rPr>
      </w:pPr>
      <w:proofErr w:type="spellStart"/>
      <w:r w:rsidRPr="00194D03">
        <w:rPr>
          <w:rFonts w:ascii="Times New Roman" w:hAnsi="Times New Roman"/>
          <w:color w:val="000000"/>
          <w:sz w:val="24"/>
          <w:szCs w:val="24"/>
        </w:rPr>
        <w:t>Метапредметные</w:t>
      </w:r>
      <w:proofErr w:type="spellEnd"/>
      <w:r w:rsidRPr="00194D03">
        <w:rPr>
          <w:rFonts w:ascii="Times New Roman" w:hAnsi="Times New Roman"/>
          <w:color w:val="000000"/>
          <w:sz w:val="24"/>
          <w:szCs w:val="24"/>
        </w:rPr>
        <w:t xml:space="preserve"> результаты освоения рабочей программы по литературе для среднего общего образования должны отражать: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Овладение универсальными </w:t>
      </w:r>
      <w:r w:rsidRPr="00194D03">
        <w:rPr>
          <w:rFonts w:ascii="Times New Roman" w:hAnsi="Times New Roman"/>
          <w:b/>
          <w:color w:val="000000"/>
          <w:sz w:val="24"/>
          <w:szCs w:val="24"/>
        </w:rPr>
        <w:t>учебными познавательными действиями</w:t>
      </w:r>
      <w:r w:rsidRPr="00194D03">
        <w:rPr>
          <w:rFonts w:ascii="Times New Roman" w:hAnsi="Times New Roman"/>
          <w:color w:val="000000"/>
          <w:sz w:val="24"/>
          <w:szCs w:val="24"/>
        </w:rPr>
        <w:t>:</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1) базовые логические действия:</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определять цели деятельности, задавать параметры и критерии их достижения;</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304895" w:rsidRPr="00194D03" w:rsidRDefault="00646F91" w:rsidP="00194D03">
      <w:pPr>
        <w:numPr>
          <w:ilvl w:val="0"/>
          <w:numId w:val="10"/>
        </w:numPr>
        <w:spacing w:after="0" w:line="240" w:lineRule="auto"/>
        <w:jc w:val="both"/>
        <w:rPr>
          <w:sz w:val="24"/>
          <w:szCs w:val="24"/>
        </w:rPr>
      </w:pPr>
      <w:r w:rsidRPr="00194D03">
        <w:rPr>
          <w:rFonts w:ascii="Times New Roman" w:hAnsi="Times New Roman"/>
          <w:color w:val="000000"/>
          <w:sz w:val="24"/>
          <w:szCs w:val="24"/>
        </w:rPr>
        <w:t>развивать креативное мышление при решении жизненных проблем с опорой на собственный читательский опыт;</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2) базовые исследовательские действия: </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давать оценку новым ситуациям, оценивать приобретённый опыт, в том числе читательский;</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pacing w:val="-2"/>
          <w:sz w:val="24"/>
          <w:szCs w:val="24"/>
        </w:rPr>
        <w:t xml:space="preserve">уметь интегрировать знания из разных учебных предметов; </w:t>
      </w:r>
    </w:p>
    <w:p w:rsidR="00304895" w:rsidRPr="00194D03" w:rsidRDefault="00646F91" w:rsidP="00194D03">
      <w:pPr>
        <w:numPr>
          <w:ilvl w:val="0"/>
          <w:numId w:val="11"/>
        </w:numPr>
        <w:spacing w:after="0" w:line="240" w:lineRule="auto"/>
        <w:jc w:val="both"/>
        <w:rPr>
          <w:sz w:val="24"/>
          <w:szCs w:val="24"/>
        </w:rPr>
      </w:pPr>
      <w:r w:rsidRPr="00194D03">
        <w:rPr>
          <w:rFonts w:ascii="Times New Roman" w:hAnsi="Times New Roman"/>
          <w:color w:val="000000"/>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3) работа с информацией: </w:t>
      </w:r>
    </w:p>
    <w:p w:rsidR="00304895" w:rsidRPr="00194D03" w:rsidRDefault="00646F91" w:rsidP="00194D03">
      <w:pPr>
        <w:numPr>
          <w:ilvl w:val="0"/>
          <w:numId w:val="12"/>
        </w:numPr>
        <w:spacing w:after="0" w:line="240" w:lineRule="auto"/>
        <w:jc w:val="both"/>
        <w:rPr>
          <w:sz w:val="24"/>
          <w:szCs w:val="24"/>
        </w:rPr>
      </w:pPr>
      <w:r w:rsidRPr="00194D03">
        <w:rPr>
          <w:rFonts w:ascii="Times New Roman" w:hAnsi="Times New Roman"/>
          <w:color w:val="000000"/>
          <w:sz w:val="24"/>
          <w:szCs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w:t>
      </w:r>
      <w:r w:rsidRPr="00194D03">
        <w:rPr>
          <w:rFonts w:ascii="Times New Roman" w:hAnsi="Times New Roman"/>
          <w:color w:val="000000"/>
          <w:sz w:val="24"/>
          <w:szCs w:val="24"/>
        </w:rPr>
        <w:lastRenderedPageBreak/>
        <w:t>интерпретацию информации различных видов и форм представления при изучении той или иной темы по литературе;</w:t>
      </w:r>
    </w:p>
    <w:p w:rsidR="00304895" w:rsidRPr="00194D03" w:rsidRDefault="00646F91" w:rsidP="00194D03">
      <w:pPr>
        <w:numPr>
          <w:ilvl w:val="0"/>
          <w:numId w:val="12"/>
        </w:numPr>
        <w:spacing w:after="0" w:line="240" w:lineRule="auto"/>
        <w:jc w:val="both"/>
        <w:rPr>
          <w:sz w:val="24"/>
          <w:szCs w:val="24"/>
        </w:rPr>
      </w:pPr>
      <w:r w:rsidRPr="00194D03">
        <w:rPr>
          <w:rFonts w:ascii="Times New Roman" w:hAnsi="Times New Roman"/>
          <w:color w:val="000000"/>
          <w:sz w:val="24"/>
          <w:szCs w:val="24"/>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304895" w:rsidRPr="00194D03" w:rsidRDefault="00646F91" w:rsidP="00194D03">
      <w:pPr>
        <w:numPr>
          <w:ilvl w:val="0"/>
          <w:numId w:val="12"/>
        </w:numPr>
        <w:spacing w:after="0" w:line="240" w:lineRule="auto"/>
        <w:jc w:val="both"/>
        <w:rPr>
          <w:sz w:val="24"/>
          <w:szCs w:val="24"/>
        </w:rPr>
      </w:pPr>
      <w:r w:rsidRPr="00194D03">
        <w:rPr>
          <w:rFonts w:ascii="Times New Roman" w:hAnsi="Times New Roman"/>
          <w:color w:val="000000"/>
          <w:sz w:val="24"/>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304895" w:rsidRPr="00194D03" w:rsidRDefault="00646F91" w:rsidP="00194D03">
      <w:pPr>
        <w:numPr>
          <w:ilvl w:val="0"/>
          <w:numId w:val="12"/>
        </w:numPr>
        <w:spacing w:after="0" w:line="240" w:lineRule="auto"/>
        <w:jc w:val="both"/>
        <w:rPr>
          <w:sz w:val="24"/>
          <w:szCs w:val="24"/>
        </w:rPr>
      </w:pPr>
      <w:r w:rsidRPr="00194D03">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04895" w:rsidRPr="00194D03" w:rsidRDefault="00646F91" w:rsidP="00194D03">
      <w:pPr>
        <w:numPr>
          <w:ilvl w:val="0"/>
          <w:numId w:val="12"/>
        </w:numPr>
        <w:spacing w:after="0" w:line="240" w:lineRule="auto"/>
        <w:jc w:val="both"/>
        <w:rPr>
          <w:sz w:val="24"/>
          <w:szCs w:val="24"/>
        </w:rPr>
      </w:pPr>
      <w:r w:rsidRPr="00194D03">
        <w:rPr>
          <w:rFonts w:ascii="Times New Roman" w:hAnsi="Times New Roman"/>
          <w:color w:val="000000"/>
          <w:sz w:val="24"/>
          <w:szCs w:val="24"/>
        </w:rPr>
        <w:t xml:space="preserve">владеть навыками распознавания и защиты литературной </w:t>
      </w:r>
      <w:r w:rsidRPr="00194D03">
        <w:rPr>
          <w:rFonts w:ascii="Times New Roman" w:hAnsi="Times New Roman"/>
          <w:color w:val="000000"/>
          <w:spacing w:val="-2"/>
          <w:sz w:val="24"/>
          <w:szCs w:val="24"/>
        </w:rPr>
        <w:t>и другой информации, информационной безопасности личности.</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Овладение универсальными коммуникативными действиями:</w:t>
      </w:r>
      <w:r w:rsidRPr="00194D03">
        <w:rPr>
          <w:rFonts w:ascii="Times New Roman" w:hAnsi="Times New Roman"/>
          <w:color w:val="000000"/>
          <w:sz w:val="24"/>
          <w:szCs w:val="24"/>
        </w:rPr>
        <w:t xml:space="preserve">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 общение: </w:t>
      </w:r>
    </w:p>
    <w:p w:rsidR="00304895" w:rsidRPr="00194D03" w:rsidRDefault="00646F91" w:rsidP="00194D03">
      <w:pPr>
        <w:numPr>
          <w:ilvl w:val="0"/>
          <w:numId w:val="13"/>
        </w:numPr>
        <w:spacing w:after="0" w:line="240" w:lineRule="auto"/>
        <w:jc w:val="both"/>
        <w:rPr>
          <w:sz w:val="24"/>
          <w:szCs w:val="24"/>
        </w:rPr>
      </w:pPr>
      <w:r w:rsidRPr="00194D03">
        <w:rPr>
          <w:rFonts w:ascii="Times New Roman" w:hAnsi="Times New Roman"/>
          <w:color w:val="000000"/>
          <w:sz w:val="24"/>
          <w:szCs w:val="24"/>
        </w:rPr>
        <w:t>осуществлять коммуникации во всех сферах жизни, в том числе на уроке литературы и во внеурочной деятельности по предмету;</w:t>
      </w:r>
    </w:p>
    <w:p w:rsidR="00304895" w:rsidRPr="00194D03" w:rsidRDefault="00646F91" w:rsidP="00194D03">
      <w:pPr>
        <w:numPr>
          <w:ilvl w:val="0"/>
          <w:numId w:val="13"/>
        </w:numPr>
        <w:spacing w:after="0" w:line="240" w:lineRule="auto"/>
        <w:jc w:val="both"/>
        <w:rPr>
          <w:sz w:val="24"/>
          <w:szCs w:val="24"/>
        </w:rPr>
      </w:pPr>
      <w:r w:rsidRPr="00194D03">
        <w:rPr>
          <w:rFonts w:ascii="Times New Roman" w:hAnsi="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304895" w:rsidRPr="00194D03" w:rsidRDefault="00646F91" w:rsidP="00194D03">
      <w:pPr>
        <w:numPr>
          <w:ilvl w:val="0"/>
          <w:numId w:val="13"/>
        </w:numPr>
        <w:spacing w:after="0" w:line="240" w:lineRule="auto"/>
        <w:jc w:val="both"/>
        <w:rPr>
          <w:sz w:val="24"/>
          <w:szCs w:val="24"/>
        </w:rPr>
      </w:pPr>
      <w:r w:rsidRPr="00194D03">
        <w:rPr>
          <w:rFonts w:ascii="Times New Roman" w:hAnsi="Times New Roman"/>
          <w:color w:val="000000"/>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304895" w:rsidRPr="00194D03" w:rsidRDefault="00646F91" w:rsidP="00194D03">
      <w:pPr>
        <w:numPr>
          <w:ilvl w:val="0"/>
          <w:numId w:val="13"/>
        </w:numPr>
        <w:spacing w:after="0" w:line="240" w:lineRule="auto"/>
        <w:jc w:val="both"/>
        <w:rPr>
          <w:sz w:val="24"/>
          <w:szCs w:val="24"/>
        </w:rPr>
      </w:pPr>
      <w:r w:rsidRPr="00194D03">
        <w:rPr>
          <w:rFonts w:ascii="Times New Roman" w:hAnsi="Times New Roman"/>
          <w:color w:val="000000"/>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2) совместная деятельность: </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304895" w:rsidRPr="00194D03" w:rsidRDefault="00646F91" w:rsidP="00194D03">
      <w:pPr>
        <w:numPr>
          <w:ilvl w:val="0"/>
          <w:numId w:val="14"/>
        </w:numPr>
        <w:spacing w:after="0" w:line="240" w:lineRule="auto"/>
        <w:jc w:val="both"/>
        <w:rPr>
          <w:sz w:val="24"/>
          <w:szCs w:val="24"/>
        </w:rPr>
      </w:pPr>
      <w:r w:rsidRPr="00194D03">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304895" w:rsidRPr="00194D03" w:rsidRDefault="00646F91" w:rsidP="00194D03">
      <w:pPr>
        <w:spacing w:after="0" w:line="240" w:lineRule="auto"/>
        <w:ind w:firstLine="600"/>
        <w:jc w:val="both"/>
        <w:rPr>
          <w:sz w:val="24"/>
          <w:szCs w:val="24"/>
        </w:rPr>
      </w:pPr>
      <w:r w:rsidRPr="00194D03">
        <w:rPr>
          <w:rFonts w:ascii="Times New Roman" w:hAnsi="Times New Roman"/>
          <w:b/>
          <w:color w:val="000000"/>
          <w:sz w:val="24"/>
          <w:szCs w:val="24"/>
        </w:rPr>
        <w:t>Овладение универсальными регулятивными действиями:</w:t>
      </w:r>
      <w:r w:rsidRPr="00194D03">
        <w:rPr>
          <w:rFonts w:ascii="Times New Roman" w:hAnsi="Times New Roman"/>
          <w:color w:val="000000"/>
          <w:sz w:val="24"/>
          <w:szCs w:val="24"/>
        </w:rPr>
        <w:t xml:space="preserve">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 самоорганизация: </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lastRenderedPageBreak/>
        <w:t>давать оценку новым ситуациям, в том числе изображённым в художественной литературе;</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расширять рамки учебного предмета на основе личных предпочтений с опорой на читательский опыт;</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делать осознанный выбор, аргументировать его, брать ответственность за решение;</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оценивать приобретённый опыт с учётом литературных знаний;</w:t>
      </w:r>
    </w:p>
    <w:p w:rsidR="00304895" w:rsidRPr="00194D03" w:rsidRDefault="00646F91" w:rsidP="00194D03">
      <w:pPr>
        <w:numPr>
          <w:ilvl w:val="0"/>
          <w:numId w:val="15"/>
        </w:numPr>
        <w:spacing w:after="0" w:line="240" w:lineRule="auto"/>
        <w:jc w:val="both"/>
        <w:rPr>
          <w:sz w:val="24"/>
          <w:szCs w:val="24"/>
        </w:rPr>
      </w:pPr>
      <w:r w:rsidRPr="00194D03">
        <w:rPr>
          <w:rFonts w:ascii="Times New Roman" w:hAnsi="Times New Roman"/>
          <w:color w:val="000000"/>
          <w:sz w:val="24"/>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2) самоконтроль:</w:t>
      </w:r>
    </w:p>
    <w:p w:rsidR="00304895" w:rsidRPr="00194D03" w:rsidRDefault="00646F91" w:rsidP="00194D03">
      <w:pPr>
        <w:numPr>
          <w:ilvl w:val="0"/>
          <w:numId w:val="16"/>
        </w:numPr>
        <w:spacing w:after="0" w:line="240" w:lineRule="auto"/>
        <w:jc w:val="both"/>
        <w:rPr>
          <w:sz w:val="24"/>
          <w:szCs w:val="24"/>
        </w:rPr>
      </w:pPr>
      <w:r w:rsidRPr="00194D03">
        <w:rPr>
          <w:rFonts w:ascii="Times New Roman" w:hAnsi="Times New Roman"/>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304895" w:rsidRPr="00194D03" w:rsidRDefault="00646F91" w:rsidP="00194D03">
      <w:pPr>
        <w:numPr>
          <w:ilvl w:val="0"/>
          <w:numId w:val="16"/>
        </w:numPr>
        <w:spacing w:after="0" w:line="240" w:lineRule="auto"/>
        <w:jc w:val="both"/>
        <w:rPr>
          <w:sz w:val="24"/>
          <w:szCs w:val="24"/>
        </w:rPr>
      </w:pPr>
      <w:r w:rsidRPr="00194D03">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304895" w:rsidRPr="00194D03" w:rsidRDefault="00646F91" w:rsidP="00194D03">
      <w:pPr>
        <w:numPr>
          <w:ilvl w:val="0"/>
          <w:numId w:val="16"/>
        </w:numPr>
        <w:spacing w:after="0" w:line="240" w:lineRule="auto"/>
        <w:jc w:val="both"/>
        <w:rPr>
          <w:sz w:val="24"/>
          <w:szCs w:val="24"/>
        </w:rPr>
      </w:pPr>
      <w:r w:rsidRPr="00194D03">
        <w:rPr>
          <w:rFonts w:ascii="Times New Roman" w:hAnsi="Times New Roman"/>
          <w:color w:val="000000"/>
          <w:sz w:val="24"/>
          <w:szCs w:val="24"/>
        </w:rPr>
        <w:t>уметь оценивать риски и своевременно принимать решения по их снижению;</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3) принятие себя и других:</w:t>
      </w:r>
    </w:p>
    <w:p w:rsidR="00304895" w:rsidRPr="00194D03" w:rsidRDefault="00646F91" w:rsidP="00194D03">
      <w:pPr>
        <w:numPr>
          <w:ilvl w:val="0"/>
          <w:numId w:val="17"/>
        </w:numPr>
        <w:spacing w:after="0" w:line="240" w:lineRule="auto"/>
        <w:jc w:val="both"/>
        <w:rPr>
          <w:sz w:val="24"/>
          <w:szCs w:val="24"/>
        </w:rPr>
      </w:pPr>
      <w:r w:rsidRPr="00194D03">
        <w:rPr>
          <w:rFonts w:ascii="Times New Roman" w:hAnsi="Times New Roman"/>
          <w:color w:val="000000"/>
          <w:sz w:val="24"/>
          <w:szCs w:val="24"/>
        </w:rPr>
        <w:t>принимать себя, понимая свои недостатки и достоинства;</w:t>
      </w:r>
    </w:p>
    <w:p w:rsidR="00304895" w:rsidRPr="00194D03" w:rsidRDefault="00646F91" w:rsidP="00194D03">
      <w:pPr>
        <w:numPr>
          <w:ilvl w:val="0"/>
          <w:numId w:val="17"/>
        </w:numPr>
        <w:spacing w:after="0" w:line="240" w:lineRule="auto"/>
        <w:jc w:val="both"/>
        <w:rPr>
          <w:sz w:val="24"/>
          <w:szCs w:val="24"/>
        </w:rPr>
      </w:pPr>
      <w:r w:rsidRPr="00194D03">
        <w:rPr>
          <w:rFonts w:ascii="Times New Roman" w:hAnsi="Times New Roman"/>
          <w:color w:val="000000"/>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304895" w:rsidRPr="00194D03" w:rsidRDefault="00646F91" w:rsidP="00194D03">
      <w:pPr>
        <w:numPr>
          <w:ilvl w:val="0"/>
          <w:numId w:val="17"/>
        </w:numPr>
        <w:spacing w:after="0" w:line="240" w:lineRule="auto"/>
        <w:jc w:val="both"/>
        <w:rPr>
          <w:sz w:val="24"/>
          <w:szCs w:val="24"/>
        </w:rPr>
      </w:pPr>
      <w:r w:rsidRPr="00194D03">
        <w:rPr>
          <w:rFonts w:ascii="Times New Roman" w:hAnsi="Times New Roman"/>
          <w:color w:val="000000"/>
          <w:sz w:val="24"/>
          <w:szCs w:val="24"/>
        </w:rPr>
        <w:t>признавать своё право и право других на ошибки в дискуссиях на литературные темы;</w:t>
      </w:r>
    </w:p>
    <w:p w:rsidR="00304895" w:rsidRPr="00194D03" w:rsidRDefault="00646F91" w:rsidP="00194D03">
      <w:pPr>
        <w:numPr>
          <w:ilvl w:val="0"/>
          <w:numId w:val="17"/>
        </w:numPr>
        <w:spacing w:after="0" w:line="240" w:lineRule="auto"/>
        <w:jc w:val="both"/>
        <w:rPr>
          <w:sz w:val="24"/>
          <w:szCs w:val="24"/>
        </w:rPr>
      </w:pPr>
      <w:r w:rsidRPr="00194D03">
        <w:rPr>
          <w:rFonts w:ascii="Times New Roman" w:hAnsi="Times New Roman"/>
          <w:color w:val="000000"/>
          <w:sz w:val="24"/>
          <w:szCs w:val="24"/>
        </w:rPr>
        <w:t xml:space="preserve">развивать способность понимать мир с позиции другого человека, используя знания по литературе. </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ПРЕДМЕТНЫЕ РЕЗУЛЬТАТЫ (10–11 классы)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Предметные результаты по литературе в средней школе должны обеспечивать:</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ценностного отношения к литературе как неотъемлемой части культуры;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2) осознание взаимосвязи между языковым, литературным, интеллектуальным, духовно-нравственным развитием личности;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3)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роман Л. Н. Толстого «Война и мир»; одно произведение Н. С. Лескова; рассказы и пьеса «Вишнёвый сад» А. П. Чехова; рассказы и пьеса «На дне» М. Горького; </w:t>
      </w:r>
      <w:r w:rsidRPr="00194D03">
        <w:rPr>
          <w:rFonts w:ascii="Times New Roman" w:hAnsi="Times New Roman"/>
          <w:color w:val="000000"/>
          <w:sz w:val="24"/>
          <w:szCs w:val="24"/>
        </w:rPr>
        <w:lastRenderedPageBreak/>
        <w:t>рассказы И. А. Бунина и А. И. Куприна; стихотворения и поэма «Двенадцать» А. А. Блока; стихотворения и поэма «Облако в штанах» В. В. Маяковского;</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w:t>
      </w:r>
      <w:proofErr w:type="gramEnd"/>
      <w:r w:rsidRPr="00194D03">
        <w:rPr>
          <w:rFonts w:ascii="Times New Roman" w:hAnsi="Times New Roman"/>
          <w:color w:val="000000"/>
          <w:sz w:val="24"/>
          <w:szCs w:val="24"/>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w:t>
      </w:r>
      <w:proofErr w:type="spellStart"/>
      <w:r w:rsidRPr="00194D03">
        <w:rPr>
          <w:rFonts w:ascii="Times New Roman" w:hAnsi="Times New Roman"/>
          <w:color w:val="000000"/>
          <w:sz w:val="24"/>
          <w:szCs w:val="24"/>
        </w:rPr>
        <w:t>Битова</w:t>
      </w:r>
      <w:proofErr w:type="spellEnd"/>
      <w:r w:rsidRPr="00194D03">
        <w:rPr>
          <w:rFonts w:ascii="Times New Roman" w:hAnsi="Times New Roman"/>
          <w:color w:val="000000"/>
          <w:sz w:val="24"/>
          <w:szCs w:val="24"/>
        </w:rPr>
        <w:t xml:space="preserve">, Ю. В. Бондарева, Б. Л. Васильева, К. Д. Воробьёва, Ф. А. Искандера, В. Л. Кондратьева, В. Г. Распутина, В. М. Шукшина и др.); </w:t>
      </w:r>
      <w:proofErr w:type="gramStart"/>
      <w:r w:rsidRPr="00194D03">
        <w:rPr>
          <w:rFonts w:ascii="Times New Roman" w:hAnsi="Times New Roman"/>
          <w:color w:val="000000"/>
          <w:sz w:val="24"/>
          <w:szCs w:val="24"/>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194D03">
        <w:rPr>
          <w:rFonts w:ascii="Times New Roman" w:hAnsi="Times New Roman"/>
          <w:color w:val="000000"/>
          <w:sz w:val="24"/>
          <w:szCs w:val="24"/>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стихотворения А. Рембо, Ш. </w:t>
      </w:r>
      <w:proofErr w:type="spellStart"/>
      <w:r w:rsidRPr="00194D03">
        <w:rPr>
          <w:rFonts w:ascii="Times New Roman" w:hAnsi="Times New Roman"/>
          <w:color w:val="000000"/>
          <w:sz w:val="24"/>
          <w:szCs w:val="24"/>
        </w:rPr>
        <w:t>Бодлера</w:t>
      </w:r>
      <w:proofErr w:type="spellEnd"/>
      <w:r w:rsidRPr="00194D03">
        <w:rPr>
          <w:rFonts w:ascii="Times New Roman" w:hAnsi="Times New Roman"/>
          <w:color w:val="000000"/>
          <w:sz w:val="24"/>
          <w:szCs w:val="24"/>
        </w:rPr>
        <w:t xml:space="preserve">; пьесы Г. Ибсена, Б. Шоу и др.); не менее одного произведения из литератур народов России (в том числе произведения Г. </w:t>
      </w:r>
      <w:proofErr w:type="spellStart"/>
      <w:r w:rsidRPr="00194D03">
        <w:rPr>
          <w:rFonts w:ascii="Times New Roman" w:hAnsi="Times New Roman"/>
          <w:color w:val="000000"/>
          <w:sz w:val="24"/>
          <w:szCs w:val="24"/>
        </w:rPr>
        <w:t>Айги</w:t>
      </w:r>
      <w:proofErr w:type="spellEnd"/>
      <w:r w:rsidRPr="00194D03">
        <w:rPr>
          <w:rFonts w:ascii="Times New Roman" w:hAnsi="Times New Roman"/>
          <w:color w:val="000000"/>
          <w:sz w:val="24"/>
          <w:szCs w:val="24"/>
        </w:rPr>
        <w:t xml:space="preserve">, Р. Гамзатова, М. </w:t>
      </w:r>
      <w:proofErr w:type="spellStart"/>
      <w:r w:rsidRPr="00194D03">
        <w:rPr>
          <w:rFonts w:ascii="Times New Roman" w:hAnsi="Times New Roman"/>
          <w:color w:val="000000"/>
          <w:sz w:val="24"/>
          <w:szCs w:val="24"/>
        </w:rPr>
        <w:t>Джалиля</w:t>
      </w:r>
      <w:proofErr w:type="spellEnd"/>
      <w:r w:rsidRPr="00194D03">
        <w:rPr>
          <w:rFonts w:ascii="Times New Roman" w:hAnsi="Times New Roman"/>
          <w:color w:val="000000"/>
          <w:sz w:val="24"/>
          <w:szCs w:val="24"/>
        </w:rPr>
        <w:t xml:space="preserve">, М. </w:t>
      </w:r>
      <w:proofErr w:type="spellStart"/>
      <w:r w:rsidRPr="00194D03">
        <w:rPr>
          <w:rFonts w:ascii="Times New Roman" w:hAnsi="Times New Roman"/>
          <w:color w:val="000000"/>
          <w:sz w:val="24"/>
          <w:szCs w:val="24"/>
        </w:rPr>
        <w:t>Карима</w:t>
      </w:r>
      <w:proofErr w:type="spellEnd"/>
      <w:r w:rsidRPr="00194D03">
        <w:rPr>
          <w:rFonts w:ascii="Times New Roman" w:hAnsi="Times New Roman"/>
          <w:color w:val="000000"/>
          <w:sz w:val="24"/>
          <w:szCs w:val="24"/>
        </w:rPr>
        <w:t xml:space="preserve">, Д. Кугультинова, К. Кулиева, Ю. </w:t>
      </w:r>
      <w:proofErr w:type="spellStart"/>
      <w:r w:rsidRPr="00194D03">
        <w:rPr>
          <w:rFonts w:ascii="Times New Roman" w:hAnsi="Times New Roman"/>
          <w:color w:val="000000"/>
          <w:sz w:val="24"/>
          <w:szCs w:val="24"/>
        </w:rPr>
        <w:t>Рытхэу</w:t>
      </w:r>
      <w:proofErr w:type="spellEnd"/>
      <w:r w:rsidRPr="00194D03">
        <w:rPr>
          <w:rFonts w:ascii="Times New Roman" w:hAnsi="Times New Roman"/>
          <w:color w:val="000000"/>
          <w:sz w:val="24"/>
          <w:szCs w:val="24"/>
        </w:rPr>
        <w:t xml:space="preserve">, Г. Тукая, К. Хетагурова, Ю. </w:t>
      </w:r>
      <w:proofErr w:type="spellStart"/>
      <w:r w:rsidRPr="00194D03">
        <w:rPr>
          <w:rFonts w:ascii="Times New Roman" w:hAnsi="Times New Roman"/>
          <w:color w:val="000000"/>
          <w:sz w:val="24"/>
          <w:szCs w:val="24"/>
        </w:rPr>
        <w:t>Шесталова</w:t>
      </w:r>
      <w:proofErr w:type="spellEnd"/>
      <w:r w:rsidRPr="00194D03">
        <w:rPr>
          <w:rFonts w:ascii="Times New Roman" w:hAnsi="Times New Roman"/>
          <w:color w:val="000000"/>
          <w:sz w:val="24"/>
          <w:szCs w:val="24"/>
        </w:rPr>
        <w:t xml:space="preserve"> и др.);</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5)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умений определять и учитывать историко-культурный контекст и конте</w:t>
      </w:r>
      <w:proofErr w:type="gramStart"/>
      <w:r w:rsidRPr="00194D03">
        <w:rPr>
          <w:rFonts w:ascii="Times New Roman" w:hAnsi="Times New Roman"/>
          <w:color w:val="000000"/>
          <w:sz w:val="24"/>
          <w:szCs w:val="24"/>
        </w:rPr>
        <w:t>кст тв</w:t>
      </w:r>
      <w:proofErr w:type="gramEnd"/>
      <w:r w:rsidRPr="00194D03">
        <w:rPr>
          <w:rFonts w:ascii="Times New Roman" w:hAnsi="Times New Roman"/>
          <w:color w:val="000000"/>
          <w:sz w:val="24"/>
          <w:szCs w:val="24"/>
        </w:rPr>
        <w:t xml:space="preserve">орчества писателя в процессе анализа художественных произведений, выявлять их связь с современностью;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8)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умений</w:t>
      </w:r>
      <w:proofErr w:type="gramEnd"/>
      <w:r w:rsidRPr="00194D03">
        <w:rPr>
          <w:rFonts w:ascii="Times New Roman" w:hAnsi="Times New Roman"/>
          <w:color w:val="000000"/>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pacing w:val="-2"/>
          <w:sz w:val="24"/>
          <w:szCs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194D03">
        <w:rPr>
          <w:rFonts w:ascii="Times New Roman" w:hAnsi="Times New Roman"/>
          <w:color w:val="000000"/>
          <w:spacing w:val="-2"/>
          <w:sz w:val="24"/>
          <w:szCs w:val="24"/>
        </w:rPr>
        <w:t>к</w:t>
      </w:r>
      <w:proofErr w:type="gramEnd"/>
      <w:r w:rsidRPr="00194D03">
        <w:rPr>
          <w:rFonts w:ascii="Times New Roman" w:hAnsi="Times New Roman"/>
          <w:color w:val="000000"/>
          <w:spacing w:val="-2"/>
          <w:sz w:val="24"/>
          <w:szCs w:val="24"/>
        </w:rPr>
        <w:t xml:space="preserve"> изученным в основной школе):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внутренняя речь; стиль, стилизация; аллюзия, подтекст; символ; системы стихосложения (тоническая, силлабическая, </w:t>
      </w:r>
      <w:proofErr w:type="spellStart"/>
      <w:r w:rsidRPr="00194D03">
        <w:rPr>
          <w:rFonts w:ascii="Times New Roman" w:hAnsi="Times New Roman"/>
          <w:color w:val="000000"/>
          <w:sz w:val="24"/>
          <w:szCs w:val="24"/>
        </w:rPr>
        <w:t>силлаботоническая</w:t>
      </w:r>
      <w:proofErr w:type="spellEnd"/>
      <w:r w:rsidRPr="00194D03">
        <w:rPr>
          <w:rFonts w:ascii="Times New Roman" w:hAnsi="Times New Roman"/>
          <w:color w:val="000000"/>
          <w:sz w:val="24"/>
          <w:szCs w:val="24"/>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lastRenderedPageBreak/>
        <w:t xml:space="preserve">11)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13) умение работать с разными информационными источниками, в том числе в </w:t>
      </w:r>
      <w:proofErr w:type="spellStart"/>
      <w:r w:rsidRPr="00194D03">
        <w:rPr>
          <w:rFonts w:ascii="Times New Roman" w:hAnsi="Times New Roman"/>
          <w:color w:val="000000"/>
          <w:sz w:val="24"/>
          <w:szCs w:val="24"/>
        </w:rPr>
        <w:t>медиапространстве</w:t>
      </w:r>
      <w:proofErr w:type="spellEnd"/>
      <w:r w:rsidRPr="00194D03">
        <w:rPr>
          <w:rFonts w:ascii="Times New Roman" w:hAnsi="Times New Roman"/>
          <w:color w:val="000000"/>
          <w:sz w:val="24"/>
          <w:szCs w:val="24"/>
        </w:rPr>
        <w:t>, использовать ресурсы традиционных библиотек и электронных библиотечных систем.</w:t>
      </w: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ПРЕДМЕТНЫЕ РЕЗУЛЬТАТЫ ПО КЛАССАМ:</w:t>
      </w:r>
      <w:r w:rsidRPr="00194D03">
        <w:rPr>
          <w:rFonts w:ascii="Times New Roman" w:hAnsi="Times New Roman"/>
          <w:color w:val="000000"/>
          <w:sz w:val="24"/>
          <w:szCs w:val="24"/>
        </w:rPr>
        <w:t xml:space="preserve"> </w:t>
      </w: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10 КЛАСС</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pacing w:val="-2"/>
          <w:sz w:val="24"/>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3)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устойчивого интереса к чтению как средству познания </w:t>
      </w:r>
      <w:proofErr w:type="gramStart"/>
      <w:r w:rsidRPr="00194D03">
        <w:rPr>
          <w:rFonts w:ascii="Times New Roman" w:hAnsi="Times New Roman"/>
          <w:color w:val="000000"/>
          <w:sz w:val="24"/>
          <w:szCs w:val="24"/>
        </w:rPr>
        <w:t>отечественной</w:t>
      </w:r>
      <w:proofErr w:type="gramEnd"/>
      <w:r w:rsidRPr="00194D03">
        <w:rPr>
          <w:rFonts w:ascii="Times New Roman" w:hAnsi="Times New Roman"/>
          <w:color w:val="000000"/>
          <w:sz w:val="24"/>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5)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умений определять и учитывать историко-культурный контекст и конте</w:t>
      </w:r>
      <w:proofErr w:type="gramStart"/>
      <w:r w:rsidRPr="00194D03">
        <w:rPr>
          <w:rFonts w:ascii="Times New Roman" w:hAnsi="Times New Roman"/>
          <w:color w:val="000000"/>
          <w:sz w:val="24"/>
          <w:szCs w:val="24"/>
        </w:rPr>
        <w:t>кст тв</w:t>
      </w:r>
      <w:proofErr w:type="gramEnd"/>
      <w:r w:rsidRPr="00194D03">
        <w:rPr>
          <w:rFonts w:ascii="Times New Roman" w:hAnsi="Times New Roman"/>
          <w:color w:val="000000"/>
          <w:sz w:val="24"/>
          <w:szCs w:val="24"/>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194D03">
        <w:rPr>
          <w:rFonts w:ascii="Times New Roman" w:hAnsi="Times New Roman"/>
          <w:color w:val="000000"/>
          <w:sz w:val="24"/>
          <w:szCs w:val="24"/>
        </w:rPr>
        <w:t>обсуждения</w:t>
      </w:r>
      <w:proofErr w:type="gramEnd"/>
      <w:r w:rsidRPr="00194D03">
        <w:rPr>
          <w:rFonts w:ascii="Times New Roman" w:hAnsi="Times New Roman"/>
          <w:color w:val="000000"/>
          <w:sz w:val="24"/>
          <w:szCs w:val="24"/>
        </w:rPr>
        <w:t xml:space="preserve"> лучших образцов отечественной и зарубежной литературы;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8)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умений</w:t>
      </w:r>
      <w:proofErr w:type="gramEnd"/>
      <w:r w:rsidRPr="00194D03">
        <w:rPr>
          <w:rFonts w:ascii="Times New Roman" w:hAnsi="Times New Roman"/>
          <w:color w:val="000000"/>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pacing w:val="-2"/>
          <w:sz w:val="24"/>
          <w:szCs w:val="24"/>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w:t>
      </w:r>
      <w:r w:rsidRPr="00194D03">
        <w:rPr>
          <w:rFonts w:ascii="Times New Roman" w:hAnsi="Times New Roman"/>
          <w:color w:val="000000"/>
          <w:spacing w:val="-2"/>
          <w:sz w:val="24"/>
          <w:szCs w:val="24"/>
        </w:rPr>
        <w:lastRenderedPageBreak/>
        <w:t xml:space="preserve">наличия в нём подтекста) с использованием теоретико-литературных терминов и понятий (в дополнение </w:t>
      </w:r>
      <w:proofErr w:type="gramStart"/>
      <w:r w:rsidRPr="00194D03">
        <w:rPr>
          <w:rFonts w:ascii="Times New Roman" w:hAnsi="Times New Roman"/>
          <w:color w:val="000000"/>
          <w:spacing w:val="-2"/>
          <w:sz w:val="24"/>
          <w:szCs w:val="24"/>
        </w:rPr>
        <w:t>к</w:t>
      </w:r>
      <w:proofErr w:type="gramEnd"/>
      <w:r w:rsidRPr="00194D03">
        <w:rPr>
          <w:rFonts w:ascii="Times New Roman" w:hAnsi="Times New Roman"/>
          <w:color w:val="000000"/>
          <w:spacing w:val="-2"/>
          <w:sz w:val="24"/>
          <w:szCs w:val="24"/>
        </w:rPr>
        <w:t xml:space="preserve"> изученным в основной школе):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11)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pacing w:val="-2"/>
          <w:sz w:val="24"/>
          <w:szCs w:val="24"/>
        </w:rPr>
        <w:t xml:space="preserve">13) умение работать с разными информационными источниками, в том числе в </w:t>
      </w:r>
      <w:proofErr w:type="spellStart"/>
      <w:r w:rsidRPr="00194D03">
        <w:rPr>
          <w:rFonts w:ascii="Times New Roman" w:hAnsi="Times New Roman"/>
          <w:color w:val="000000"/>
          <w:spacing w:val="-2"/>
          <w:sz w:val="24"/>
          <w:szCs w:val="24"/>
        </w:rPr>
        <w:t>медиапространстве</w:t>
      </w:r>
      <w:proofErr w:type="spellEnd"/>
      <w:r w:rsidRPr="00194D03">
        <w:rPr>
          <w:rFonts w:ascii="Times New Roman" w:hAnsi="Times New Roman"/>
          <w:color w:val="000000"/>
          <w:spacing w:val="-2"/>
          <w:sz w:val="24"/>
          <w:szCs w:val="24"/>
        </w:rPr>
        <w:t>, использовать ресурсы традиционных библиотек и электронных библиотечных систем;</w:t>
      </w:r>
    </w:p>
    <w:p w:rsidR="00304895" w:rsidRPr="00194D03" w:rsidRDefault="00646F91" w:rsidP="00194D03">
      <w:pPr>
        <w:spacing w:after="0" w:line="240" w:lineRule="auto"/>
        <w:ind w:firstLine="600"/>
        <w:rPr>
          <w:sz w:val="24"/>
          <w:szCs w:val="24"/>
        </w:rPr>
      </w:pPr>
      <w:r w:rsidRPr="00194D03">
        <w:rPr>
          <w:rFonts w:ascii="Times New Roman" w:hAnsi="Times New Roman"/>
          <w:b/>
          <w:color w:val="000000"/>
          <w:sz w:val="24"/>
          <w:szCs w:val="24"/>
        </w:rPr>
        <w:t>11 КЛАСС</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pacing w:val="-1"/>
          <w:sz w:val="24"/>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5)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умений определять и учитывать историко-культурный контекст и конте</w:t>
      </w:r>
      <w:proofErr w:type="gramStart"/>
      <w:r w:rsidRPr="00194D03">
        <w:rPr>
          <w:rFonts w:ascii="Times New Roman" w:hAnsi="Times New Roman"/>
          <w:color w:val="000000"/>
          <w:sz w:val="24"/>
          <w:szCs w:val="24"/>
        </w:rPr>
        <w:t>кст тв</w:t>
      </w:r>
      <w:proofErr w:type="gramEnd"/>
      <w:r w:rsidRPr="00194D03">
        <w:rPr>
          <w:rFonts w:ascii="Times New Roman" w:hAnsi="Times New Roman"/>
          <w:color w:val="000000"/>
          <w:sz w:val="24"/>
          <w:szCs w:val="24"/>
        </w:rPr>
        <w:t xml:space="preserve">орчества писателя в процессе анализа художественных текстов, </w:t>
      </w:r>
      <w:r w:rsidRPr="00194D03">
        <w:rPr>
          <w:rFonts w:ascii="Times New Roman" w:hAnsi="Times New Roman"/>
          <w:color w:val="000000"/>
          <w:sz w:val="24"/>
          <w:szCs w:val="24"/>
        </w:rPr>
        <w:lastRenderedPageBreak/>
        <w:t>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194D03">
        <w:rPr>
          <w:rFonts w:ascii="Times New Roman" w:hAnsi="Times New Roman"/>
          <w:color w:val="000000"/>
          <w:sz w:val="24"/>
          <w:szCs w:val="24"/>
        </w:rPr>
        <w:t>обсуждения</w:t>
      </w:r>
      <w:proofErr w:type="gramEnd"/>
      <w:r w:rsidRPr="00194D03">
        <w:rPr>
          <w:rFonts w:ascii="Times New Roman" w:hAnsi="Times New Roman"/>
          <w:color w:val="000000"/>
          <w:sz w:val="24"/>
          <w:szCs w:val="24"/>
        </w:rPr>
        <w:t xml:space="preserve"> лучших образцов отечественной и зарубежной литературы;</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8)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умений</w:t>
      </w:r>
      <w:proofErr w:type="gramEnd"/>
      <w:r w:rsidRPr="00194D03">
        <w:rPr>
          <w:rFonts w:ascii="Times New Roman" w:hAnsi="Times New Roman"/>
          <w:color w:val="000000"/>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194D03">
        <w:rPr>
          <w:rFonts w:ascii="Times New Roman" w:hAnsi="Times New Roman"/>
          <w:color w:val="000000"/>
          <w:sz w:val="24"/>
          <w:szCs w:val="24"/>
        </w:rPr>
        <w:t>к</w:t>
      </w:r>
      <w:proofErr w:type="gramEnd"/>
      <w:r w:rsidRPr="00194D03">
        <w:rPr>
          <w:rFonts w:ascii="Times New Roman" w:hAnsi="Times New Roman"/>
          <w:color w:val="000000"/>
          <w:sz w:val="24"/>
          <w:szCs w:val="24"/>
        </w:rPr>
        <w:t xml:space="preserve"> изученным в основной школе):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11) </w:t>
      </w:r>
      <w:proofErr w:type="spellStart"/>
      <w:r w:rsidRPr="00194D03">
        <w:rPr>
          <w:rFonts w:ascii="Times New Roman" w:hAnsi="Times New Roman"/>
          <w:color w:val="000000"/>
          <w:sz w:val="24"/>
          <w:szCs w:val="24"/>
        </w:rPr>
        <w:t>сформированность</w:t>
      </w:r>
      <w:proofErr w:type="spellEnd"/>
      <w:r w:rsidRPr="00194D03">
        <w:rPr>
          <w:rFonts w:ascii="Times New Roman" w:hAnsi="Times New Roman"/>
          <w:color w:val="000000"/>
          <w:sz w:val="24"/>
          <w:szCs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304895" w:rsidRPr="00194D03" w:rsidRDefault="00646F91" w:rsidP="00194D03">
      <w:pPr>
        <w:spacing w:after="0" w:line="240" w:lineRule="auto"/>
        <w:ind w:firstLine="600"/>
        <w:jc w:val="both"/>
        <w:rPr>
          <w:sz w:val="24"/>
          <w:szCs w:val="24"/>
        </w:rPr>
      </w:pPr>
      <w:proofErr w:type="gramStart"/>
      <w:r w:rsidRPr="00194D03">
        <w:rPr>
          <w:rFonts w:ascii="Times New Roman" w:hAnsi="Times New Roman"/>
          <w:color w:val="000000"/>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304895" w:rsidRPr="00194D03" w:rsidRDefault="00646F91" w:rsidP="00194D03">
      <w:pPr>
        <w:spacing w:after="0" w:line="240" w:lineRule="auto"/>
        <w:ind w:firstLine="600"/>
        <w:jc w:val="both"/>
        <w:rPr>
          <w:sz w:val="24"/>
          <w:szCs w:val="24"/>
        </w:rPr>
      </w:pPr>
      <w:r w:rsidRPr="00194D03">
        <w:rPr>
          <w:rFonts w:ascii="Times New Roman" w:hAnsi="Times New Roman"/>
          <w:color w:val="000000"/>
          <w:sz w:val="24"/>
          <w:szCs w:val="24"/>
        </w:rPr>
        <w:t xml:space="preserve">13) умение самостоятельно работать с разными информационными источниками, в том числе в </w:t>
      </w:r>
      <w:proofErr w:type="spellStart"/>
      <w:r w:rsidRPr="00194D03">
        <w:rPr>
          <w:rFonts w:ascii="Times New Roman" w:hAnsi="Times New Roman"/>
          <w:color w:val="000000"/>
          <w:sz w:val="24"/>
          <w:szCs w:val="24"/>
        </w:rPr>
        <w:t>медиапространстве</w:t>
      </w:r>
      <w:proofErr w:type="spellEnd"/>
      <w:r w:rsidRPr="00194D03">
        <w:rPr>
          <w:rFonts w:ascii="Times New Roman" w:hAnsi="Times New Roman"/>
          <w:color w:val="000000"/>
          <w:sz w:val="24"/>
          <w:szCs w:val="24"/>
        </w:rPr>
        <w:t>, оптимально использовать ресурсы традиционных библиотек и электронных библиотечных систем.</w:t>
      </w:r>
    </w:p>
    <w:p w:rsidR="00304895" w:rsidRPr="00194D03" w:rsidRDefault="00304895" w:rsidP="00194D03">
      <w:pPr>
        <w:spacing w:after="0" w:line="240" w:lineRule="auto"/>
        <w:rPr>
          <w:sz w:val="24"/>
          <w:szCs w:val="24"/>
        </w:rPr>
        <w:sectPr w:rsidR="00304895" w:rsidRPr="00194D03">
          <w:pgSz w:w="11906" w:h="16383"/>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47" w:name="block-101575569"/>
      <w:bookmarkEnd w:id="46"/>
      <w:r w:rsidRPr="00194D03">
        <w:rPr>
          <w:rFonts w:ascii="Times New Roman" w:hAnsi="Times New Roman"/>
          <w:b/>
          <w:color w:val="000000"/>
          <w:sz w:val="24"/>
          <w:szCs w:val="24"/>
        </w:rPr>
        <w:lastRenderedPageBreak/>
        <w:t xml:space="preserve"> ТЕМАТИЧЕСКИЙ ПЛАН </w:t>
      </w: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304895" w:rsidRPr="00194D03">
        <w:trPr>
          <w:trHeight w:val="144"/>
          <w:tblCellSpacing w:w="20" w:type="nil"/>
        </w:trPr>
        <w:tc>
          <w:tcPr>
            <w:tcW w:w="570"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w:t>
            </w:r>
            <w:proofErr w:type="gramStart"/>
            <w:r w:rsidRPr="00194D03">
              <w:rPr>
                <w:rFonts w:ascii="Times New Roman" w:hAnsi="Times New Roman"/>
                <w:b/>
                <w:color w:val="000000"/>
                <w:sz w:val="24"/>
                <w:szCs w:val="24"/>
              </w:rPr>
              <w:t>п</w:t>
            </w:r>
            <w:proofErr w:type="gramEnd"/>
            <w:r w:rsidRPr="00194D03">
              <w:rPr>
                <w:rFonts w:ascii="Times New Roman" w:hAnsi="Times New Roman"/>
                <w:b/>
                <w:color w:val="000000"/>
                <w:sz w:val="24"/>
                <w:szCs w:val="24"/>
              </w:rPr>
              <w:t xml:space="preserve">/п </w:t>
            </w:r>
          </w:p>
          <w:p w:rsidR="00304895" w:rsidRPr="00194D03" w:rsidRDefault="00304895" w:rsidP="00194D03">
            <w:pPr>
              <w:spacing w:after="0" w:line="240" w:lineRule="auto"/>
              <w:ind w:left="135"/>
              <w:rPr>
                <w:sz w:val="24"/>
                <w:szCs w:val="24"/>
              </w:rPr>
            </w:pPr>
          </w:p>
        </w:tc>
        <w:tc>
          <w:tcPr>
            <w:tcW w:w="3256"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Наименование разделов и тем программы </w:t>
            </w:r>
          </w:p>
          <w:p w:rsidR="00304895" w:rsidRPr="00194D03" w:rsidRDefault="00304895" w:rsidP="00194D03">
            <w:pPr>
              <w:spacing w:after="0" w:line="240" w:lineRule="auto"/>
              <w:ind w:left="135"/>
              <w:rPr>
                <w:sz w:val="24"/>
                <w:szCs w:val="24"/>
              </w:rPr>
            </w:pPr>
          </w:p>
        </w:tc>
        <w:tc>
          <w:tcPr>
            <w:tcW w:w="0" w:type="auto"/>
            <w:gridSpan w:val="3"/>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b/>
                <w:color w:val="000000"/>
                <w:sz w:val="24"/>
                <w:szCs w:val="24"/>
              </w:rPr>
              <w:t>Количество часов</w:t>
            </w:r>
          </w:p>
        </w:tc>
        <w:tc>
          <w:tcPr>
            <w:tcW w:w="2536"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Электронные (цифровые) образовательные ресурсы </w:t>
            </w:r>
          </w:p>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938"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Всего </w:t>
            </w:r>
          </w:p>
          <w:p w:rsidR="00304895" w:rsidRPr="00194D03" w:rsidRDefault="00304895" w:rsidP="00194D03">
            <w:pPr>
              <w:spacing w:after="0" w:line="240" w:lineRule="auto"/>
              <w:ind w:left="135"/>
              <w:rPr>
                <w:sz w:val="24"/>
                <w:szCs w:val="24"/>
              </w:rPr>
            </w:pPr>
          </w:p>
        </w:tc>
        <w:tc>
          <w:tcPr>
            <w:tcW w:w="1654"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Контрольные работы </w:t>
            </w:r>
          </w:p>
          <w:p w:rsidR="00304895" w:rsidRPr="00194D03" w:rsidRDefault="00304895" w:rsidP="00194D03">
            <w:pPr>
              <w:spacing w:after="0" w:line="240" w:lineRule="auto"/>
              <w:ind w:left="135"/>
              <w:rPr>
                <w:sz w:val="24"/>
                <w:szCs w:val="24"/>
              </w:rPr>
            </w:pPr>
          </w:p>
        </w:tc>
        <w:tc>
          <w:tcPr>
            <w:tcW w:w="1744"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Практические работы </w:t>
            </w:r>
          </w:p>
          <w:p w:rsidR="00304895" w:rsidRPr="00194D03" w:rsidRDefault="00304895" w:rsidP="00194D03">
            <w:pPr>
              <w:spacing w:after="0" w:line="240" w:lineRule="auto"/>
              <w:ind w:left="135"/>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1.</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Обобщающее повторение</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proofErr w:type="gramStart"/>
            <w:r w:rsidRPr="00194D03">
              <w:rPr>
                <w:rFonts w:ascii="Times New Roman" w:hAnsi="Times New Roman"/>
                <w:color w:val="000000"/>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5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5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2.</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Литература второй половины XIX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А.Н. Островский. Драма «Гроза»</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И.А. Гончаров. Роман «Обломов»</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5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 Тургенев. Роман «Отцы и дети»</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6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Ф.И. Тютчев. Стихотворения (не менее трёх по выбору). Например, «</w:t>
            </w:r>
            <w:proofErr w:type="spellStart"/>
            <w:r w:rsidRPr="00194D03">
              <w:rPr>
                <w:rFonts w:ascii="Times New Roman" w:hAnsi="Times New Roman"/>
                <w:color w:val="000000"/>
                <w:sz w:val="24"/>
                <w:szCs w:val="24"/>
              </w:rPr>
              <w:t>Silentium</w:t>
            </w:r>
            <w:proofErr w:type="spellEnd"/>
            <w:r w:rsidRPr="00194D03">
              <w:rPr>
                <w:rFonts w:ascii="Times New Roman" w:hAnsi="Times New Roman"/>
                <w:color w:val="000000"/>
                <w:sz w:val="24"/>
                <w:szCs w:val="24"/>
              </w:rPr>
              <w:t xml:space="preserve">!», </w:t>
            </w:r>
            <w:r w:rsidRPr="00194D03">
              <w:rPr>
                <w:rFonts w:ascii="Times New Roman" w:hAnsi="Times New Roman"/>
                <w:color w:val="000000"/>
                <w:sz w:val="24"/>
                <w:szCs w:val="24"/>
              </w:rPr>
              <w:lastRenderedPageBreak/>
              <w:t>«Не то, что мните вы, природа...», «Умом Россию не понять…», «О, как убийственно мы любим...», «Нам не дано предугадать…», «К. Б.» («Я встретил вас — и всё былое...»)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5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А.А. Фет. Стихотворения (не менее трёх по выбору). </w:t>
            </w:r>
            <w:proofErr w:type="gramStart"/>
            <w:r w:rsidRPr="00194D03">
              <w:rPr>
                <w:rFonts w:ascii="Times New Roman" w:hAnsi="Times New Roman"/>
                <w:color w:val="000000"/>
                <w:sz w:val="24"/>
                <w:szCs w:val="24"/>
              </w:rPr>
              <w:t>Например, «Одним толчком согнать ладью живую…», «Ещё майская ночь», «Вечер», «Это утро, радость эта…», «Шёпот, робкое дыханье…», «Сияла ночь.</w:t>
            </w:r>
            <w:proofErr w:type="gramEnd"/>
            <w:r w:rsidRPr="00194D03">
              <w:rPr>
                <w:rFonts w:ascii="Times New Roman" w:hAnsi="Times New Roman"/>
                <w:color w:val="000000"/>
                <w:sz w:val="24"/>
                <w:szCs w:val="24"/>
              </w:rPr>
              <w:t xml:space="preserve"> Луной был полон сад. Лежали…»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М.Е. Салтыков-Щедрин. Роман-хроника «История одного города» (не менее двух глав по выбору). Например, главы «О </w:t>
            </w:r>
            <w:proofErr w:type="spellStart"/>
            <w:r w:rsidRPr="00194D03">
              <w:rPr>
                <w:rFonts w:ascii="Times New Roman" w:hAnsi="Times New Roman"/>
                <w:color w:val="000000"/>
                <w:sz w:val="24"/>
                <w:szCs w:val="24"/>
              </w:rPr>
              <w:t>корени</w:t>
            </w:r>
            <w:proofErr w:type="spellEnd"/>
            <w:r w:rsidRPr="00194D03">
              <w:rPr>
                <w:rFonts w:ascii="Times New Roman" w:hAnsi="Times New Roman"/>
                <w:color w:val="000000"/>
                <w:sz w:val="24"/>
                <w:szCs w:val="24"/>
              </w:rPr>
              <w:t xml:space="preserve"> происхождения </w:t>
            </w:r>
            <w:proofErr w:type="spellStart"/>
            <w:r w:rsidRPr="00194D03">
              <w:rPr>
                <w:rFonts w:ascii="Times New Roman" w:hAnsi="Times New Roman"/>
                <w:color w:val="000000"/>
                <w:sz w:val="24"/>
                <w:szCs w:val="24"/>
              </w:rPr>
              <w:t>глуповцев</w:t>
            </w:r>
            <w:proofErr w:type="spellEnd"/>
            <w:r w:rsidRPr="00194D03">
              <w:rPr>
                <w:rFonts w:ascii="Times New Roman" w:hAnsi="Times New Roman"/>
                <w:color w:val="000000"/>
                <w:sz w:val="24"/>
                <w:szCs w:val="24"/>
              </w:rPr>
              <w:t>», «Опись градоначальникам», «Органчик», «Подтверждение покаяния»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Ф.М. Достоевский. Роман «Преступление и наказание»</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Л.Н. Толстой. Роман-эпопея «Война и мир»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15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Н.С. Лесков. Рассказы и повести (не менее одного произведения по выбору). Например, «Очарованный странник», </w:t>
            </w:r>
            <w:r w:rsidRPr="00194D03">
              <w:rPr>
                <w:rFonts w:ascii="Times New Roman" w:hAnsi="Times New Roman"/>
                <w:color w:val="000000"/>
                <w:sz w:val="24"/>
                <w:szCs w:val="24"/>
              </w:rPr>
              <w:lastRenderedPageBreak/>
              <w:t>«Однодум»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2.11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А.П. Чехов. Рассказы (не менее трёх по выбору). Например, «Студент», «</w:t>
            </w:r>
            <w:proofErr w:type="spellStart"/>
            <w:r w:rsidRPr="00194D03">
              <w:rPr>
                <w:rFonts w:ascii="Times New Roman" w:hAnsi="Times New Roman"/>
                <w:color w:val="000000"/>
                <w:sz w:val="24"/>
                <w:szCs w:val="24"/>
              </w:rPr>
              <w:t>Ионыч</w:t>
            </w:r>
            <w:proofErr w:type="spellEnd"/>
            <w:r w:rsidRPr="00194D03">
              <w:rPr>
                <w:rFonts w:ascii="Times New Roman" w:hAnsi="Times New Roman"/>
                <w:color w:val="000000"/>
                <w:sz w:val="24"/>
                <w:szCs w:val="24"/>
              </w:rPr>
              <w:t>», «Дама с собачкой», «Человек в футляре» и др. Комедия «Вишнёвый сад»</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8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64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3.</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Литература народов России</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Стихотворения (не менее одного по выбору). Например, Г. Тукая, К. Хетагурова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4.</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Зарубежная литература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Зарубежная проза второй половины XIX века (не менее одного произведения по выбору). Например, произведения Ч. Диккенса «Дэвид </w:t>
            </w:r>
            <w:proofErr w:type="spellStart"/>
            <w:r w:rsidRPr="00194D03">
              <w:rPr>
                <w:rFonts w:ascii="Times New Roman" w:hAnsi="Times New Roman"/>
                <w:color w:val="000000"/>
                <w:sz w:val="24"/>
                <w:szCs w:val="24"/>
              </w:rPr>
              <w:t>Копперфилд</w:t>
            </w:r>
            <w:proofErr w:type="spellEnd"/>
            <w:r w:rsidRPr="00194D03">
              <w:rPr>
                <w:rFonts w:ascii="Times New Roman" w:hAnsi="Times New Roman"/>
                <w:color w:val="000000"/>
                <w:sz w:val="24"/>
                <w:szCs w:val="24"/>
              </w:rPr>
              <w:t xml:space="preserve">», «Большие надежды»; Г. Флобера «Мадам </w:t>
            </w:r>
            <w:proofErr w:type="spellStart"/>
            <w:r w:rsidRPr="00194D03">
              <w:rPr>
                <w:rFonts w:ascii="Times New Roman" w:hAnsi="Times New Roman"/>
                <w:color w:val="000000"/>
                <w:sz w:val="24"/>
                <w:szCs w:val="24"/>
              </w:rPr>
              <w:t>Бовари</w:t>
            </w:r>
            <w:proofErr w:type="spellEnd"/>
            <w:r w:rsidRPr="00194D03">
              <w:rPr>
                <w:rFonts w:ascii="Times New Roman" w:hAnsi="Times New Roman"/>
                <w:color w:val="000000"/>
                <w:sz w:val="24"/>
                <w:szCs w:val="24"/>
              </w:rPr>
              <w:t>»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194D03">
              <w:rPr>
                <w:rFonts w:ascii="Times New Roman" w:hAnsi="Times New Roman"/>
                <w:color w:val="000000"/>
                <w:sz w:val="24"/>
                <w:szCs w:val="24"/>
              </w:rPr>
              <w:t>Бодлера</w:t>
            </w:r>
            <w:proofErr w:type="spellEnd"/>
            <w:r w:rsidRPr="00194D03">
              <w:rPr>
                <w:rFonts w:ascii="Times New Roman" w:hAnsi="Times New Roman"/>
                <w:color w:val="000000"/>
                <w:sz w:val="24"/>
                <w:szCs w:val="24"/>
              </w:rPr>
              <w:t xml:space="preserve">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Зарубежная драматургия второй половины XIX века (не менее одного произведения по выбору). Например, пьеса Г. Ибсена «Кукольный дом»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Уроки внеклассного чтения</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Итоговые контрольные работы</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и защита проектов</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lastRenderedPageBreak/>
              <w:t>Резервные уроки</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8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ОБЩЕЕ КОЛИЧЕСТВО ЧАСОВ ПО ПРОГРАММЕ</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102 </w:t>
            </w:r>
          </w:p>
        </w:tc>
        <w:tc>
          <w:tcPr>
            <w:tcW w:w="165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74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0 </w:t>
            </w:r>
          </w:p>
        </w:tc>
        <w:tc>
          <w:tcPr>
            <w:tcW w:w="2536" w:type="dxa"/>
            <w:tcMar>
              <w:top w:w="50" w:type="dxa"/>
              <w:left w:w="100" w:type="dxa"/>
            </w:tcMar>
            <w:vAlign w:val="center"/>
          </w:tcPr>
          <w:p w:rsidR="00304895" w:rsidRPr="00194D03" w:rsidRDefault="00304895" w:rsidP="00194D03">
            <w:pPr>
              <w:spacing w:after="0" w:line="240" w:lineRule="auto"/>
              <w:rPr>
                <w:sz w:val="24"/>
                <w:szCs w:val="24"/>
              </w:rPr>
            </w:pPr>
          </w:p>
        </w:tc>
      </w:tr>
    </w:tbl>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304895" w:rsidRPr="00194D03">
        <w:trPr>
          <w:trHeight w:val="144"/>
          <w:tblCellSpacing w:w="20" w:type="nil"/>
        </w:trPr>
        <w:tc>
          <w:tcPr>
            <w:tcW w:w="570"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w:t>
            </w:r>
            <w:proofErr w:type="gramStart"/>
            <w:r w:rsidRPr="00194D03">
              <w:rPr>
                <w:rFonts w:ascii="Times New Roman" w:hAnsi="Times New Roman"/>
                <w:b/>
                <w:color w:val="000000"/>
                <w:sz w:val="24"/>
                <w:szCs w:val="24"/>
              </w:rPr>
              <w:t>п</w:t>
            </w:r>
            <w:proofErr w:type="gramEnd"/>
            <w:r w:rsidRPr="00194D03">
              <w:rPr>
                <w:rFonts w:ascii="Times New Roman" w:hAnsi="Times New Roman"/>
                <w:b/>
                <w:color w:val="000000"/>
                <w:sz w:val="24"/>
                <w:szCs w:val="24"/>
              </w:rPr>
              <w:t xml:space="preserve">/п </w:t>
            </w:r>
          </w:p>
          <w:p w:rsidR="00304895" w:rsidRPr="00194D03" w:rsidRDefault="00304895" w:rsidP="00194D03">
            <w:pPr>
              <w:spacing w:after="0" w:line="240" w:lineRule="auto"/>
              <w:ind w:left="135"/>
              <w:rPr>
                <w:sz w:val="24"/>
                <w:szCs w:val="24"/>
              </w:rPr>
            </w:pPr>
          </w:p>
        </w:tc>
        <w:tc>
          <w:tcPr>
            <w:tcW w:w="3256"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Наименование разделов и тем программы </w:t>
            </w:r>
          </w:p>
          <w:p w:rsidR="00304895" w:rsidRPr="00194D03" w:rsidRDefault="00304895" w:rsidP="00194D03">
            <w:pPr>
              <w:spacing w:after="0" w:line="240" w:lineRule="auto"/>
              <w:ind w:left="135"/>
              <w:rPr>
                <w:sz w:val="24"/>
                <w:szCs w:val="24"/>
              </w:rPr>
            </w:pPr>
          </w:p>
        </w:tc>
        <w:tc>
          <w:tcPr>
            <w:tcW w:w="0" w:type="auto"/>
            <w:gridSpan w:val="3"/>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b/>
                <w:color w:val="000000"/>
                <w:sz w:val="24"/>
                <w:szCs w:val="24"/>
              </w:rPr>
              <w:t>Количество часов</w:t>
            </w:r>
          </w:p>
        </w:tc>
        <w:tc>
          <w:tcPr>
            <w:tcW w:w="2536"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Электронные (цифровые) образовательные ресурсы </w:t>
            </w:r>
          </w:p>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938"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Всего </w:t>
            </w:r>
          </w:p>
          <w:p w:rsidR="00304895" w:rsidRPr="00194D03" w:rsidRDefault="00304895" w:rsidP="00194D03">
            <w:pPr>
              <w:spacing w:after="0" w:line="240" w:lineRule="auto"/>
              <w:ind w:left="135"/>
              <w:rPr>
                <w:sz w:val="24"/>
                <w:szCs w:val="24"/>
              </w:rPr>
            </w:pPr>
          </w:p>
        </w:tc>
        <w:tc>
          <w:tcPr>
            <w:tcW w:w="1654"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Контрольные работы </w:t>
            </w:r>
          </w:p>
          <w:p w:rsidR="00304895" w:rsidRPr="00194D03" w:rsidRDefault="00304895" w:rsidP="00194D03">
            <w:pPr>
              <w:spacing w:after="0" w:line="240" w:lineRule="auto"/>
              <w:ind w:left="135"/>
              <w:rPr>
                <w:sz w:val="24"/>
                <w:szCs w:val="24"/>
              </w:rPr>
            </w:pPr>
          </w:p>
        </w:tc>
        <w:tc>
          <w:tcPr>
            <w:tcW w:w="1744"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Практические работы </w:t>
            </w:r>
          </w:p>
          <w:p w:rsidR="00304895" w:rsidRPr="00194D03" w:rsidRDefault="00304895" w:rsidP="00194D03">
            <w:pPr>
              <w:spacing w:after="0" w:line="240" w:lineRule="auto"/>
              <w:ind w:left="135"/>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1.</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Литература конца XIX — начала ХХ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М. Горький. Рассказы (один по выбору). Например, «Старуха </w:t>
            </w:r>
            <w:proofErr w:type="spellStart"/>
            <w:r w:rsidRPr="00194D03">
              <w:rPr>
                <w:rFonts w:ascii="Times New Roman" w:hAnsi="Times New Roman"/>
                <w:color w:val="000000"/>
                <w:sz w:val="24"/>
                <w:szCs w:val="24"/>
              </w:rPr>
              <w:t>Изергиль</w:t>
            </w:r>
            <w:proofErr w:type="spellEnd"/>
            <w:r w:rsidRPr="00194D03">
              <w:rPr>
                <w:rFonts w:ascii="Times New Roman" w:hAnsi="Times New Roman"/>
                <w:color w:val="000000"/>
                <w:sz w:val="24"/>
                <w:szCs w:val="24"/>
              </w:rPr>
              <w:t xml:space="preserve">», «Макар </w:t>
            </w:r>
            <w:proofErr w:type="spellStart"/>
            <w:r w:rsidRPr="00194D03">
              <w:rPr>
                <w:rFonts w:ascii="Times New Roman" w:hAnsi="Times New Roman"/>
                <w:color w:val="000000"/>
                <w:sz w:val="24"/>
                <w:szCs w:val="24"/>
              </w:rPr>
              <w:t>Чудра</w:t>
            </w:r>
            <w:proofErr w:type="spellEnd"/>
            <w:r w:rsidRPr="00194D03">
              <w:rPr>
                <w:rFonts w:ascii="Times New Roman" w:hAnsi="Times New Roman"/>
                <w:color w:val="000000"/>
                <w:sz w:val="24"/>
                <w:szCs w:val="24"/>
              </w:rPr>
              <w:t>», «</w:t>
            </w:r>
            <w:proofErr w:type="gramStart"/>
            <w:r w:rsidRPr="00194D03">
              <w:rPr>
                <w:rFonts w:ascii="Times New Roman" w:hAnsi="Times New Roman"/>
                <w:color w:val="000000"/>
                <w:sz w:val="24"/>
                <w:szCs w:val="24"/>
              </w:rPr>
              <w:t>Коновалов</w:t>
            </w:r>
            <w:proofErr w:type="gramEnd"/>
            <w:r w:rsidRPr="00194D03">
              <w:rPr>
                <w:rFonts w:ascii="Times New Roman" w:hAnsi="Times New Roman"/>
                <w:color w:val="000000"/>
                <w:sz w:val="24"/>
                <w:szCs w:val="24"/>
              </w:rPr>
              <w:t>» и др. Пьеса «На дне».</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5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Стихотворения поэтов Серебряного века (не менее двух стихотворений одного поэта по выбору). Например, </w:t>
            </w:r>
            <w:proofErr w:type="spellStart"/>
            <w:proofErr w:type="gramStart"/>
            <w:r w:rsidRPr="00194D03">
              <w:rPr>
                <w:rFonts w:ascii="Times New Roman" w:hAnsi="Times New Roman"/>
                <w:color w:val="000000"/>
                <w:sz w:val="24"/>
                <w:szCs w:val="24"/>
              </w:rPr>
              <w:t>c</w:t>
            </w:r>
            <w:proofErr w:type="gramEnd"/>
            <w:r w:rsidRPr="00194D03">
              <w:rPr>
                <w:rFonts w:ascii="Times New Roman" w:hAnsi="Times New Roman"/>
                <w:color w:val="000000"/>
                <w:sz w:val="24"/>
                <w:szCs w:val="24"/>
              </w:rPr>
              <w:t>тихотворения</w:t>
            </w:r>
            <w:proofErr w:type="spellEnd"/>
            <w:r w:rsidRPr="00194D03">
              <w:rPr>
                <w:rFonts w:ascii="Times New Roman" w:hAnsi="Times New Roman"/>
                <w:color w:val="000000"/>
                <w:sz w:val="24"/>
                <w:szCs w:val="24"/>
              </w:rPr>
              <w:t xml:space="preserve"> К.Д. Бальмонта, М.А. Волошина, Н.С. Гумилёва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11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2.</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Литература ХХ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194D03">
              <w:rPr>
                <w:rFonts w:ascii="Times New Roman" w:hAnsi="Times New Roman"/>
                <w:color w:val="000000"/>
                <w:sz w:val="24"/>
                <w:szCs w:val="24"/>
              </w:rPr>
              <w:t xml:space="preserve">Течёт, </w:t>
            </w:r>
            <w:r w:rsidRPr="00194D03">
              <w:rPr>
                <w:rFonts w:ascii="Times New Roman" w:hAnsi="Times New Roman"/>
                <w:color w:val="000000"/>
                <w:sz w:val="24"/>
                <w:szCs w:val="24"/>
              </w:rPr>
              <w:lastRenderedPageBreak/>
              <w:t>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roofErr w:type="gramEnd"/>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В.В. Маяковский. Стихотворения (не менее трёх по выбору). </w:t>
            </w:r>
            <w:proofErr w:type="gramStart"/>
            <w:r w:rsidRPr="00194D03">
              <w:rPr>
                <w:rFonts w:ascii="Times New Roman" w:hAnsi="Times New Roman"/>
                <w:color w:val="000000"/>
                <w:sz w:val="24"/>
                <w:szCs w:val="24"/>
              </w:rPr>
              <w:t>Например, «А вы могли бы?», «Нате!», «Послушайте!», «</w:t>
            </w:r>
            <w:proofErr w:type="spellStart"/>
            <w:r w:rsidRPr="00194D03">
              <w:rPr>
                <w:rFonts w:ascii="Times New Roman" w:hAnsi="Times New Roman"/>
                <w:color w:val="000000"/>
                <w:sz w:val="24"/>
                <w:szCs w:val="24"/>
              </w:rPr>
              <w:t>Лиличка</w:t>
            </w:r>
            <w:proofErr w:type="spellEnd"/>
            <w:r w:rsidRPr="00194D03">
              <w:rPr>
                <w:rFonts w:ascii="Times New Roman" w:hAnsi="Times New Roman"/>
                <w:color w:val="000000"/>
                <w:sz w:val="24"/>
                <w:szCs w:val="24"/>
              </w:rPr>
              <w:t>!», «Юбилейное», «Прозаседавшиеся», «Письмо Татьяне Яковлевой» и др. Поэма «Облако в штанах».</w:t>
            </w:r>
            <w:proofErr w:type="gramEnd"/>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w:t>
            </w:r>
            <w:r w:rsidRPr="00194D03">
              <w:rPr>
                <w:rFonts w:ascii="Times New Roman" w:hAnsi="Times New Roman"/>
                <w:color w:val="000000"/>
                <w:sz w:val="24"/>
                <w:szCs w:val="24"/>
              </w:rPr>
              <w:lastRenderedPageBreak/>
              <w:t>«Тоска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194D03">
              <w:rPr>
                <w:rFonts w:ascii="Times New Roman" w:hAnsi="Times New Roman"/>
                <w:color w:val="000000"/>
                <w:sz w:val="24"/>
                <w:szCs w:val="24"/>
              </w:rPr>
              <w:t>утешно</w:t>
            </w:r>
            <w:proofErr w:type="spellEnd"/>
            <w:r w:rsidRPr="00194D03">
              <w:rPr>
                <w:rFonts w:ascii="Times New Roman" w:hAnsi="Times New Roman"/>
                <w:color w:val="000000"/>
                <w:sz w:val="24"/>
                <w:szCs w:val="24"/>
              </w:rPr>
              <w:t>…», «Не с теми я, кто бросил землю...», «Мужество», «Приморский сонет», «Родная земля» и др. Поэма «Реквием».</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Н.А. Островский. Роман «Как закалялась сталь» (избранные главы)</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М.А. Шолохов. Роман-эпопея «Тихий Дон» (избранные главы)</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М.А. Булгаков. Романы «Белая гвардия», «Мастер и Маргарита» (один роман по выбору)</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А.П. Платонов. Рассказы и повести (одно произведение по выбору)</w:t>
            </w:r>
            <w:proofErr w:type="gramStart"/>
            <w:r w:rsidRPr="00194D03">
              <w:rPr>
                <w:rFonts w:ascii="Times New Roman" w:hAnsi="Times New Roman"/>
                <w:color w:val="000000"/>
                <w:sz w:val="24"/>
                <w:szCs w:val="24"/>
              </w:rPr>
              <w:t>.Н</w:t>
            </w:r>
            <w:proofErr w:type="gramEnd"/>
            <w:r w:rsidRPr="00194D03">
              <w:rPr>
                <w:rFonts w:ascii="Times New Roman" w:hAnsi="Times New Roman"/>
                <w:color w:val="000000"/>
                <w:sz w:val="24"/>
                <w:szCs w:val="24"/>
              </w:rPr>
              <w:t>апример, «В прекрасном и яростном мире», «Котлован», «Возвращение»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А.Т. Твардовский. Стихотворения (не менее трёх по выбору). Например, «Вся суть в </w:t>
            </w:r>
            <w:proofErr w:type="gramStart"/>
            <w:r w:rsidRPr="00194D03">
              <w:rPr>
                <w:rFonts w:ascii="Times New Roman" w:hAnsi="Times New Roman"/>
                <w:color w:val="000000"/>
                <w:sz w:val="24"/>
                <w:szCs w:val="24"/>
              </w:rPr>
              <w:t>одном-единственном</w:t>
            </w:r>
            <w:proofErr w:type="gramEnd"/>
            <w:r w:rsidRPr="00194D03">
              <w:rPr>
                <w:rFonts w:ascii="Times New Roman" w:hAnsi="Times New Roman"/>
                <w:color w:val="000000"/>
                <w:sz w:val="24"/>
                <w:szCs w:val="24"/>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Проза о Великой Отечественной войне (по одному произведению не менее чем </w:t>
            </w:r>
            <w:r w:rsidRPr="00194D03">
              <w:rPr>
                <w:rFonts w:ascii="Times New Roman" w:hAnsi="Times New Roman"/>
                <w:color w:val="000000"/>
                <w:sz w:val="24"/>
                <w:szCs w:val="24"/>
              </w:rPr>
              <w:lastRenderedPageBreak/>
              <w:t xml:space="preserve">трех писателей по выбору). </w:t>
            </w:r>
            <w:proofErr w:type="gramStart"/>
            <w:r w:rsidRPr="00194D03">
              <w:rPr>
                <w:rFonts w:ascii="Times New Roman" w:hAnsi="Times New Roman"/>
                <w:color w:val="000000"/>
                <w:sz w:val="24"/>
                <w:szCs w:val="24"/>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194D03">
              <w:rPr>
                <w:rFonts w:ascii="Times New Roman" w:hAnsi="Times New Roman"/>
                <w:color w:val="000000"/>
                <w:sz w:val="24"/>
                <w:szCs w:val="24"/>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2.14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А.А. Фадеев. Роман «Молодая гвардия»</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В.О. Богомолов. Роман "В августе сорок четвертого"</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194D03">
              <w:rPr>
                <w:rFonts w:ascii="Times New Roman" w:hAnsi="Times New Roman"/>
                <w:color w:val="000000"/>
                <w:sz w:val="24"/>
                <w:szCs w:val="24"/>
              </w:rPr>
              <w:t>Друниной</w:t>
            </w:r>
            <w:proofErr w:type="spellEnd"/>
            <w:r w:rsidRPr="00194D03">
              <w:rPr>
                <w:rFonts w:ascii="Times New Roman" w:hAnsi="Times New Roman"/>
                <w:color w:val="000000"/>
                <w:sz w:val="24"/>
                <w:szCs w:val="24"/>
              </w:rPr>
              <w:t xml:space="preserve">, М.В. Исаковского, Ю.Д. </w:t>
            </w:r>
            <w:proofErr w:type="spellStart"/>
            <w:r w:rsidRPr="00194D03">
              <w:rPr>
                <w:rFonts w:ascii="Times New Roman" w:hAnsi="Times New Roman"/>
                <w:color w:val="000000"/>
                <w:sz w:val="24"/>
                <w:szCs w:val="24"/>
              </w:rPr>
              <w:t>Левитанского</w:t>
            </w:r>
            <w:proofErr w:type="spellEnd"/>
            <w:r w:rsidRPr="00194D03">
              <w:rPr>
                <w:rFonts w:ascii="Times New Roman" w:hAnsi="Times New Roman"/>
                <w:color w:val="000000"/>
                <w:sz w:val="24"/>
                <w:szCs w:val="24"/>
              </w:rPr>
              <w:t>, С.С. Орлова, Д.С. Самойлова, К.М. Симонова, Б.А. Слуцкого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Драматургия о Великой Отечественной войне. Пьесы (одно произведение по выбору). Например, В.С. Розов «Вечно живые»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Б.Л. Пастернак. Стихотворения (не менее трёх по выбору). Например, «Февраль. </w:t>
            </w:r>
            <w:proofErr w:type="gramStart"/>
            <w:r w:rsidRPr="00194D03">
              <w:rPr>
                <w:rFonts w:ascii="Times New Roman" w:hAnsi="Times New Roman"/>
                <w:color w:val="000000"/>
                <w:sz w:val="24"/>
                <w:szCs w:val="24"/>
              </w:rPr>
              <w:t xml:space="preserve">Достать чернил и плакать!..», «Определение поэзии», «Во всём мне хочется дойти…», «Снег идёт», «Любить </w:t>
            </w:r>
            <w:r w:rsidRPr="00194D03">
              <w:rPr>
                <w:rFonts w:ascii="Times New Roman" w:hAnsi="Times New Roman"/>
                <w:color w:val="000000"/>
                <w:sz w:val="24"/>
                <w:szCs w:val="24"/>
              </w:rPr>
              <w:lastRenderedPageBreak/>
              <w:t>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2.19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194D03">
              <w:rPr>
                <w:rFonts w:ascii="Times New Roman" w:hAnsi="Times New Roman"/>
                <w:color w:val="000000"/>
                <w:sz w:val="24"/>
                <w:szCs w:val="24"/>
              </w:rPr>
              <w:t>правда</w:t>
            </w:r>
            <w:proofErr w:type="gramEnd"/>
            <w:r w:rsidRPr="00194D03">
              <w:rPr>
                <w:rFonts w:ascii="Times New Roman" w:hAnsi="Times New Roman"/>
                <w:color w:val="000000"/>
                <w:sz w:val="24"/>
                <w:szCs w:val="24"/>
              </w:rPr>
              <w:t xml:space="preserve"> под камнем»)</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В.Г. Распутин. Рассказы и повести (не менее одного произведения по выбору). Например, «Живи и помни», «Прощание с </w:t>
            </w:r>
            <w:proofErr w:type="gramStart"/>
            <w:r w:rsidRPr="00194D03">
              <w:rPr>
                <w:rFonts w:ascii="Times New Roman" w:hAnsi="Times New Roman"/>
                <w:color w:val="000000"/>
                <w:sz w:val="24"/>
                <w:szCs w:val="24"/>
              </w:rPr>
              <w:t>Матёрой</w:t>
            </w:r>
            <w:proofErr w:type="gramEnd"/>
            <w:r w:rsidRPr="00194D03">
              <w:rPr>
                <w:rFonts w:ascii="Times New Roman" w:hAnsi="Times New Roman"/>
                <w:color w:val="000000"/>
                <w:sz w:val="24"/>
                <w:szCs w:val="24"/>
              </w:rPr>
              <w:t>»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194D03">
              <w:rPr>
                <w:rFonts w:ascii="Times New Roman" w:hAnsi="Times New Roman"/>
                <w:color w:val="000000"/>
                <w:sz w:val="24"/>
                <w:szCs w:val="24"/>
              </w:rPr>
              <w:t xml:space="preserve"> ,</w:t>
            </w:r>
            <w:proofErr w:type="gramEnd"/>
            <w:r w:rsidRPr="00194D03">
              <w:rPr>
                <w:rFonts w:ascii="Times New Roman" w:hAnsi="Times New Roman"/>
                <w:color w:val="000000"/>
                <w:sz w:val="24"/>
                <w:szCs w:val="24"/>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60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3.</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Проза второй половины XX — начала XXI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3.1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Проза второй половины XX – начала XXI вв. Рассказы, повести, романы (по одному произведению не менее чем двух прозаиков по выбору). </w:t>
            </w:r>
            <w:proofErr w:type="gramStart"/>
            <w:r w:rsidRPr="00194D03">
              <w:rPr>
                <w:rFonts w:ascii="Times New Roman" w:hAnsi="Times New Roman"/>
                <w:color w:val="000000"/>
                <w:sz w:val="24"/>
                <w:szCs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194D03">
              <w:rPr>
                <w:rFonts w:ascii="Times New Roman" w:hAnsi="Times New Roman"/>
                <w:color w:val="000000"/>
                <w:sz w:val="24"/>
                <w:szCs w:val="24"/>
              </w:rPr>
              <w:t>Бобришный</w:t>
            </w:r>
            <w:proofErr w:type="spellEnd"/>
            <w:r w:rsidRPr="00194D03">
              <w:rPr>
                <w:rFonts w:ascii="Times New Roman" w:hAnsi="Times New Roman"/>
                <w:color w:val="000000"/>
                <w:sz w:val="24"/>
                <w:szCs w:val="24"/>
              </w:rPr>
              <w:t xml:space="preserve"> </w:t>
            </w:r>
            <w:proofErr w:type="spellStart"/>
            <w:r w:rsidRPr="00194D03">
              <w:rPr>
                <w:rFonts w:ascii="Times New Roman" w:hAnsi="Times New Roman"/>
                <w:color w:val="000000"/>
                <w:sz w:val="24"/>
                <w:szCs w:val="24"/>
              </w:rPr>
              <w:t>угор</w:t>
            </w:r>
            <w:proofErr w:type="spellEnd"/>
            <w:r w:rsidRPr="00194D03">
              <w:rPr>
                <w:rFonts w:ascii="Times New Roman" w:hAnsi="Times New Roman"/>
                <w:color w:val="000000"/>
                <w:sz w:val="24"/>
                <w:szCs w:val="24"/>
              </w:rPr>
              <w:t>»); Ф.А. Искандер (роман в рассказах «</w:t>
            </w:r>
            <w:proofErr w:type="spellStart"/>
            <w:r w:rsidRPr="00194D03">
              <w:rPr>
                <w:rFonts w:ascii="Times New Roman" w:hAnsi="Times New Roman"/>
                <w:color w:val="000000"/>
                <w:sz w:val="24"/>
                <w:szCs w:val="24"/>
              </w:rPr>
              <w:t>Сандро</w:t>
            </w:r>
            <w:proofErr w:type="spellEnd"/>
            <w:r w:rsidRPr="00194D03">
              <w:rPr>
                <w:rFonts w:ascii="Times New Roman" w:hAnsi="Times New Roman"/>
                <w:color w:val="000000"/>
                <w:sz w:val="24"/>
                <w:szCs w:val="24"/>
              </w:rPr>
              <w:t xml:space="preserve"> из Чегема» (фрагменты); Ю.П. Казаков (рассказы «Северный дневник», «Поморка»); З. </w:t>
            </w:r>
            <w:proofErr w:type="spellStart"/>
            <w:r w:rsidRPr="00194D03">
              <w:rPr>
                <w:rFonts w:ascii="Times New Roman" w:hAnsi="Times New Roman"/>
                <w:color w:val="000000"/>
                <w:sz w:val="24"/>
                <w:szCs w:val="24"/>
              </w:rPr>
              <w:t>Прилепин</w:t>
            </w:r>
            <w:proofErr w:type="spellEnd"/>
            <w:r w:rsidRPr="00194D03">
              <w:rPr>
                <w:rFonts w:ascii="Times New Roman" w:hAnsi="Times New Roman"/>
                <w:color w:val="000000"/>
                <w:sz w:val="24"/>
                <w:szCs w:val="24"/>
              </w:rPr>
              <w:t xml:space="preserve"> (рассказы из сборника «Собаки и другие люди»);</w:t>
            </w:r>
            <w:proofErr w:type="gramEnd"/>
            <w:r w:rsidRPr="00194D03">
              <w:rPr>
                <w:rFonts w:ascii="Times New Roman" w:hAnsi="Times New Roman"/>
                <w:color w:val="000000"/>
                <w:sz w:val="24"/>
                <w:szCs w:val="24"/>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3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4.</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Поэзия второй половины XX — начала XXI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94D03">
              <w:rPr>
                <w:rFonts w:ascii="Times New Roman" w:hAnsi="Times New Roman"/>
                <w:color w:val="000000"/>
                <w:sz w:val="24"/>
                <w:szCs w:val="24"/>
              </w:rPr>
              <w:t>Чухонцева</w:t>
            </w:r>
            <w:proofErr w:type="spellEnd"/>
            <w:r w:rsidRPr="00194D03">
              <w:rPr>
                <w:rFonts w:ascii="Times New Roman" w:hAnsi="Times New Roman"/>
                <w:color w:val="000000"/>
                <w:sz w:val="24"/>
                <w:szCs w:val="24"/>
              </w:rPr>
              <w:t xml:space="preserve"> и других.</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5.</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Драматургия второй половины ХХ — начала XXI века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Драматургия второй половины ХХ — начала XXI века. Пьесы (произведение </w:t>
            </w:r>
            <w:r w:rsidRPr="00194D03">
              <w:rPr>
                <w:rFonts w:ascii="Times New Roman" w:hAnsi="Times New Roman"/>
                <w:color w:val="000000"/>
                <w:sz w:val="24"/>
                <w:szCs w:val="24"/>
              </w:rPr>
              <w:lastRenderedPageBreak/>
              <w:t>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lastRenderedPageBreak/>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6.</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Литература народов России</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Рассказы, повести, стихотворения (не менее одного произведения по выбору). Например, рассказ Ю. </w:t>
            </w:r>
            <w:proofErr w:type="spellStart"/>
            <w:r w:rsidRPr="00194D03">
              <w:rPr>
                <w:rFonts w:ascii="Times New Roman" w:hAnsi="Times New Roman"/>
                <w:color w:val="000000"/>
                <w:sz w:val="24"/>
                <w:szCs w:val="24"/>
              </w:rPr>
              <w:t>Рытхэу</w:t>
            </w:r>
            <w:proofErr w:type="spellEnd"/>
            <w:r w:rsidRPr="00194D03">
              <w:rPr>
                <w:rFonts w:ascii="Times New Roman" w:hAnsi="Times New Roman"/>
                <w:color w:val="000000"/>
                <w:sz w:val="24"/>
                <w:szCs w:val="24"/>
              </w:rPr>
              <w:t xml:space="preserve"> «Хранитель огня»; повесть Ю. </w:t>
            </w:r>
            <w:proofErr w:type="spellStart"/>
            <w:r w:rsidRPr="00194D03">
              <w:rPr>
                <w:rFonts w:ascii="Times New Roman" w:hAnsi="Times New Roman"/>
                <w:color w:val="000000"/>
                <w:sz w:val="24"/>
                <w:szCs w:val="24"/>
              </w:rPr>
              <w:t>Шесталова</w:t>
            </w:r>
            <w:proofErr w:type="spellEnd"/>
            <w:r w:rsidRPr="00194D03">
              <w:rPr>
                <w:rFonts w:ascii="Times New Roman" w:hAnsi="Times New Roman"/>
                <w:color w:val="000000"/>
                <w:sz w:val="24"/>
                <w:szCs w:val="24"/>
              </w:rPr>
              <w:t xml:space="preserve"> «Синий ветер </w:t>
            </w:r>
            <w:proofErr w:type="spellStart"/>
            <w:r w:rsidRPr="00194D03">
              <w:rPr>
                <w:rFonts w:ascii="Times New Roman" w:hAnsi="Times New Roman"/>
                <w:color w:val="000000"/>
                <w:sz w:val="24"/>
                <w:szCs w:val="24"/>
              </w:rPr>
              <w:t>каслания</w:t>
            </w:r>
            <w:proofErr w:type="spellEnd"/>
            <w:r w:rsidRPr="00194D03">
              <w:rPr>
                <w:rFonts w:ascii="Times New Roman" w:hAnsi="Times New Roman"/>
                <w:color w:val="000000"/>
                <w:sz w:val="24"/>
                <w:szCs w:val="24"/>
              </w:rPr>
              <w:t xml:space="preserve">» и др.; стихотворения Г. </w:t>
            </w:r>
            <w:proofErr w:type="spellStart"/>
            <w:r w:rsidRPr="00194D03">
              <w:rPr>
                <w:rFonts w:ascii="Times New Roman" w:hAnsi="Times New Roman"/>
                <w:color w:val="000000"/>
                <w:sz w:val="24"/>
                <w:szCs w:val="24"/>
              </w:rPr>
              <w:t>Айги</w:t>
            </w:r>
            <w:proofErr w:type="spellEnd"/>
            <w:r w:rsidRPr="00194D03">
              <w:rPr>
                <w:rFonts w:ascii="Times New Roman" w:hAnsi="Times New Roman"/>
                <w:color w:val="000000"/>
                <w:sz w:val="24"/>
                <w:szCs w:val="24"/>
              </w:rPr>
              <w:t xml:space="preserve">, Р. Гамзатова, М. </w:t>
            </w:r>
            <w:proofErr w:type="spellStart"/>
            <w:r w:rsidRPr="00194D03">
              <w:rPr>
                <w:rFonts w:ascii="Times New Roman" w:hAnsi="Times New Roman"/>
                <w:color w:val="000000"/>
                <w:sz w:val="24"/>
                <w:szCs w:val="24"/>
              </w:rPr>
              <w:t>Джалиля</w:t>
            </w:r>
            <w:proofErr w:type="spellEnd"/>
            <w:r w:rsidRPr="00194D03">
              <w:rPr>
                <w:rFonts w:ascii="Times New Roman" w:hAnsi="Times New Roman"/>
                <w:color w:val="000000"/>
                <w:sz w:val="24"/>
                <w:szCs w:val="24"/>
              </w:rPr>
              <w:t xml:space="preserve">, М. </w:t>
            </w:r>
            <w:proofErr w:type="spellStart"/>
            <w:r w:rsidRPr="00194D03">
              <w:rPr>
                <w:rFonts w:ascii="Times New Roman" w:hAnsi="Times New Roman"/>
                <w:color w:val="000000"/>
                <w:sz w:val="24"/>
                <w:szCs w:val="24"/>
              </w:rPr>
              <w:t>Карима</w:t>
            </w:r>
            <w:proofErr w:type="spellEnd"/>
            <w:r w:rsidRPr="00194D03">
              <w:rPr>
                <w:rFonts w:ascii="Times New Roman" w:hAnsi="Times New Roman"/>
                <w:color w:val="000000"/>
                <w:sz w:val="24"/>
                <w:szCs w:val="24"/>
              </w:rPr>
              <w:t>, Д. Кугультинова, К. Кулиева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6"/>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Раздел 7.</w:t>
            </w:r>
            <w:r w:rsidRPr="00194D03">
              <w:rPr>
                <w:rFonts w:ascii="Times New Roman" w:hAnsi="Times New Roman"/>
                <w:color w:val="000000"/>
                <w:sz w:val="24"/>
                <w:szCs w:val="24"/>
              </w:rPr>
              <w:t xml:space="preserve"> </w:t>
            </w:r>
            <w:r w:rsidRPr="00194D03">
              <w:rPr>
                <w:rFonts w:ascii="Times New Roman" w:hAnsi="Times New Roman"/>
                <w:b/>
                <w:color w:val="000000"/>
                <w:sz w:val="24"/>
                <w:szCs w:val="24"/>
              </w:rPr>
              <w:t>Зарубежная литература</w:t>
            </w: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Зарубежная проза XX века (одно произведение по выбору). Например, произведения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Зарубежная поэзия XX века (не менее двух стихотворений одного из поэтов по выбору). Например, стихотворения Г. Аполлинера, Т.С. Элиота и др.</w:t>
            </w:r>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570"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Зарубежная драматургия XX века (одно произведение по выбору). </w:t>
            </w:r>
            <w:proofErr w:type="gramStart"/>
            <w:r w:rsidRPr="00194D03">
              <w:rPr>
                <w:rFonts w:ascii="Times New Roman" w:hAnsi="Times New Roman"/>
                <w:color w:val="000000"/>
                <w:sz w:val="24"/>
                <w:szCs w:val="24"/>
              </w:rPr>
              <w:t xml:space="preserve">Например, пьесы Б. Брехта «Мамаша Кураж и ее дети»; М. Метерлинка «Синяя птица»; О. Уайльда «Идеальный муж»; Т. Уильямса </w:t>
            </w:r>
            <w:r w:rsidRPr="00194D03">
              <w:rPr>
                <w:rFonts w:ascii="Times New Roman" w:hAnsi="Times New Roman"/>
                <w:color w:val="000000"/>
                <w:sz w:val="24"/>
                <w:szCs w:val="24"/>
              </w:rPr>
              <w:lastRenderedPageBreak/>
              <w:t>«Трамвай «Желание»; Б. Шоу «</w:t>
            </w:r>
            <w:proofErr w:type="spellStart"/>
            <w:r w:rsidRPr="00194D03">
              <w:rPr>
                <w:rFonts w:ascii="Times New Roman" w:hAnsi="Times New Roman"/>
                <w:color w:val="000000"/>
                <w:sz w:val="24"/>
                <w:szCs w:val="24"/>
              </w:rPr>
              <w:t>Пигмалион</w:t>
            </w:r>
            <w:proofErr w:type="spellEnd"/>
            <w:r w:rsidRPr="00194D03">
              <w:rPr>
                <w:rFonts w:ascii="Times New Roman" w:hAnsi="Times New Roman"/>
                <w:color w:val="000000"/>
                <w:sz w:val="24"/>
                <w:szCs w:val="24"/>
              </w:rPr>
              <w:t>» и других.</w:t>
            </w:r>
            <w:proofErr w:type="gramEnd"/>
          </w:p>
        </w:tc>
        <w:tc>
          <w:tcPr>
            <w:tcW w:w="938"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lastRenderedPageBreak/>
              <w:t>Итого по разделу</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0" w:type="auto"/>
            <w:gridSpan w:val="3"/>
            <w:tcMar>
              <w:top w:w="50" w:type="dxa"/>
              <w:left w:w="100" w:type="dxa"/>
            </w:tcMar>
            <w:vAlign w:val="cente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7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Уроки внеклассного чтения</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Итоговые контрольные работы</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и защита проектов</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Резервные уроки</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65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744"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2536"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ОБЩЕЕ КОЛИЧЕСТВО ЧАСОВ ПО ПРОГРАММЕ</w:t>
            </w:r>
          </w:p>
        </w:tc>
        <w:tc>
          <w:tcPr>
            <w:tcW w:w="147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102 </w:t>
            </w:r>
          </w:p>
        </w:tc>
        <w:tc>
          <w:tcPr>
            <w:tcW w:w="165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744"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0 </w:t>
            </w:r>
          </w:p>
        </w:tc>
        <w:tc>
          <w:tcPr>
            <w:tcW w:w="2536" w:type="dxa"/>
            <w:tcMar>
              <w:top w:w="50" w:type="dxa"/>
              <w:left w:w="100" w:type="dxa"/>
            </w:tcMar>
            <w:vAlign w:val="center"/>
          </w:tcPr>
          <w:p w:rsidR="00304895" w:rsidRPr="00194D03" w:rsidRDefault="00304895" w:rsidP="00194D03">
            <w:pPr>
              <w:spacing w:after="0" w:line="240" w:lineRule="auto"/>
              <w:rPr>
                <w:sz w:val="24"/>
                <w:szCs w:val="24"/>
              </w:rPr>
            </w:pPr>
          </w:p>
        </w:tc>
      </w:tr>
    </w:tbl>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48" w:name="block-101575573"/>
      <w:bookmarkEnd w:id="47"/>
      <w:r w:rsidRPr="00194D03">
        <w:rPr>
          <w:rFonts w:ascii="Times New Roman" w:hAnsi="Times New Roman"/>
          <w:b/>
          <w:color w:val="000000"/>
          <w:sz w:val="24"/>
          <w:szCs w:val="24"/>
        </w:rPr>
        <w:lastRenderedPageBreak/>
        <w:t xml:space="preserve"> ПОУРОЧНОЕ ПЛАНИРОВАНИЕ </w:t>
      </w: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304895" w:rsidRPr="00194D03">
        <w:trPr>
          <w:trHeight w:val="144"/>
          <w:tblCellSpacing w:w="20" w:type="nil"/>
        </w:trPr>
        <w:tc>
          <w:tcPr>
            <w:tcW w:w="458"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w:t>
            </w:r>
            <w:proofErr w:type="gramStart"/>
            <w:r w:rsidRPr="00194D03">
              <w:rPr>
                <w:rFonts w:ascii="Times New Roman" w:hAnsi="Times New Roman"/>
                <w:b/>
                <w:color w:val="000000"/>
                <w:sz w:val="24"/>
                <w:szCs w:val="24"/>
              </w:rPr>
              <w:t>п</w:t>
            </w:r>
            <w:proofErr w:type="gramEnd"/>
            <w:r w:rsidRPr="00194D03">
              <w:rPr>
                <w:rFonts w:ascii="Times New Roman" w:hAnsi="Times New Roman"/>
                <w:b/>
                <w:color w:val="000000"/>
                <w:sz w:val="24"/>
                <w:szCs w:val="24"/>
              </w:rPr>
              <w:t xml:space="preserve">/п </w:t>
            </w:r>
          </w:p>
          <w:p w:rsidR="00304895" w:rsidRPr="00194D03" w:rsidRDefault="00304895" w:rsidP="00194D03">
            <w:pPr>
              <w:spacing w:after="0" w:line="240" w:lineRule="auto"/>
              <w:ind w:left="135"/>
              <w:rPr>
                <w:sz w:val="24"/>
                <w:szCs w:val="24"/>
              </w:rPr>
            </w:pPr>
          </w:p>
        </w:tc>
        <w:tc>
          <w:tcPr>
            <w:tcW w:w="3256"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Тема урока </w:t>
            </w:r>
          </w:p>
          <w:p w:rsidR="00304895" w:rsidRPr="00194D03" w:rsidRDefault="00304895" w:rsidP="00194D03">
            <w:pPr>
              <w:spacing w:after="0" w:line="240" w:lineRule="auto"/>
              <w:ind w:left="135"/>
              <w:rPr>
                <w:sz w:val="24"/>
                <w:szCs w:val="24"/>
              </w:rPr>
            </w:pPr>
          </w:p>
        </w:tc>
        <w:tc>
          <w:tcPr>
            <w:tcW w:w="0" w:type="auto"/>
            <w:gridSpan w:val="3"/>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b/>
                <w:color w:val="000000"/>
                <w:sz w:val="24"/>
                <w:szCs w:val="24"/>
              </w:rPr>
              <w:t>Количество часов</w:t>
            </w:r>
          </w:p>
        </w:tc>
        <w:tc>
          <w:tcPr>
            <w:tcW w:w="1131"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Дата изучения </w:t>
            </w:r>
          </w:p>
          <w:p w:rsidR="00304895" w:rsidRPr="00194D03" w:rsidRDefault="00304895" w:rsidP="00194D03">
            <w:pPr>
              <w:spacing w:after="0" w:line="240" w:lineRule="auto"/>
              <w:ind w:left="135"/>
              <w:rPr>
                <w:sz w:val="24"/>
                <w:szCs w:val="24"/>
              </w:rPr>
            </w:pPr>
          </w:p>
        </w:tc>
        <w:tc>
          <w:tcPr>
            <w:tcW w:w="1948"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Электронные цифровые образовательные ресурсы </w:t>
            </w:r>
          </w:p>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80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Всего </w:t>
            </w:r>
          </w:p>
          <w:p w:rsidR="00304895" w:rsidRPr="00194D03" w:rsidRDefault="00304895" w:rsidP="00194D03">
            <w:pPr>
              <w:spacing w:after="0" w:line="240" w:lineRule="auto"/>
              <w:ind w:left="135"/>
              <w:rPr>
                <w:sz w:val="24"/>
                <w:szCs w:val="24"/>
              </w:rPr>
            </w:pPr>
          </w:p>
        </w:tc>
        <w:tc>
          <w:tcPr>
            <w:tcW w:w="1499"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Контрольные работы </w:t>
            </w:r>
          </w:p>
          <w:p w:rsidR="00304895" w:rsidRPr="00194D03" w:rsidRDefault="00304895" w:rsidP="00194D03">
            <w:pPr>
              <w:spacing w:after="0" w:line="240" w:lineRule="auto"/>
              <w:ind w:left="135"/>
              <w:rPr>
                <w:sz w:val="24"/>
                <w:szCs w:val="24"/>
              </w:rPr>
            </w:pPr>
          </w:p>
        </w:tc>
        <w:tc>
          <w:tcPr>
            <w:tcW w:w="1600"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Практические работы </w:t>
            </w:r>
          </w:p>
          <w:p w:rsidR="00304895" w:rsidRPr="00194D03" w:rsidRDefault="00304895" w:rsidP="00194D03">
            <w:pPr>
              <w:spacing w:after="0" w:line="240" w:lineRule="auto"/>
              <w:ind w:left="135"/>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Введение в курс литературы второй половины </w:t>
            </w:r>
            <w:proofErr w:type="gramStart"/>
            <w:r w:rsidRPr="00194D03">
              <w:rPr>
                <w:rFonts w:ascii="Times New Roman" w:hAnsi="Times New Roman"/>
                <w:color w:val="000000"/>
                <w:sz w:val="24"/>
                <w:szCs w:val="24"/>
              </w:rPr>
              <w:t>Х</w:t>
            </w:r>
            <w:proofErr w:type="gramEnd"/>
            <w:r w:rsidRPr="00194D03">
              <w:rPr>
                <w:rFonts w:ascii="Times New Roman" w:hAnsi="Times New Roman"/>
                <w:color w:val="000000"/>
                <w:sz w:val="24"/>
                <w:szCs w:val="24"/>
              </w:rPr>
              <w:t>IX века. Основные этапы жизни и творчества А.Н. Островского. Идейно-художественное своеобразие драмы «Гроза»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Тематика и проблематика пьесы </w:t>
            </w:r>
            <w:r w:rsidRPr="00194D03">
              <w:rPr>
                <w:rFonts w:ascii="Times New Roman" w:hAnsi="Times New Roman"/>
                <w:color w:val="000000"/>
                <w:sz w:val="24"/>
                <w:szCs w:val="24"/>
              </w:rPr>
              <w:lastRenderedPageBreak/>
              <w:t>«Гроза». Особенности сюжета и своеобразие конфликта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Город Калинов и его обитатели. Образ Катерины</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Смысл названия и символика пьесы. Драма «Гроза» в русской критике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Резервный урок. </w:t>
            </w:r>
            <w:proofErr w:type="spellStart"/>
            <w:proofErr w:type="gramStart"/>
            <w:r w:rsidRPr="00194D03">
              <w:rPr>
                <w:rFonts w:ascii="Times New Roman" w:hAnsi="Times New Roman"/>
                <w:color w:val="000000"/>
                <w:sz w:val="24"/>
                <w:szCs w:val="24"/>
              </w:rPr>
              <w:t>C</w:t>
            </w:r>
            <w:proofErr w:type="gramEnd"/>
            <w:r w:rsidRPr="00194D03">
              <w:rPr>
                <w:rFonts w:ascii="Times New Roman" w:hAnsi="Times New Roman"/>
                <w:color w:val="000000"/>
                <w:sz w:val="24"/>
                <w:szCs w:val="24"/>
              </w:rPr>
              <w:t>очинение</w:t>
            </w:r>
            <w:proofErr w:type="spellEnd"/>
            <w:r w:rsidRPr="00194D03">
              <w:rPr>
                <w:rFonts w:ascii="Times New Roman" w:hAnsi="Times New Roman"/>
                <w:color w:val="000000"/>
                <w:sz w:val="24"/>
                <w:szCs w:val="24"/>
              </w:rPr>
              <w:t xml:space="preserve"> по пьесе А.Н. Островского «Гроза»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И.А. Гончарова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История создания романа «Обломов». Особенности композиции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Образ главного героя. Обломов и </w:t>
            </w:r>
            <w:proofErr w:type="spellStart"/>
            <w:r w:rsidRPr="00194D03">
              <w:rPr>
                <w:rFonts w:ascii="Times New Roman" w:hAnsi="Times New Roman"/>
                <w:color w:val="000000"/>
                <w:sz w:val="24"/>
                <w:szCs w:val="24"/>
              </w:rPr>
              <w:t>Штольц</w:t>
            </w:r>
            <w:proofErr w:type="spellEnd"/>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Женские образы в романе «Обломов» и их роль в развитии сюжета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Социально-философский смысл романа «Обломов». Русская критика о романе. Понятие «</w:t>
            </w:r>
            <w:proofErr w:type="gramStart"/>
            <w:r w:rsidRPr="00194D03">
              <w:rPr>
                <w:rFonts w:ascii="Times New Roman" w:hAnsi="Times New Roman"/>
                <w:color w:val="000000"/>
                <w:sz w:val="24"/>
                <w:szCs w:val="24"/>
              </w:rPr>
              <w:t>обломовщина</w:t>
            </w:r>
            <w:proofErr w:type="gramEnd"/>
            <w:r w:rsidRPr="00194D03">
              <w:rPr>
                <w:rFonts w:ascii="Times New Roman" w:hAnsi="Times New Roman"/>
                <w:color w:val="000000"/>
                <w:sz w:val="24"/>
                <w:szCs w:val="24"/>
              </w:rPr>
              <w:t>»</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Сюжет и проблематика романа «Отцы и дети»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Образ нигилиста в романе «Отцы и дети», конфликт поколений</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Женские образы в романе «Отцы и дети»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Полемика вокруг романа «Отцы и дети»: Д.И. Писарев и другие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Ф.И. Тютчева. Поэт-философ</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родной природы в лирике Ф.И. Тютчева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Любовная лирика Ф.И. Тютчева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Ф.И. Тютчева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Гражданская поэзия и лирика чувств Н.А. Некрасова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Н.А. Некрасова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34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Проблемы счастья и смысла жизни в поэме «Кому на Руси жить хорошо»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А.А. Фета. Теория «чистого искусства»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Человек и природа в лирике А.А. Фета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Художественное мастерство А.А. Фета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А.А. Фета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к контрольной работе: ответы на проблемный вопрос, сочинение, тесты по поэзии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Контрольная работа: письменные ответы на проблемный вопрос, сочинение, тесты по поэзии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М.Е. Салтыкова-Щедрина. Мастер сатиры</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«История одного города» как сатирическое произведение. Глава «О </w:t>
            </w:r>
            <w:proofErr w:type="spellStart"/>
            <w:r w:rsidRPr="00194D03">
              <w:rPr>
                <w:rFonts w:ascii="Times New Roman" w:hAnsi="Times New Roman"/>
                <w:color w:val="000000"/>
                <w:sz w:val="24"/>
                <w:szCs w:val="24"/>
              </w:rPr>
              <w:t>корени</w:t>
            </w:r>
            <w:proofErr w:type="spellEnd"/>
            <w:r w:rsidRPr="00194D03">
              <w:rPr>
                <w:rFonts w:ascii="Times New Roman" w:hAnsi="Times New Roman"/>
                <w:color w:val="000000"/>
                <w:sz w:val="24"/>
                <w:szCs w:val="24"/>
              </w:rPr>
              <w:t xml:space="preserve"> происхождения </w:t>
            </w:r>
            <w:proofErr w:type="spellStart"/>
            <w:r w:rsidRPr="00194D03">
              <w:rPr>
                <w:rFonts w:ascii="Times New Roman" w:hAnsi="Times New Roman"/>
                <w:color w:val="000000"/>
                <w:sz w:val="24"/>
                <w:szCs w:val="24"/>
              </w:rPr>
              <w:t>глуповцев</w:t>
            </w:r>
            <w:proofErr w:type="spellEnd"/>
            <w:r w:rsidRPr="00194D03">
              <w:rPr>
                <w:rFonts w:ascii="Times New Roman" w:hAnsi="Times New Roman"/>
                <w:color w:val="000000"/>
                <w:sz w:val="24"/>
                <w:szCs w:val="24"/>
              </w:rPr>
              <w:t>»</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Собирательные образы градоначальников и «</w:t>
            </w:r>
            <w:proofErr w:type="spellStart"/>
            <w:r w:rsidRPr="00194D03">
              <w:rPr>
                <w:rFonts w:ascii="Times New Roman" w:hAnsi="Times New Roman"/>
                <w:color w:val="000000"/>
                <w:sz w:val="24"/>
                <w:szCs w:val="24"/>
              </w:rPr>
              <w:t>глуповцев</w:t>
            </w:r>
            <w:proofErr w:type="spellEnd"/>
            <w:r w:rsidRPr="00194D03">
              <w:rPr>
                <w:rFonts w:ascii="Times New Roman" w:hAnsi="Times New Roman"/>
                <w:color w:val="000000"/>
                <w:sz w:val="24"/>
                <w:szCs w:val="24"/>
              </w:rPr>
              <w:t>». Главы «Опись градоначальникам», «Органчик», «Подтверждение покаяния» и другие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к презентации проектов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Презентация проектов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Основные этапы жизни и творчества </w:t>
            </w:r>
            <w:r w:rsidRPr="00194D03">
              <w:rPr>
                <w:rFonts w:ascii="Times New Roman" w:hAnsi="Times New Roman"/>
                <w:color w:val="000000"/>
                <w:sz w:val="24"/>
                <w:szCs w:val="24"/>
              </w:rPr>
              <w:lastRenderedPageBreak/>
              <w:t>Ф.М. Достоевского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47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История создания романа «Преступление и наказание». Жанровые и композиционные особенности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Раскольников в системе образов. Раскольников и его «двойники»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proofErr w:type="gramStart"/>
            <w:r w:rsidRPr="00194D03">
              <w:rPr>
                <w:rFonts w:ascii="Times New Roman" w:hAnsi="Times New Roman"/>
                <w:color w:val="000000"/>
                <w:sz w:val="24"/>
                <w:szCs w:val="24"/>
              </w:rPr>
              <w:t>Униженные</w:t>
            </w:r>
            <w:proofErr w:type="gramEnd"/>
            <w:r w:rsidRPr="00194D03">
              <w:rPr>
                <w:rFonts w:ascii="Times New Roman" w:hAnsi="Times New Roman"/>
                <w:color w:val="000000"/>
                <w:sz w:val="24"/>
                <w:szCs w:val="24"/>
              </w:rPr>
              <w:t xml:space="preserve"> и оскорбленные в романе «Преступление и наказание». Образ Петербурга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Библейские мотивы и образы в романе «Преступление и наказание»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Смысл названия романа «Преступление и наказание». Роль финала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Л.Н. Толстого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История создания романа-эпопеи </w:t>
            </w:r>
            <w:r w:rsidRPr="00194D03">
              <w:rPr>
                <w:rFonts w:ascii="Times New Roman" w:hAnsi="Times New Roman"/>
                <w:color w:val="000000"/>
                <w:sz w:val="24"/>
                <w:szCs w:val="24"/>
              </w:rPr>
              <w:lastRenderedPageBreak/>
              <w:t>«Война и мир». Жанровые особенности произведения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59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Роман-эпопея «Война и мир». Нравственные устои и жизнь дворянства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«Мысль семейная» в романе-эпопее «Война и мир»: </w:t>
            </w:r>
            <w:proofErr w:type="spellStart"/>
            <w:r w:rsidRPr="00194D03">
              <w:rPr>
                <w:rFonts w:ascii="Times New Roman" w:hAnsi="Times New Roman"/>
                <w:color w:val="000000"/>
                <w:sz w:val="24"/>
                <w:szCs w:val="24"/>
              </w:rPr>
              <w:t>Ростовы</w:t>
            </w:r>
            <w:proofErr w:type="spellEnd"/>
            <w:r w:rsidRPr="00194D03">
              <w:rPr>
                <w:rFonts w:ascii="Times New Roman" w:hAnsi="Times New Roman"/>
                <w:color w:val="000000"/>
                <w:sz w:val="24"/>
                <w:szCs w:val="24"/>
              </w:rPr>
              <w:t xml:space="preserve"> и Болконские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Поиски смысла жизни Андрея Болконского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Духовные искания Пьера Безухова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Отечественная война 1812 года в романе-эпопее «Война и мир»</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Образы Кутузова и Наполеона в романе-эпопее «Война и мир»</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«Мысль народная» в романе-эпопее «Война и мир». Образ Платона Каратаева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Психологизм прозы Толстого: «диалектика души»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Значение творчества Л.Н. Толстого в </w:t>
            </w:r>
            <w:r w:rsidRPr="00194D03">
              <w:rPr>
                <w:rFonts w:ascii="Times New Roman" w:hAnsi="Times New Roman"/>
                <w:color w:val="000000"/>
                <w:sz w:val="24"/>
                <w:szCs w:val="24"/>
              </w:rPr>
              <w:lastRenderedPageBreak/>
              <w:t>отечественной и мировой культуре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72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Изображение этапов духовного пути личности в произведениях Н.С. Лескова. Особенности </w:t>
            </w:r>
            <w:proofErr w:type="spellStart"/>
            <w:r w:rsidRPr="00194D03">
              <w:rPr>
                <w:rFonts w:ascii="Times New Roman" w:hAnsi="Times New Roman"/>
                <w:color w:val="000000"/>
                <w:sz w:val="24"/>
                <w:szCs w:val="24"/>
              </w:rPr>
              <w:t>лесковской</w:t>
            </w:r>
            <w:proofErr w:type="spellEnd"/>
            <w:r w:rsidRPr="00194D03">
              <w:rPr>
                <w:rFonts w:ascii="Times New Roman" w:hAnsi="Times New Roman"/>
                <w:color w:val="000000"/>
                <w:sz w:val="24"/>
                <w:szCs w:val="24"/>
              </w:rPr>
              <w:t xml:space="preserve"> повествовательной манеры сказа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А.П. Чехова. Новаторство прозы писателя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Идейно-художественное своеобразие рассказа «</w:t>
            </w:r>
            <w:proofErr w:type="spellStart"/>
            <w:r w:rsidRPr="00194D03">
              <w:rPr>
                <w:rFonts w:ascii="Times New Roman" w:hAnsi="Times New Roman"/>
                <w:color w:val="000000"/>
                <w:sz w:val="24"/>
                <w:szCs w:val="24"/>
              </w:rPr>
              <w:t>Ионыч</w:t>
            </w:r>
            <w:proofErr w:type="spellEnd"/>
            <w:r w:rsidRPr="00194D03">
              <w:rPr>
                <w:rFonts w:ascii="Times New Roman" w:hAnsi="Times New Roman"/>
                <w:color w:val="000000"/>
                <w:sz w:val="24"/>
                <w:szCs w:val="24"/>
              </w:rPr>
              <w:t>»</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А.П. Чехов. Комедия «Вишневый сад». История создания, жанровые особенности комедии. Смысл названия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Проблематика комедии «Вишневый сад». Особенности конфликта и системы образов. Разрушение «дворянского гнезда»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Раневская и Гаев как герои уходящего в прошлое усадебного быта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Настоящее и будущее в комедии «Вишневый сад»: образы Лопахина, Пети и Ани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Художественное мастерство, </w:t>
            </w:r>
            <w:r w:rsidRPr="00194D03">
              <w:rPr>
                <w:rFonts w:ascii="Times New Roman" w:hAnsi="Times New Roman"/>
                <w:color w:val="000000"/>
                <w:sz w:val="24"/>
                <w:szCs w:val="24"/>
              </w:rPr>
              <w:lastRenderedPageBreak/>
              <w:t>новаторство Чехова-драматурга. Значение творческого наследия А.П. Чехова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83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творчеству А.П. Чехова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Внеклассное чтение «Любимые страницы литературы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Контрольная работа: письменные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Презентация проектов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Ч. Диккенс. Роман «Большие надежды». Тематика, проблематика. Система образов</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92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Резервный урок. Г. Флобер «Мадам </w:t>
            </w:r>
            <w:proofErr w:type="spellStart"/>
            <w:r w:rsidRPr="00194D03">
              <w:rPr>
                <w:rFonts w:ascii="Times New Roman" w:hAnsi="Times New Roman"/>
                <w:color w:val="000000"/>
                <w:sz w:val="24"/>
                <w:szCs w:val="24"/>
              </w:rPr>
              <w:t>Бовари</w:t>
            </w:r>
            <w:proofErr w:type="spellEnd"/>
            <w:r w:rsidRPr="00194D03">
              <w:rPr>
                <w:rFonts w:ascii="Times New Roman" w:hAnsi="Times New Roman"/>
                <w:color w:val="000000"/>
                <w:sz w:val="24"/>
                <w:szCs w:val="24"/>
              </w:rPr>
              <w:t>». Художественное мастерство писателя//Всероссийская проверочная работа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93</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94</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Страницы жизни поэта (А. Рембо, Ш. </w:t>
            </w:r>
            <w:proofErr w:type="spellStart"/>
            <w:r w:rsidRPr="00194D03">
              <w:rPr>
                <w:rFonts w:ascii="Times New Roman" w:hAnsi="Times New Roman"/>
                <w:color w:val="000000"/>
                <w:sz w:val="24"/>
                <w:szCs w:val="24"/>
              </w:rPr>
              <w:t>Бодлера</w:t>
            </w:r>
            <w:proofErr w:type="spellEnd"/>
            <w:r w:rsidRPr="00194D03">
              <w:rPr>
                <w:rFonts w:ascii="Times New Roman" w:hAnsi="Times New Roman"/>
                <w:color w:val="000000"/>
                <w:sz w:val="24"/>
                <w:szCs w:val="24"/>
              </w:rPr>
              <w:t xml:space="preserve"> и других), особенности его лирики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95</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Резервный урок. Символические образы в стихотворениях, особенности поэтического языка (на выбор А. Рембо, Ш. </w:t>
            </w:r>
            <w:proofErr w:type="spellStart"/>
            <w:r w:rsidRPr="00194D03">
              <w:rPr>
                <w:rFonts w:ascii="Times New Roman" w:hAnsi="Times New Roman"/>
                <w:color w:val="000000"/>
                <w:sz w:val="24"/>
                <w:szCs w:val="24"/>
              </w:rPr>
              <w:t>Бодлер</w:t>
            </w:r>
            <w:proofErr w:type="spellEnd"/>
            <w:r w:rsidRPr="00194D03">
              <w:rPr>
                <w:rFonts w:ascii="Times New Roman" w:hAnsi="Times New Roman"/>
                <w:color w:val="000000"/>
                <w:sz w:val="24"/>
                <w:szCs w:val="24"/>
              </w:rPr>
              <w:t xml:space="preserve"> и другие)</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96</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Жизнь и творчество драматурга (Г. Ибсен и другие). История создания, сюжет и конфли</w:t>
            </w:r>
            <w:proofErr w:type="gramStart"/>
            <w:r w:rsidRPr="00194D03">
              <w:rPr>
                <w:rFonts w:ascii="Times New Roman" w:hAnsi="Times New Roman"/>
                <w:color w:val="000000"/>
                <w:sz w:val="24"/>
                <w:szCs w:val="24"/>
              </w:rPr>
              <w:t>кт в пр</w:t>
            </w:r>
            <w:proofErr w:type="gramEnd"/>
            <w:r w:rsidRPr="00194D03">
              <w:rPr>
                <w:rFonts w:ascii="Times New Roman" w:hAnsi="Times New Roman"/>
                <w:color w:val="000000"/>
                <w:sz w:val="24"/>
                <w:szCs w:val="24"/>
              </w:rPr>
              <w:t>оизведении</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97</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98</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Повторение. Сквозные образы и мотивы в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99</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100</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Внеклассное чтение «В мире современной литературы»</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101</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Подготовка к презентации проекта по зарубежной литературе начала 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Х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8"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102</w:t>
            </w:r>
          </w:p>
        </w:tc>
        <w:tc>
          <w:tcPr>
            <w:tcW w:w="3256"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Презентация проекта по зарубежной </w:t>
            </w:r>
            <w:r w:rsidRPr="00194D03">
              <w:rPr>
                <w:rFonts w:ascii="Times New Roman" w:hAnsi="Times New Roman"/>
                <w:color w:val="000000"/>
                <w:sz w:val="24"/>
                <w:szCs w:val="24"/>
              </w:rPr>
              <w:lastRenderedPageBreak/>
              <w:t>литературе 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Х века</w:t>
            </w:r>
          </w:p>
        </w:tc>
        <w:tc>
          <w:tcPr>
            <w:tcW w:w="80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600"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31"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8"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lastRenderedPageBreak/>
              <w:t>ОБЩЕЕ КОЛИЧЕСТВО ЧАСОВ ПО ПРОГРАММЕ</w:t>
            </w:r>
          </w:p>
        </w:tc>
        <w:tc>
          <w:tcPr>
            <w:tcW w:w="1266"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102 </w:t>
            </w:r>
          </w:p>
        </w:tc>
        <w:tc>
          <w:tcPr>
            <w:tcW w:w="1499"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4 </w:t>
            </w:r>
          </w:p>
        </w:tc>
        <w:tc>
          <w:tcPr>
            <w:tcW w:w="1600"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0 </w:t>
            </w:r>
          </w:p>
        </w:tc>
        <w:tc>
          <w:tcPr>
            <w:tcW w:w="0" w:type="auto"/>
            <w:gridSpan w:val="2"/>
            <w:tcMar>
              <w:top w:w="50" w:type="dxa"/>
              <w:left w:w="100" w:type="dxa"/>
            </w:tcMar>
            <w:vAlign w:val="center"/>
          </w:tcPr>
          <w:p w:rsidR="00304895" w:rsidRPr="00194D03" w:rsidRDefault="00304895" w:rsidP="00194D03">
            <w:pPr>
              <w:spacing w:after="0" w:line="240" w:lineRule="auto"/>
              <w:rPr>
                <w:sz w:val="24"/>
                <w:szCs w:val="24"/>
              </w:rPr>
            </w:pPr>
          </w:p>
        </w:tc>
      </w:tr>
    </w:tbl>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304895" w:rsidRPr="00194D03">
        <w:trPr>
          <w:trHeight w:val="144"/>
          <w:tblCellSpacing w:w="20" w:type="nil"/>
        </w:trPr>
        <w:tc>
          <w:tcPr>
            <w:tcW w:w="457"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w:t>
            </w:r>
            <w:proofErr w:type="gramStart"/>
            <w:r w:rsidRPr="00194D03">
              <w:rPr>
                <w:rFonts w:ascii="Times New Roman" w:hAnsi="Times New Roman"/>
                <w:b/>
                <w:color w:val="000000"/>
                <w:sz w:val="24"/>
                <w:szCs w:val="24"/>
              </w:rPr>
              <w:t>п</w:t>
            </w:r>
            <w:proofErr w:type="gramEnd"/>
            <w:r w:rsidRPr="00194D03">
              <w:rPr>
                <w:rFonts w:ascii="Times New Roman" w:hAnsi="Times New Roman"/>
                <w:b/>
                <w:color w:val="000000"/>
                <w:sz w:val="24"/>
                <w:szCs w:val="24"/>
              </w:rPr>
              <w:t xml:space="preserve">/п </w:t>
            </w:r>
          </w:p>
          <w:p w:rsidR="00304895" w:rsidRPr="00194D03" w:rsidRDefault="00304895" w:rsidP="00194D03">
            <w:pPr>
              <w:spacing w:after="0" w:line="240" w:lineRule="auto"/>
              <w:ind w:left="135"/>
              <w:rPr>
                <w:sz w:val="24"/>
                <w:szCs w:val="24"/>
              </w:rPr>
            </w:pPr>
          </w:p>
        </w:tc>
        <w:tc>
          <w:tcPr>
            <w:tcW w:w="3285"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Тема урока </w:t>
            </w:r>
          </w:p>
          <w:p w:rsidR="00304895" w:rsidRPr="00194D03" w:rsidRDefault="00304895" w:rsidP="00194D03">
            <w:pPr>
              <w:spacing w:after="0" w:line="240" w:lineRule="auto"/>
              <w:ind w:left="135"/>
              <w:rPr>
                <w:sz w:val="24"/>
                <w:szCs w:val="24"/>
              </w:rPr>
            </w:pPr>
          </w:p>
        </w:tc>
        <w:tc>
          <w:tcPr>
            <w:tcW w:w="0" w:type="auto"/>
            <w:gridSpan w:val="3"/>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b/>
                <w:color w:val="000000"/>
                <w:sz w:val="24"/>
                <w:szCs w:val="24"/>
              </w:rPr>
              <w:t>Количество часов</w:t>
            </w:r>
          </w:p>
        </w:tc>
        <w:tc>
          <w:tcPr>
            <w:tcW w:w="1128"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Дата изучения </w:t>
            </w:r>
          </w:p>
          <w:p w:rsidR="00304895" w:rsidRPr="00194D03" w:rsidRDefault="00304895" w:rsidP="00194D03">
            <w:pPr>
              <w:spacing w:after="0" w:line="240" w:lineRule="auto"/>
              <w:ind w:left="135"/>
              <w:rPr>
                <w:sz w:val="24"/>
                <w:szCs w:val="24"/>
              </w:rPr>
            </w:pPr>
          </w:p>
        </w:tc>
        <w:tc>
          <w:tcPr>
            <w:tcW w:w="1943" w:type="dxa"/>
            <w:vMerge w:val="restart"/>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Электронные цифровые образовательные ресурсы </w:t>
            </w:r>
          </w:p>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802"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Всего </w:t>
            </w:r>
          </w:p>
          <w:p w:rsidR="00304895" w:rsidRPr="00194D03" w:rsidRDefault="00304895" w:rsidP="00194D03">
            <w:pPr>
              <w:spacing w:after="0" w:line="240" w:lineRule="auto"/>
              <w:ind w:left="135"/>
              <w:rPr>
                <w:sz w:val="24"/>
                <w:szCs w:val="24"/>
              </w:rPr>
            </w:pPr>
          </w:p>
        </w:tc>
        <w:tc>
          <w:tcPr>
            <w:tcW w:w="149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Контрольные работы </w:t>
            </w:r>
          </w:p>
          <w:p w:rsidR="00304895" w:rsidRPr="00194D03" w:rsidRDefault="00304895" w:rsidP="00194D03">
            <w:pPr>
              <w:spacing w:after="0" w:line="240" w:lineRule="auto"/>
              <w:ind w:left="135"/>
              <w:rPr>
                <w:sz w:val="24"/>
                <w:szCs w:val="24"/>
              </w:rPr>
            </w:pPr>
          </w:p>
        </w:tc>
        <w:tc>
          <w:tcPr>
            <w:tcW w:w="1597"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Практические работы </w:t>
            </w:r>
          </w:p>
          <w:p w:rsidR="00304895" w:rsidRPr="00194D03" w:rsidRDefault="00304895" w:rsidP="00194D03">
            <w:pPr>
              <w:spacing w:after="0" w:line="240" w:lineRule="auto"/>
              <w:ind w:left="135"/>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c>
          <w:tcPr>
            <w:tcW w:w="0" w:type="auto"/>
            <w:vMerge/>
            <w:tcBorders>
              <w:top w:val="nil"/>
            </w:tcBorders>
            <w:tcMar>
              <w:top w:w="50" w:type="dxa"/>
              <w:left w:w="100" w:type="dxa"/>
            </w:tcMar>
          </w:tcPr>
          <w:p w:rsidR="00304895" w:rsidRPr="00194D03" w:rsidRDefault="00304895" w:rsidP="00194D03">
            <w:pPr>
              <w:spacing w:after="0" w:line="240" w:lineRule="auto"/>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Проблематика рассказа Л.Н. Андреева «Большой шлем». Трагическое мироощущение автора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Основные этапы жизни и творчества М. Горького. Романтический пафос и </w:t>
            </w:r>
            <w:proofErr w:type="gramStart"/>
            <w:r w:rsidRPr="00194D03">
              <w:rPr>
                <w:rFonts w:ascii="Times New Roman" w:hAnsi="Times New Roman"/>
                <w:color w:val="000000"/>
                <w:sz w:val="24"/>
                <w:szCs w:val="24"/>
              </w:rPr>
              <w:t>суровая</w:t>
            </w:r>
            <w:proofErr w:type="gramEnd"/>
            <w:r w:rsidRPr="00194D03">
              <w:rPr>
                <w:rFonts w:ascii="Times New Roman" w:hAnsi="Times New Roman"/>
                <w:color w:val="000000"/>
                <w:sz w:val="24"/>
                <w:szCs w:val="24"/>
              </w:rPr>
              <w:t xml:space="preserve"> правда рассказов писателя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Тематика, проблематика, система образов драмы «На дне»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«Три правды» в пьесе «На дне» и их трагическое столкновение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Новаторство Горького-драматурга. Сценическая судьба пьесы «На дне»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Развитие речи. Подготовка к </w:t>
            </w:r>
            <w:r w:rsidRPr="00194D03">
              <w:rPr>
                <w:rFonts w:ascii="Times New Roman" w:hAnsi="Times New Roman"/>
                <w:color w:val="000000"/>
                <w:sz w:val="24"/>
                <w:szCs w:val="24"/>
              </w:rPr>
              <w:lastRenderedPageBreak/>
              <w:t>домашнему сочинению по пьесе М. Горького «На дне»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11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Подготовка к сочинению по пьесе М. Горького «На дне»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Образ «страшного мира» в лирике А.А. Блока. Тема Родины. </w:t>
            </w:r>
            <w:proofErr w:type="gramStart"/>
            <w:r w:rsidRPr="00194D03">
              <w:rPr>
                <w:rFonts w:ascii="Times New Roman" w:hAnsi="Times New Roman"/>
                <w:color w:val="000000"/>
                <w:sz w:val="24"/>
                <w:szCs w:val="24"/>
              </w:rPr>
              <w:t xml:space="preserve">(«Россия», «Ночь, </w:t>
            </w:r>
            <w:r w:rsidRPr="00194D03">
              <w:rPr>
                <w:rFonts w:ascii="Times New Roman" w:hAnsi="Times New Roman"/>
                <w:color w:val="000000"/>
                <w:sz w:val="24"/>
                <w:szCs w:val="24"/>
              </w:rPr>
              <w:lastRenderedPageBreak/>
              <w:t>улица, фонарь, аптека…», «Река раскинулась.</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к презентации проекта по литературе начала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Презентация проекта по литературе начала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Своеобразие любовной лирики В.В. Маяковского («Послушайте!», «</w:t>
            </w:r>
            <w:proofErr w:type="spellStart"/>
            <w:r w:rsidRPr="00194D03">
              <w:rPr>
                <w:rFonts w:ascii="Times New Roman" w:hAnsi="Times New Roman"/>
                <w:color w:val="000000"/>
                <w:sz w:val="24"/>
                <w:szCs w:val="24"/>
              </w:rPr>
              <w:t>Лиличка</w:t>
            </w:r>
            <w:proofErr w:type="spellEnd"/>
            <w:r w:rsidRPr="00194D03">
              <w:rPr>
                <w:rFonts w:ascii="Times New Roman" w:hAnsi="Times New Roman"/>
                <w:color w:val="000000"/>
                <w:sz w:val="24"/>
                <w:szCs w:val="24"/>
              </w:rPr>
              <w:t>!», «Письмо Татьяне Яковлевой»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Художественный мир поэмы В.В. Маяковского «Облако в штанах»</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28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Основные этапы жизни и творчества С.А. Есенина. Особенности лирики поэта и многообразие тематики </w:t>
            </w:r>
            <w:r w:rsidRPr="00194D03">
              <w:rPr>
                <w:rFonts w:ascii="Times New Roman" w:hAnsi="Times New Roman"/>
                <w:color w:val="000000"/>
                <w:sz w:val="24"/>
                <w:szCs w:val="24"/>
              </w:rPr>
              <w:lastRenderedPageBreak/>
              <w:t>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29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Тема России и родного дома в лирике С.А. Есенина. </w:t>
            </w:r>
            <w:proofErr w:type="gramStart"/>
            <w:r w:rsidRPr="00194D03">
              <w:rPr>
                <w:rFonts w:ascii="Times New Roman" w:hAnsi="Times New Roman"/>
                <w:color w:val="000000"/>
                <w:sz w:val="24"/>
                <w:szCs w:val="24"/>
              </w:rPr>
              <w:t>Природа и человек в произведениях поэта («Письмо матери», «Спит ковыль.</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Своеобразие любовной лирики С.А. Есенина («Шаганэ ты моя, Шаганэ…»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Страницы жизни и творчества О.Э. Мандельштама. </w:t>
            </w:r>
            <w:proofErr w:type="gramStart"/>
            <w:r w:rsidRPr="00194D03">
              <w:rPr>
                <w:rFonts w:ascii="Times New Roman" w:hAnsi="Times New Roman"/>
                <w:color w:val="000000"/>
                <w:sz w:val="24"/>
                <w:szCs w:val="24"/>
              </w:rPr>
              <w:t>Основные мотивы лирики поэта, философичность его поэзии («Бессонница.</w:t>
            </w:r>
            <w:proofErr w:type="gramEnd"/>
            <w:r w:rsidRPr="00194D03">
              <w:rPr>
                <w:rFonts w:ascii="Times New Roman" w:hAnsi="Times New Roman"/>
                <w:color w:val="000000"/>
                <w:sz w:val="24"/>
                <w:szCs w:val="24"/>
              </w:rPr>
              <w:t xml:space="preserve"> Гомер. </w:t>
            </w:r>
            <w:proofErr w:type="gramStart"/>
            <w:r w:rsidRPr="00194D03">
              <w:rPr>
                <w:rFonts w:ascii="Times New Roman" w:hAnsi="Times New Roman"/>
                <w:color w:val="000000"/>
                <w:sz w:val="24"/>
                <w:szCs w:val="24"/>
              </w:rPr>
              <w:t>Тугие паруса…», «За гремучую доблесть грядущих веков…»)</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w:t>
            </w:r>
            <w:r w:rsidRPr="00194D03">
              <w:rPr>
                <w:rFonts w:ascii="Times New Roman" w:hAnsi="Times New Roman"/>
                <w:color w:val="000000"/>
                <w:sz w:val="24"/>
                <w:szCs w:val="24"/>
              </w:rPr>
              <w:lastRenderedPageBreak/>
              <w:t>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35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Уникальность поэтического голоса М.И. Цветаевой. </w:t>
            </w:r>
            <w:proofErr w:type="gramStart"/>
            <w:r w:rsidRPr="00194D03">
              <w:rPr>
                <w:rFonts w:ascii="Times New Roman" w:hAnsi="Times New Roman"/>
                <w:color w:val="000000"/>
                <w:sz w:val="24"/>
                <w:szCs w:val="24"/>
              </w:rPr>
              <w:t>Искренность лирического монолога-исповеди («Идёшь, на меня похожий…», «Мне нравится, что вы больны не мной…», «Тоска по родине!</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Гражданский пафос лирики А.А. Ахматовой. </w:t>
            </w:r>
            <w:proofErr w:type="gramStart"/>
            <w:r w:rsidRPr="00194D03">
              <w:rPr>
                <w:rFonts w:ascii="Times New Roman" w:hAnsi="Times New Roman"/>
                <w:color w:val="000000"/>
                <w:sz w:val="24"/>
                <w:szCs w:val="24"/>
              </w:rPr>
              <w:t>Тема Родины и судьбы в творчестве поэта («Не с теми я, кто бросил землю...», «Мужество», «Приморский сонет», «Родная земля», «Мне голос был.</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 xml:space="preserve">Он звал </w:t>
            </w:r>
            <w:proofErr w:type="spellStart"/>
            <w:r w:rsidRPr="00194D03">
              <w:rPr>
                <w:rFonts w:ascii="Times New Roman" w:hAnsi="Times New Roman"/>
                <w:color w:val="000000"/>
                <w:sz w:val="24"/>
                <w:szCs w:val="24"/>
              </w:rPr>
              <w:t>утешно</w:t>
            </w:r>
            <w:proofErr w:type="spellEnd"/>
            <w:r w:rsidRPr="00194D03">
              <w:rPr>
                <w:rFonts w:ascii="Times New Roman" w:hAnsi="Times New Roman"/>
                <w:color w:val="000000"/>
                <w:sz w:val="24"/>
                <w:szCs w:val="24"/>
              </w:rPr>
              <w:t>…»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39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Подготовка к контрольной работе: ответы на проблемный вопрос, </w:t>
            </w:r>
            <w:r w:rsidRPr="00194D03">
              <w:rPr>
                <w:rFonts w:ascii="Times New Roman" w:hAnsi="Times New Roman"/>
                <w:color w:val="000000"/>
                <w:sz w:val="24"/>
                <w:szCs w:val="24"/>
              </w:rPr>
              <w:lastRenderedPageBreak/>
              <w:t>сочинение, тесты по литературе первой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41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Образ Павки Корчагина как символ мужества, героизма и силы духа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эпизода романа-эпопеи М.А. Шолохова «Тихий Дон»</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49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50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57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Тема памяти. Доверительность и </w:t>
            </w:r>
            <w:proofErr w:type="spellStart"/>
            <w:r w:rsidRPr="00194D03">
              <w:rPr>
                <w:rFonts w:ascii="Times New Roman" w:hAnsi="Times New Roman"/>
                <w:color w:val="000000"/>
                <w:sz w:val="24"/>
                <w:szCs w:val="24"/>
              </w:rPr>
              <w:t>исповедальность</w:t>
            </w:r>
            <w:proofErr w:type="spellEnd"/>
            <w:r w:rsidRPr="00194D03">
              <w:rPr>
                <w:rFonts w:ascii="Times New Roman" w:hAnsi="Times New Roman"/>
                <w:color w:val="000000"/>
                <w:sz w:val="24"/>
                <w:szCs w:val="24"/>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59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Великой Отечественной войны в прозе. Человек на войне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proofErr w:type="gramStart"/>
            <w:r w:rsidRPr="00194D03">
              <w:rPr>
                <w:rFonts w:ascii="Times New Roman" w:hAnsi="Times New Roman"/>
                <w:color w:val="000000"/>
                <w:sz w:val="24"/>
                <w:szCs w:val="24"/>
              </w:rPr>
              <w:t>Историческая</w:t>
            </w:r>
            <w:proofErr w:type="gramEnd"/>
            <w:r w:rsidRPr="00194D03">
              <w:rPr>
                <w:rFonts w:ascii="Times New Roman" w:hAnsi="Times New Roman"/>
                <w:color w:val="000000"/>
                <w:sz w:val="24"/>
                <w:szCs w:val="24"/>
              </w:rPr>
              <w:t xml:space="preserve">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Страницы жизни и творчества А.А. Фадеева. История создания романа «Молодая гвардия». </w:t>
            </w:r>
            <w:proofErr w:type="gramStart"/>
            <w:r w:rsidRPr="00194D03">
              <w:rPr>
                <w:rFonts w:ascii="Times New Roman" w:hAnsi="Times New Roman"/>
                <w:color w:val="000000"/>
                <w:sz w:val="24"/>
                <w:szCs w:val="24"/>
              </w:rPr>
              <w:t>Жизненная</w:t>
            </w:r>
            <w:proofErr w:type="gramEnd"/>
            <w:r w:rsidRPr="00194D03">
              <w:rPr>
                <w:rFonts w:ascii="Times New Roman" w:hAnsi="Times New Roman"/>
                <w:color w:val="000000"/>
                <w:sz w:val="24"/>
                <w:szCs w:val="24"/>
              </w:rPr>
              <w:t xml:space="preserve"> правда и художественный вымысел</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Проблема исторической памяти в лирических произведениях о Великой Отечественной войне (стихотворения Ю.В. </w:t>
            </w:r>
            <w:proofErr w:type="spellStart"/>
            <w:r w:rsidRPr="00194D03">
              <w:rPr>
                <w:rFonts w:ascii="Times New Roman" w:hAnsi="Times New Roman"/>
                <w:color w:val="000000"/>
                <w:sz w:val="24"/>
                <w:szCs w:val="24"/>
              </w:rPr>
              <w:t>Друниной</w:t>
            </w:r>
            <w:proofErr w:type="spellEnd"/>
            <w:r w:rsidRPr="00194D03">
              <w:rPr>
                <w:rFonts w:ascii="Times New Roman" w:hAnsi="Times New Roman"/>
                <w:color w:val="000000"/>
                <w:sz w:val="24"/>
                <w:szCs w:val="24"/>
              </w:rPr>
              <w:t xml:space="preserve">, М.В. Исаковского, </w:t>
            </w:r>
            <w:r w:rsidRPr="00194D03">
              <w:rPr>
                <w:rFonts w:ascii="Times New Roman" w:hAnsi="Times New Roman"/>
                <w:color w:val="000000"/>
                <w:sz w:val="24"/>
                <w:szCs w:val="24"/>
              </w:rPr>
              <w:lastRenderedPageBreak/>
              <w:t xml:space="preserve">Ю.Д. </w:t>
            </w:r>
            <w:proofErr w:type="spellStart"/>
            <w:r w:rsidRPr="00194D03">
              <w:rPr>
                <w:rFonts w:ascii="Times New Roman" w:hAnsi="Times New Roman"/>
                <w:color w:val="000000"/>
                <w:sz w:val="24"/>
                <w:szCs w:val="24"/>
              </w:rPr>
              <w:t>Левитанского</w:t>
            </w:r>
            <w:proofErr w:type="spellEnd"/>
            <w:r w:rsidRPr="00194D03">
              <w:rPr>
                <w:rFonts w:ascii="Times New Roman" w:hAnsi="Times New Roman"/>
                <w:color w:val="000000"/>
                <w:sz w:val="24"/>
                <w:szCs w:val="24"/>
              </w:rPr>
              <w:t xml:space="preserve">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66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69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поэта и поэзии. Любовная лирика Б.Л. Пастернака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человека и природы. Философская глубина лирики Б.Л. Пастернака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Основные этапы жизни и творчества А.И. Солженицына. </w:t>
            </w:r>
            <w:proofErr w:type="spellStart"/>
            <w:r w:rsidRPr="00194D03">
              <w:rPr>
                <w:rFonts w:ascii="Times New Roman" w:hAnsi="Times New Roman"/>
                <w:color w:val="000000"/>
                <w:sz w:val="24"/>
                <w:szCs w:val="24"/>
              </w:rPr>
              <w:t>Автобиографизм</w:t>
            </w:r>
            <w:proofErr w:type="spellEnd"/>
            <w:r w:rsidRPr="00194D03">
              <w:rPr>
                <w:rFonts w:ascii="Times New Roman" w:hAnsi="Times New Roman"/>
                <w:color w:val="000000"/>
                <w:sz w:val="24"/>
                <w:szCs w:val="24"/>
              </w:rPr>
              <w:t xml:space="preserve">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75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Презентация проекта по литературе второй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В.М. Шукшин. Страницы жизни и творчества. </w:t>
            </w:r>
            <w:proofErr w:type="gramStart"/>
            <w:r w:rsidRPr="00194D03">
              <w:rPr>
                <w:rFonts w:ascii="Times New Roman" w:hAnsi="Times New Roman"/>
                <w:color w:val="000000"/>
                <w:sz w:val="24"/>
                <w:szCs w:val="24"/>
              </w:rPr>
              <w:t>Своеобразие прозы писателя («Срезал», «Обида», «Микроскоп», «Мастер», «Крепкий мужик», «Сапожки»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79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Тема памяти и преемственности поколений. </w:t>
            </w:r>
            <w:proofErr w:type="gramStart"/>
            <w:r w:rsidRPr="00194D03">
              <w:rPr>
                <w:rFonts w:ascii="Times New Roman" w:hAnsi="Times New Roman"/>
                <w:color w:val="000000"/>
                <w:sz w:val="24"/>
                <w:szCs w:val="24"/>
              </w:rPr>
              <w:t>Взаимосвязь нравственных и экологических проблем в произведениях В.Г. Распутина (не менее одного произведения по выбору.</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Например, «Живи и помни», «Прощание с Матёрой» и других)</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Н.М. Рубцов. Страницы жизни и творчества. Тема Родины в лирике поэта (не менее трёх стихотворений по выбору). </w:t>
            </w:r>
            <w:proofErr w:type="gramStart"/>
            <w:r w:rsidRPr="00194D03">
              <w:rPr>
                <w:rFonts w:ascii="Times New Roman" w:hAnsi="Times New Roman"/>
                <w:color w:val="000000"/>
                <w:sz w:val="24"/>
                <w:szCs w:val="24"/>
              </w:rPr>
              <w:t>Например, «Звезда полей», «Тихая моя родина!..» и другие)</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И.А. Бродский. Основные этапы жизни и творчества. Тематика лирических </w:t>
            </w:r>
            <w:r w:rsidRPr="00194D03">
              <w:rPr>
                <w:rFonts w:ascii="Times New Roman" w:hAnsi="Times New Roman"/>
                <w:color w:val="000000"/>
                <w:sz w:val="24"/>
                <w:szCs w:val="24"/>
              </w:rPr>
              <w:lastRenderedPageBreak/>
              <w:t>произведений поэта (не менее трёх по выбору). Например, «На смерть Жукова», «Осенний крик ястреба», «Пилигримы», «Стансы» («Ни страны, ни погоста…»)</w:t>
            </w:r>
            <w:proofErr w:type="gramStart"/>
            <w:r w:rsidRPr="00194D03">
              <w:rPr>
                <w:rFonts w:ascii="Times New Roman" w:hAnsi="Times New Roman"/>
                <w:color w:val="000000"/>
                <w:sz w:val="24"/>
                <w:szCs w:val="24"/>
              </w:rPr>
              <w:t xml:space="preserve"> ,</w:t>
            </w:r>
            <w:proofErr w:type="gramEnd"/>
            <w:r w:rsidRPr="00194D03">
              <w:rPr>
                <w:rFonts w:ascii="Times New Roman" w:hAnsi="Times New Roman"/>
                <w:color w:val="000000"/>
                <w:sz w:val="24"/>
                <w:szCs w:val="24"/>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83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Тема памяти. Философские мотивы в лирике И.А. Бродского</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Своеобразие поэтического мышления и языка И.А. Бродского</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Развитие речи. Анализ лирического произведения второй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Проза второй половины XX – начала XXI века. «Деревенская» проза. Например, Ф.А. Абрамов (повесть «Пелагея»); В.И. Белов (рассказы «На родине», «</w:t>
            </w:r>
            <w:proofErr w:type="spellStart"/>
            <w:r w:rsidRPr="00194D03">
              <w:rPr>
                <w:rFonts w:ascii="Times New Roman" w:hAnsi="Times New Roman"/>
                <w:color w:val="000000"/>
                <w:sz w:val="24"/>
                <w:szCs w:val="24"/>
              </w:rPr>
              <w:t>Бобришный</w:t>
            </w:r>
            <w:proofErr w:type="spellEnd"/>
            <w:r w:rsidRPr="00194D03">
              <w:rPr>
                <w:rFonts w:ascii="Times New Roman" w:hAnsi="Times New Roman"/>
                <w:color w:val="000000"/>
                <w:sz w:val="24"/>
                <w:szCs w:val="24"/>
              </w:rPr>
              <w:t xml:space="preserve"> </w:t>
            </w:r>
            <w:proofErr w:type="spellStart"/>
            <w:r w:rsidRPr="00194D03">
              <w:rPr>
                <w:rFonts w:ascii="Times New Roman" w:hAnsi="Times New Roman"/>
                <w:color w:val="000000"/>
                <w:sz w:val="24"/>
                <w:szCs w:val="24"/>
              </w:rPr>
              <w:t>угор</w:t>
            </w:r>
            <w:proofErr w:type="spellEnd"/>
            <w:r w:rsidRPr="00194D03">
              <w:rPr>
                <w:rFonts w:ascii="Times New Roman" w:hAnsi="Times New Roman"/>
                <w:color w:val="000000"/>
                <w:sz w:val="24"/>
                <w:szCs w:val="24"/>
              </w:rPr>
              <w:t>»)</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Нравственные искания героев в прозе второй половины ХХ – начале ХХ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 xml:space="preserve"> века. </w:t>
            </w:r>
            <w:proofErr w:type="gramStart"/>
            <w:r w:rsidRPr="00194D03">
              <w:rPr>
                <w:rFonts w:ascii="Times New Roman" w:hAnsi="Times New Roman"/>
                <w:color w:val="000000"/>
                <w:sz w:val="24"/>
                <w:szCs w:val="24"/>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88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194D03">
              <w:rPr>
                <w:rFonts w:ascii="Times New Roman" w:hAnsi="Times New Roman"/>
                <w:color w:val="000000"/>
                <w:sz w:val="24"/>
                <w:szCs w:val="24"/>
              </w:rPr>
              <w:t>Сандро</w:t>
            </w:r>
            <w:proofErr w:type="spellEnd"/>
            <w:r w:rsidRPr="00194D03">
              <w:rPr>
                <w:rFonts w:ascii="Times New Roman" w:hAnsi="Times New Roman"/>
                <w:color w:val="000000"/>
                <w:sz w:val="24"/>
                <w:szCs w:val="24"/>
              </w:rPr>
              <w:t xml:space="preserve"> из Чегема» (фрагменты)); А.Н. и Б.Н. </w:t>
            </w:r>
            <w:r w:rsidRPr="00194D03">
              <w:rPr>
                <w:rFonts w:ascii="Times New Roman" w:hAnsi="Times New Roman"/>
                <w:color w:val="000000"/>
                <w:sz w:val="24"/>
                <w:szCs w:val="24"/>
              </w:rPr>
              <w:lastRenderedPageBreak/>
              <w:t xml:space="preserve">Стругацкие (повесть «Понедельник начинается в субботу»); Захар </w:t>
            </w:r>
            <w:proofErr w:type="spellStart"/>
            <w:r w:rsidRPr="00194D03">
              <w:rPr>
                <w:rFonts w:ascii="Times New Roman" w:hAnsi="Times New Roman"/>
                <w:color w:val="000000"/>
                <w:sz w:val="24"/>
                <w:szCs w:val="24"/>
              </w:rPr>
              <w:t>Прилепин</w:t>
            </w:r>
            <w:proofErr w:type="spellEnd"/>
            <w:r w:rsidRPr="00194D03">
              <w:rPr>
                <w:rFonts w:ascii="Times New Roman" w:hAnsi="Times New Roman"/>
                <w:color w:val="000000"/>
                <w:sz w:val="24"/>
                <w:szCs w:val="24"/>
              </w:rPr>
              <w:t xml:space="preserve"> (рассказы из сборника «Собаки и другие люди»)</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89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Поэзия второй половины XX - начала XXI </w:t>
            </w:r>
            <w:proofErr w:type="spellStart"/>
            <w:r w:rsidRPr="00194D03">
              <w:rPr>
                <w:rFonts w:ascii="Times New Roman" w:hAnsi="Times New Roman"/>
                <w:color w:val="000000"/>
                <w:sz w:val="24"/>
                <w:szCs w:val="24"/>
              </w:rPr>
              <w:t>вв</w:t>
            </w:r>
            <w:proofErr w:type="gramStart"/>
            <w:r w:rsidRPr="00194D03">
              <w:rPr>
                <w:rFonts w:ascii="Times New Roman" w:hAnsi="Times New Roman"/>
                <w:color w:val="000000"/>
                <w:sz w:val="24"/>
                <w:szCs w:val="24"/>
              </w:rPr>
              <w:t>.С</w:t>
            </w:r>
            <w:proofErr w:type="gramEnd"/>
            <w:r w:rsidRPr="00194D03">
              <w:rPr>
                <w:rFonts w:ascii="Times New Roman" w:hAnsi="Times New Roman"/>
                <w:color w:val="000000"/>
                <w:sz w:val="24"/>
                <w:szCs w:val="24"/>
              </w:rPr>
              <w:t>тихотворения</w:t>
            </w:r>
            <w:proofErr w:type="spellEnd"/>
            <w:r w:rsidRPr="00194D03">
              <w:rPr>
                <w:rFonts w:ascii="Times New Roman" w:hAnsi="Times New Roman"/>
                <w:color w:val="000000"/>
                <w:sz w:val="24"/>
                <w:szCs w:val="24"/>
              </w:rPr>
              <w:t xml:space="preserve">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Художественные приемы и особенности языка поэзии второй половины XX - начала XXI </w:t>
            </w:r>
            <w:proofErr w:type="spellStart"/>
            <w:r w:rsidRPr="00194D03">
              <w:rPr>
                <w:rFonts w:ascii="Times New Roman" w:hAnsi="Times New Roman"/>
                <w:color w:val="000000"/>
                <w:sz w:val="24"/>
                <w:szCs w:val="24"/>
              </w:rPr>
              <w:t>вв</w:t>
            </w:r>
            <w:proofErr w:type="gramStart"/>
            <w:r w:rsidRPr="00194D03">
              <w:rPr>
                <w:rFonts w:ascii="Times New Roman" w:hAnsi="Times New Roman"/>
                <w:color w:val="000000"/>
                <w:sz w:val="24"/>
                <w:szCs w:val="24"/>
              </w:rPr>
              <w:t>.И</w:t>
            </w:r>
            <w:proofErr w:type="gramEnd"/>
            <w:r w:rsidRPr="00194D03">
              <w:rPr>
                <w:rFonts w:ascii="Times New Roman" w:hAnsi="Times New Roman"/>
                <w:color w:val="000000"/>
                <w:sz w:val="24"/>
                <w:szCs w:val="24"/>
              </w:rPr>
              <w:t>дейно</w:t>
            </w:r>
            <w:proofErr w:type="spellEnd"/>
            <w:r w:rsidRPr="00194D03">
              <w:rPr>
                <w:rFonts w:ascii="Times New Roman" w:hAnsi="Times New Roman"/>
                <w:color w:val="000000"/>
                <w:sz w:val="24"/>
                <w:szCs w:val="24"/>
              </w:rPr>
              <w:t>-художественное своеобразие стихотворения Р.И. Рождественского «Что же такое «мы»?..»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Особенности драматургии второй половины ХХ – начала ХХ</w:t>
            </w:r>
            <w:proofErr w:type="gramStart"/>
            <w:r w:rsidRPr="00194D03">
              <w:rPr>
                <w:rFonts w:ascii="Times New Roman" w:hAnsi="Times New Roman"/>
                <w:color w:val="000000"/>
                <w:sz w:val="24"/>
                <w:szCs w:val="24"/>
              </w:rPr>
              <w:t>I</w:t>
            </w:r>
            <w:proofErr w:type="gramEnd"/>
            <w:r w:rsidRPr="00194D03">
              <w:rPr>
                <w:rFonts w:ascii="Times New Roman" w:hAnsi="Times New Roman"/>
                <w:color w:val="000000"/>
                <w:sz w:val="24"/>
                <w:szCs w:val="24"/>
              </w:rPr>
              <w:t xml:space="preserve">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93</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94</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Литература народов России (не менее одного произведения по выбор). Например, рассказ Ю. </w:t>
            </w:r>
            <w:proofErr w:type="spellStart"/>
            <w:r w:rsidRPr="00194D03">
              <w:rPr>
                <w:rFonts w:ascii="Times New Roman" w:hAnsi="Times New Roman"/>
                <w:color w:val="000000"/>
                <w:sz w:val="24"/>
                <w:szCs w:val="24"/>
              </w:rPr>
              <w:t>Рытхэу</w:t>
            </w:r>
            <w:proofErr w:type="spellEnd"/>
            <w:r w:rsidRPr="00194D03">
              <w:rPr>
                <w:rFonts w:ascii="Times New Roman" w:hAnsi="Times New Roman"/>
                <w:color w:val="000000"/>
                <w:sz w:val="24"/>
                <w:szCs w:val="24"/>
              </w:rPr>
              <w:t xml:space="preserve"> «Хранитель огня»; повесть Ю. </w:t>
            </w:r>
            <w:proofErr w:type="spellStart"/>
            <w:r w:rsidRPr="00194D03">
              <w:rPr>
                <w:rFonts w:ascii="Times New Roman" w:hAnsi="Times New Roman"/>
                <w:color w:val="000000"/>
                <w:sz w:val="24"/>
                <w:szCs w:val="24"/>
              </w:rPr>
              <w:lastRenderedPageBreak/>
              <w:t>Шесталова</w:t>
            </w:r>
            <w:proofErr w:type="spellEnd"/>
            <w:r w:rsidRPr="00194D03">
              <w:rPr>
                <w:rFonts w:ascii="Times New Roman" w:hAnsi="Times New Roman"/>
                <w:color w:val="000000"/>
                <w:sz w:val="24"/>
                <w:szCs w:val="24"/>
              </w:rPr>
              <w:t xml:space="preserve"> «Синий ветер </w:t>
            </w:r>
            <w:proofErr w:type="spellStart"/>
            <w:r w:rsidRPr="00194D03">
              <w:rPr>
                <w:rFonts w:ascii="Times New Roman" w:hAnsi="Times New Roman"/>
                <w:color w:val="000000"/>
                <w:sz w:val="24"/>
                <w:szCs w:val="24"/>
              </w:rPr>
              <w:t>каслания</w:t>
            </w:r>
            <w:proofErr w:type="spellEnd"/>
            <w:r w:rsidRPr="00194D03">
              <w:rPr>
                <w:rFonts w:ascii="Times New Roman" w:hAnsi="Times New Roman"/>
                <w:color w:val="000000"/>
                <w:sz w:val="24"/>
                <w:szCs w:val="24"/>
              </w:rPr>
              <w:t>». Художественное произведение в историко-культурном контексте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95</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Литература народов России (стихотворения Г. </w:t>
            </w:r>
            <w:proofErr w:type="spellStart"/>
            <w:r w:rsidRPr="00194D03">
              <w:rPr>
                <w:rFonts w:ascii="Times New Roman" w:hAnsi="Times New Roman"/>
                <w:color w:val="000000"/>
                <w:sz w:val="24"/>
                <w:szCs w:val="24"/>
              </w:rPr>
              <w:t>Айги</w:t>
            </w:r>
            <w:proofErr w:type="spellEnd"/>
            <w:r w:rsidRPr="00194D03">
              <w:rPr>
                <w:rFonts w:ascii="Times New Roman" w:hAnsi="Times New Roman"/>
                <w:color w:val="000000"/>
                <w:sz w:val="24"/>
                <w:szCs w:val="24"/>
              </w:rPr>
              <w:t xml:space="preserve">, Р. Гамзатова, М. </w:t>
            </w:r>
            <w:proofErr w:type="spellStart"/>
            <w:r w:rsidRPr="00194D03">
              <w:rPr>
                <w:rFonts w:ascii="Times New Roman" w:hAnsi="Times New Roman"/>
                <w:color w:val="000000"/>
                <w:sz w:val="24"/>
                <w:szCs w:val="24"/>
              </w:rPr>
              <w:t>Джалиля</w:t>
            </w:r>
            <w:proofErr w:type="spellEnd"/>
            <w:r w:rsidRPr="00194D03">
              <w:rPr>
                <w:rFonts w:ascii="Times New Roman" w:hAnsi="Times New Roman"/>
                <w:color w:val="000000"/>
                <w:sz w:val="24"/>
                <w:szCs w:val="24"/>
              </w:rPr>
              <w:t xml:space="preserve">, М. </w:t>
            </w:r>
            <w:proofErr w:type="spellStart"/>
            <w:r w:rsidRPr="00194D03">
              <w:rPr>
                <w:rFonts w:ascii="Times New Roman" w:hAnsi="Times New Roman"/>
                <w:color w:val="000000"/>
                <w:sz w:val="24"/>
                <w:szCs w:val="24"/>
              </w:rPr>
              <w:t>Карима</w:t>
            </w:r>
            <w:proofErr w:type="spellEnd"/>
            <w:r w:rsidRPr="00194D03">
              <w:rPr>
                <w:rFonts w:ascii="Times New Roman" w:hAnsi="Times New Roman"/>
                <w:color w:val="000000"/>
                <w:sz w:val="24"/>
                <w:szCs w:val="24"/>
              </w:rPr>
              <w:t>, Д. Кугультинова, К. Кулиева и других). Лирический герой в современном мире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96</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Разнообразие тем и проблем в зарубежной прозе ХХ века (не менее одного произведения по выбору). Например,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97</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Проблематика и сюжет, специфика жанра и композиции, система образов произведения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98</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99</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Общий обзор европейской поэзии XX века. Основные направления. </w:t>
            </w:r>
            <w:proofErr w:type="gramStart"/>
            <w:r w:rsidRPr="00194D03">
              <w:rPr>
                <w:rFonts w:ascii="Times New Roman" w:hAnsi="Times New Roman"/>
                <w:color w:val="000000"/>
                <w:sz w:val="24"/>
                <w:szCs w:val="24"/>
              </w:rPr>
              <w:t xml:space="preserve">Проблемы самопознания, нравственного выбора </w:t>
            </w:r>
            <w:r w:rsidRPr="00194D03">
              <w:rPr>
                <w:rFonts w:ascii="Times New Roman" w:hAnsi="Times New Roman"/>
                <w:color w:val="000000"/>
                <w:sz w:val="24"/>
                <w:szCs w:val="24"/>
              </w:rPr>
              <w:lastRenderedPageBreak/>
              <w:t>(не менее двух стихотворений одного из поэтов по выбору.</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Например, стихотворения Г. Аполлинера, Т.С. Элиота)</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lastRenderedPageBreak/>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lastRenderedPageBreak/>
              <w:t>100</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194D03">
              <w:rPr>
                <w:rFonts w:ascii="Times New Roman" w:hAnsi="Times New Roman"/>
                <w:color w:val="000000"/>
                <w:sz w:val="24"/>
                <w:szCs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194D03">
              <w:rPr>
                <w:rFonts w:ascii="Times New Roman" w:hAnsi="Times New Roman"/>
                <w:color w:val="000000"/>
                <w:sz w:val="24"/>
                <w:szCs w:val="24"/>
              </w:rPr>
              <w:t>Пигмалион</w:t>
            </w:r>
            <w:proofErr w:type="spellEnd"/>
            <w:r w:rsidRPr="00194D03">
              <w:rPr>
                <w:rFonts w:ascii="Times New Roman" w:hAnsi="Times New Roman"/>
                <w:color w:val="000000"/>
                <w:sz w:val="24"/>
                <w:szCs w:val="24"/>
              </w:rPr>
              <w:t>»)</w:t>
            </w:r>
            <w:proofErr w:type="gramEnd"/>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101</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Урок внеклассного чтения по зарубежной литературе ХХ века</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457" w:type="dxa"/>
            <w:tcMar>
              <w:top w:w="50" w:type="dxa"/>
              <w:left w:w="100" w:type="dxa"/>
            </w:tcMar>
            <w:vAlign w:val="center"/>
          </w:tcPr>
          <w:p w:rsidR="00304895" w:rsidRPr="00194D03" w:rsidRDefault="00646F91" w:rsidP="00194D03">
            <w:pPr>
              <w:spacing w:after="0" w:line="240" w:lineRule="auto"/>
              <w:rPr>
                <w:sz w:val="24"/>
                <w:szCs w:val="24"/>
              </w:rPr>
            </w:pPr>
            <w:r w:rsidRPr="00194D03">
              <w:rPr>
                <w:rFonts w:ascii="Times New Roman" w:hAnsi="Times New Roman"/>
                <w:color w:val="000000"/>
                <w:sz w:val="24"/>
                <w:szCs w:val="24"/>
              </w:rPr>
              <w:t>102</w:t>
            </w:r>
          </w:p>
        </w:tc>
        <w:tc>
          <w:tcPr>
            <w:tcW w:w="3285"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 xml:space="preserve">Презентация проекта по литературе второй половины ХХ – начала </w:t>
            </w:r>
            <w:proofErr w:type="gramStart"/>
            <w:r w:rsidRPr="00194D03">
              <w:rPr>
                <w:rFonts w:ascii="Times New Roman" w:hAnsi="Times New Roman"/>
                <w:color w:val="000000"/>
                <w:sz w:val="24"/>
                <w:szCs w:val="24"/>
              </w:rPr>
              <w:t>Х</w:t>
            </w:r>
            <w:proofErr w:type="gramEnd"/>
            <w:r w:rsidRPr="00194D03">
              <w:rPr>
                <w:rFonts w:ascii="Times New Roman" w:hAnsi="Times New Roman"/>
                <w:color w:val="000000"/>
                <w:sz w:val="24"/>
                <w:szCs w:val="24"/>
              </w:rPr>
              <w:t>XI веков</w:t>
            </w:r>
          </w:p>
        </w:tc>
        <w:tc>
          <w:tcPr>
            <w:tcW w:w="802"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 </w:t>
            </w:r>
          </w:p>
        </w:tc>
        <w:tc>
          <w:tcPr>
            <w:tcW w:w="1495"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597" w:type="dxa"/>
            <w:tcMar>
              <w:top w:w="50" w:type="dxa"/>
              <w:left w:w="100" w:type="dxa"/>
            </w:tcMar>
            <w:vAlign w:val="center"/>
          </w:tcPr>
          <w:p w:rsidR="00304895" w:rsidRPr="00194D03" w:rsidRDefault="00304895" w:rsidP="00194D03">
            <w:pPr>
              <w:spacing w:after="0" w:line="240" w:lineRule="auto"/>
              <w:ind w:left="135"/>
              <w:jc w:val="center"/>
              <w:rPr>
                <w:sz w:val="24"/>
                <w:szCs w:val="24"/>
              </w:rPr>
            </w:pPr>
          </w:p>
        </w:tc>
        <w:tc>
          <w:tcPr>
            <w:tcW w:w="1128" w:type="dxa"/>
            <w:tcMar>
              <w:top w:w="50" w:type="dxa"/>
              <w:left w:w="100" w:type="dxa"/>
            </w:tcMar>
            <w:vAlign w:val="center"/>
          </w:tcPr>
          <w:p w:rsidR="00304895" w:rsidRPr="00194D03" w:rsidRDefault="00304895" w:rsidP="00194D03">
            <w:pPr>
              <w:spacing w:after="0" w:line="240" w:lineRule="auto"/>
              <w:ind w:left="135"/>
              <w:rPr>
                <w:sz w:val="24"/>
                <w:szCs w:val="24"/>
              </w:rPr>
            </w:pPr>
          </w:p>
        </w:tc>
        <w:tc>
          <w:tcPr>
            <w:tcW w:w="1943" w:type="dxa"/>
            <w:tcMar>
              <w:top w:w="50" w:type="dxa"/>
              <w:left w:w="100" w:type="dxa"/>
            </w:tcMar>
            <w:vAlign w:val="center"/>
          </w:tcPr>
          <w:p w:rsidR="00304895" w:rsidRPr="00194D03" w:rsidRDefault="00304895" w:rsidP="00194D03">
            <w:pPr>
              <w:spacing w:after="0" w:line="240" w:lineRule="auto"/>
              <w:ind w:left="135"/>
              <w:rPr>
                <w:sz w:val="24"/>
                <w:szCs w:val="24"/>
              </w:rPr>
            </w:pPr>
          </w:p>
        </w:tc>
      </w:tr>
      <w:tr w:rsidR="00304895" w:rsidRPr="00194D03">
        <w:trPr>
          <w:trHeight w:val="144"/>
          <w:tblCellSpacing w:w="20" w:type="nil"/>
        </w:trPr>
        <w:tc>
          <w:tcPr>
            <w:tcW w:w="0" w:type="auto"/>
            <w:gridSpan w:val="2"/>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color w:val="000000"/>
                <w:sz w:val="24"/>
                <w:szCs w:val="24"/>
              </w:rPr>
              <w:t>ОБЩЕЕ КОЛИЧЕСТВО ЧАСОВ ПО ПРОГРАММЕ</w:t>
            </w:r>
          </w:p>
        </w:tc>
        <w:tc>
          <w:tcPr>
            <w:tcW w:w="1260"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102 </w:t>
            </w:r>
          </w:p>
        </w:tc>
        <w:tc>
          <w:tcPr>
            <w:tcW w:w="1495"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2 </w:t>
            </w:r>
          </w:p>
        </w:tc>
        <w:tc>
          <w:tcPr>
            <w:tcW w:w="1597" w:type="dxa"/>
            <w:tcMar>
              <w:top w:w="50" w:type="dxa"/>
              <w:left w:w="100" w:type="dxa"/>
            </w:tcMar>
            <w:vAlign w:val="center"/>
          </w:tcPr>
          <w:p w:rsidR="00304895" w:rsidRPr="00194D03" w:rsidRDefault="00646F91" w:rsidP="00194D03">
            <w:pPr>
              <w:spacing w:after="0" w:line="240" w:lineRule="auto"/>
              <w:ind w:left="135"/>
              <w:jc w:val="center"/>
              <w:rPr>
                <w:sz w:val="24"/>
                <w:szCs w:val="24"/>
              </w:rPr>
            </w:pPr>
            <w:r w:rsidRPr="00194D03">
              <w:rPr>
                <w:rFonts w:ascii="Times New Roman" w:hAnsi="Times New Roman"/>
                <w:color w:val="000000"/>
                <w:sz w:val="24"/>
                <w:szCs w:val="24"/>
              </w:rPr>
              <w:t xml:space="preserve"> 0 </w:t>
            </w:r>
          </w:p>
        </w:tc>
        <w:tc>
          <w:tcPr>
            <w:tcW w:w="0" w:type="auto"/>
            <w:gridSpan w:val="2"/>
            <w:tcMar>
              <w:top w:w="50" w:type="dxa"/>
              <w:left w:w="100" w:type="dxa"/>
            </w:tcMar>
            <w:vAlign w:val="center"/>
          </w:tcPr>
          <w:p w:rsidR="00304895" w:rsidRPr="00194D03" w:rsidRDefault="00304895" w:rsidP="00194D03">
            <w:pPr>
              <w:spacing w:after="0" w:line="240" w:lineRule="auto"/>
              <w:rPr>
                <w:sz w:val="24"/>
                <w:szCs w:val="24"/>
              </w:rPr>
            </w:pPr>
          </w:p>
        </w:tc>
      </w:tr>
    </w:tbl>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304895" w:rsidP="00194D03">
      <w:pPr>
        <w:spacing w:after="0" w:line="240" w:lineRule="auto"/>
        <w:rPr>
          <w:sz w:val="24"/>
          <w:szCs w:val="24"/>
        </w:rPr>
        <w:sectPr w:rsidR="00304895" w:rsidRPr="00194D03">
          <w:pgSz w:w="16383" w:h="11906" w:orient="landscape"/>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49" w:name="block-101575566"/>
      <w:bookmarkEnd w:id="48"/>
      <w:r w:rsidRPr="00194D03">
        <w:rPr>
          <w:rFonts w:ascii="Times New Roman" w:hAnsi="Times New Roman"/>
          <w:b/>
          <w:color w:val="000000"/>
          <w:sz w:val="24"/>
          <w:szCs w:val="24"/>
        </w:rPr>
        <w:lastRenderedPageBreak/>
        <w:t>ПРОВЕРЯЕМЫЕ ТРЕБОВАНИЯ К РЕЗУЛЬТАТАМ ОСВОЕНИЯ ОСНОВНОЙ ОБРАЗОВАТЕЛЬНОЙ ПРОГРАММЫ</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 xml:space="preserve">10 КЛАСС </w:t>
      </w:r>
    </w:p>
    <w:p w:rsidR="00304895" w:rsidRPr="00194D03" w:rsidRDefault="00304895" w:rsidP="00194D03">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Код проверяемого результата </w:t>
            </w:r>
          </w:p>
        </w:tc>
        <w:tc>
          <w:tcPr>
            <w:tcW w:w="11678"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3</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pacing w:val="-2"/>
                <w:sz w:val="24"/>
                <w:szCs w:val="24"/>
              </w:rPr>
              <w:t xml:space="preserve">Сформированность устойчивого интереса к чтению как средству познания </w:t>
            </w:r>
            <w:proofErr w:type="gramStart"/>
            <w:r w:rsidRPr="00194D03">
              <w:rPr>
                <w:rFonts w:ascii="Times New Roman" w:hAnsi="Times New Roman"/>
                <w:color w:val="000000"/>
                <w:spacing w:val="-2"/>
                <w:sz w:val="24"/>
                <w:szCs w:val="24"/>
              </w:rPr>
              <w:t>отечественной</w:t>
            </w:r>
            <w:proofErr w:type="gramEnd"/>
            <w:r w:rsidRPr="00194D03">
              <w:rPr>
                <w:rFonts w:ascii="Times New Roman" w:hAnsi="Times New Roman"/>
                <w:color w:val="000000"/>
                <w:spacing w:val="-2"/>
                <w:sz w:val="24"/>
                <w:szCs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4</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5</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Сформированность умений определять и учитывать историко-культурный контекст и конте</w:t>
            </w:r>
            <w:proofErr w:type="gramStart"/>
            <w:r w:rsidRPr="00194D03">
              <w:rPr>
                <w:rFonts w:ascii="Times New Roman" w:hAnsi="Times New Roman"/>
                <w:color w:val="000000"/>
                <w:sz w:val="24"/>
                <w:szCs w:val="24"/>
              </w:rPr>
              <w:t>кст тв</w:t>
            </w:r>
            <w:proofErr w:type="gramEnd"/>
            <w:r w:rsidRPr="00194D03">
              <w:rPr>
                <w:rFonts w:ascii="Times New Roman" w:hAnsi="Times New Roman"/>
                <w:color w:val="000000"/>
                <w:sz w:val="24"/>
                <w:szCs w:val="24"/>
              </w:rPr>
              <w:t>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6</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194D03">
              <w:rPr>
                <w:rFonts w:ascii="Times New Roman" w:hAnsi="Times New Roman"/>
                <w:color w:val="000000"/>
                <w:sz w:val="24"/>
                <w:szCs w:val="24"/>
              </w:rPr>
              <w:t>обсуждения</w:t>
            </w:r>
            <w:proofErr w:type="gramEnd"/>
            <w:r w:rsidRPr="00194D03">
              <w:rPr>
                <w:rFonts w:ascii="Times New Roman" w:hAnsi="Times New Roman"/>
                <w:color w:val="000000"/>
                <w:sz w:val="24"/>
                <w:szCs w:val="24"/>
              </w:rPr>
              <w:t xml:space="preserve"> лучших образцов отечественной и зарубежной литературы</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7</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8</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Сформированность </w:t>
            </w:r>
            <w:proofErr w:type="gramStart"/>
            <w:r w:rsidRPr="00194D03">
              <w:rPr>
                <w:rFonts w:ascii="Times New Roman" w:hAnsi="Times New Roman"/>
                <w:color w:val="000000"/>
                <w:sz w:val="24"/>
                <w:szCs w:val="24"/>
              </w:rPr>
              <w:t>умений</w:t>
            </w:r>
            <w:proofErr w:type="gramEnd"/>
            <w:r w:rsidRPr="00194D03">
              <w:rPr>
                <w:rFonts w:ascii="Times New Roman" w:hAnsi="Times New Roman"/>
                <w:color w:val="000000"/>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9</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 xml:space="preserve">Овладение умениями анализа и интерпретации художественных </w:t>
            </w:r>
            <w:r w:rsidRPr="00194D03">
              <w:rPr>
                <w:rFonts w:ascii="Times New Roman" w:hAnsi="Times New Roman"/>
                <w:color w:val="000000"/>
                <w:sz w:val="24"/>
                <w:szCs w:val="24"/>
              </w:rPr>
              <w:lastRenderedPageBreak/>
              <w:t>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194D03">
              <w:rPr>
                <w:rFonts w:ascii="Times New Roman" w:hAnsi="Times New Roman"/>
                <w:color w:val="000000"/>
                <w:sz w:val="24"/>
                <w:szCs w:val="24"/>
              </w:rPr>
              <w:t xml:space="preserve"> взаимосвязь и взаимовлияние национальных литератур; художественный перевод; литературная критика</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lastRenderedPageBreak/>
              <w:t>10</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11</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12</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13</w:t>
            </w:r>
          </w:p>
        </w:tc>
        <w:tc>
          <w:tcPr>
            <w:tcW w:w="11678"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Умение работать с разными информационными источниками, в том числе в </w:t>
            </w:r>
            <w:proofErr w:type="spellStart"/>
            <w:r w:rsidRPr="00194D03">
              <w:rPr>
                <w:rFonts w:ascii="Times New Roman" w:hAnsi="Times New Roman"/>
                <w:color w:val="000000"/>
                <w:sz w:val="24"/>
                <w:szCs w:val="24"/>
              </w:rPr>
              <w:t>медиапространстве</w:t>
            </w:r>
            <w:proofErr w:type="spellEnd"/>
            <w:r w:rsidRPr="00194D03">
              <w:rPr>
                <w:rFonts w:ascii="Times New Roman" w:hAnsi="Times New Roman"/>
                <w:color w:val="000000"/>
                <w:sz w:val="24"/>
                <w:szCs w:val="24"/>
              </w:rPr>
              <w:t>, использовать ресурсы традиционных библиотек и электронных библиотечных систем</w:t>
            </w:r>
          </w:p>
        </w:tc>
      </w:tr>
    </w:tbl>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11 КЛАСС</w:t>
      </w:r>
    </w:p>
    <w:p w:rsidR="00304895" w:rsidRPr="00194D03" w:rsidRDefault="00304895" w:rsidP="00194D03">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Код проверяемого результата </w:t>
            </w:r>
          </w:p>
        </w:tc>
        <w:tc>
          <w:tcPr>
            <w:tcW w:w="11842"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w:t>
            </w:r>
            <w:r w:rsidRPr="00194D03">
              <w:rPr>
                <w:rFonts w:ascii="Times New Roman" w:hAnsi="Times New Roman"/>
                <w:color w:val="000000"/>
                <w:sz w:val="24"/>
                <w:szCs w:val="24"/>
              </w:rPr>
              <w:lastRenderedPageBreak/>
              <w:t>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lastRenderedPageBreak/>
              <w:t>2</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3</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4</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5</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Сформированность умений определять и учитывать историко-культурный контекст и конте</w:t>
            </w:r>
            <w:proofErr w:type="gramStart"/>
            <w:r w:rsidRPr="00194D03">
              <w:rPr>
                <w:rFonts w:ascii="Times New Roman" w:hAnsi="Times New Roman"/>
                <w:color w:val="000000"/>
                <w:sz w:val="24"/>
                <w:szCs w:val="24"/>
              </w:rPr>
              <w:t>кст тв</w:t>
            </w:r>
            <w:proofErr w:type="gramEnd"/>
            <w:r w:rsidRPr="00194D03">
              <w:rPr>
                <w:rFonts w:ascii="Times New Roman" w:hAnsi="Times New Roman"/>
                <w:color w:val="000000"/>
                <w:sz w:val="24"/>
                <w:szCs w:val="24"/>
              </w:rPr>
              <w:t>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6</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194D03">
              <w:rPr>
                <w:rFonts w:ascii="Times New Roman" w:hAnsi="Times New Roman"/>
                <w:color w:val="000000"/>
                <w:sz w:val="24"/>
                <w:szCs w:val="24"/>
              </w:rPr>
              <w:t>обсуждения</w:t>
            </w:r>
            <w:proofErr w:type="gramEnd"/>
            <w:r w:rsidRPr="00194D03">
              <w:rPr>
                <w:rFonts w:ascii="Times New Roman" w:hAnsi="Times New Roman"/>
                <w:color w:val="000000"/>
                <w:sz w:val="24"/>
                <w:szCs w:val="24"/>
              </w:rPr>
              <w:t xml:space="preserve"> лучших образцов отечественной и зарубежной литературы</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7</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8</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Сформированность </w:t>
            </w:r>
            <w:proofErr w:type="gramStart"/>
            <w:r w:rsidRPr="00194D03">
              <w:rPr>
                <w:rFonts w:ascii="Times New Roman" w:hAnsi="Times New Roman"/>
                <w:color w:val="000000"/>
                <w:sz w:val="24"/>
                <w:szCs w:val="24"/>
              </w:rPr>
              <w:t>умений</w:t>
            </w:r>
            <w:proofErr w:type="gramEnd"/>
            <w:r w:rsidRPr="00194D03">
              <w:rPr>
                <w:rFonts w:ascii="Times New Roman" w:hAnsi="Times New Roman"/>
                <w:color w:val="000000"/>
                <w:sz w:val="24"/>
                <w:szCs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9</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авторский замысел и его воплощение; художественное время и пространство; миф и литература; историзм, народность; историко-</w:t>
            </w:r>
            <w:r w:rsidRPr="00194D03">
              <w:rPr>
                <w:rFonts w:ascii="Times New Roman" w:hAnsi="Times New Roman"/>
                <w:color w:val="000000"/>
                <w:sz w:val="24"/>
                <w:szCs w:val="24"/>
              </w:rPr>
              <w:lastRenderedPageBreak/>
              <w:t>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194D03">
              <w:rPr>
                <w:rFonts w:ascii="Times New Roman" w:hAnsi="Times New Roman"/>
                <w:color w:val="000000"/>
                <w:sz w:val="24"/>
                <w:szCs w:val="24"/>
              </w:rPr>
              <w:t xml:space="preserve"> </w:t>
            </w:r>
            <w:proofErr w:type="gramStart"/>
            <w:r w:rsidRPr="00194D03">
              <w:rPr>
                <w:rFonts w:ascii="Times New Roman" w:hAnsi="Times New Roman"/>
                <w:color w:val="000000"/>
                <w:sz w:val="24"/>
                <w:szCs w:val="24"/>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lastRenderedPageBreak/>
              <w:t>10</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11</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12</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proofErr w:type="gramStart"/>
            <w:r w:rsidRPr="00194D03">
              <w:rPr>
                <w:rFonts w:ascii="Times New Roman" w:hAnsi="Times New Roman"/>
                <w:color w:val="000000"/>
                <w:sz w:val="24"/>
                <w:szCs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304895" w:rsidRPr="00194D03">
        <w:trPr>
          <w:trHeight w:val="144"/>
        </w:trPr>
        <w:tc>
          <w:tcPr>
            <w:tcW w:w="1988"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13</w:t>
            </w:r>
          </w:p>
        </w:tc>
        <w:tc>
          <w:tcPr>
            <w:tcW w:w="11842"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Умение самостоятельно работать с разными информационными источниками, в том числе в </w:t>
            </w:r>
            <w:proofErr w:type="spellStart"/>
            <w:r w:rsidRPr="00194D03">
              <w:rPr>
                <w:rFonts w:ascii="Times New Roman" w:hAnsi="Times New Roman"/>
                <w:color w:val="000000"/>
                <w:sz w:val="24"/>
                <w:szCs w:val="24"/>
              </w:rPr>
              <w:t>медиапространстве</w:t>
            </w:r>
            <w:proofErr w:type="spellEnd"/>
            <w:r w:rsidRPr="00194D03">
              <w:rPr>
                <w:rFonts w:ascii="Times New Roman" w:hAnsi="Times New Roman"/>
                <w:color w:val="000000"/>
                <w:sz w:val="24"/>
                <w:szCs w:val="24"/>
              </w:rPr>
              <w:t>, оптимально использовать ресурсы традиционных библиотек и электронных библиотечных систем</w:t>
            </w:r>
          </w:p>
        </w:tc>
      </w:tr>
    </w:tbl>
    <w:p w:rsidR="00304895" w:rsidRPr="00194D03" w:rsidRDefault="00304895" w:rsidP="00194D03">
      <w:pPr>
        <w:spacing w:after="0" w:line="240" w:lineRule="auto"/>
        <w:rPr>
          <w:sz w:val="24"/>
          <w:szCs w:val="24"/>
        </w:rPr>
        <w:sectPr w:rsidR="00304895" w:rsidRPr="00194D03">
          <w:pgSz w:w="11906" w:h="16383"/>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50" w:name="block-101575567"/>
      <w:bookmarkEnd w:id="49"/>
      <w:r w:rsidRPr="00194D03">
        <w:rPr>
          <w:rFonts w:ascii="Times New Roman" w:hAnsi="Times New Roman"/>
          <w:b/>
          <w:color w:val="000000"/>
          <w:sz w:val="24"/>
          <w:szCs w:val="24"/>
        </w:rPr>
        <w:lastRenderedPageBreak/>
        <w:t>ПРОВЕРЯЕМЫЕ ЭЛЕМЕНТЫ СОДЕРЖАНИЯ</w:t>
      </w: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10 КЛАСС</w:t>
      </w:r>
    </w:p>
    <w:p w:rsidR="00304895" w:rsidRPr="00194D03" w:rsidRDefault="00304895" w:rsidP="00194D03">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Код </w:t>
            </w:r>
          </w:p>
        </w:tc>
        <w:tc>
          <w:tcPr>
            <w:tcW w:w="13481" w:type="dxa"/>
            <w:tcMar>
              <w:top w:w="50" w:type="dxa"/>
              <w:left w:w="100" w:type="dxa"/>
            </w:tcMar>
            <w:vAlign w:val="center"/>
          </w:tcPr>
          <w:p w:rsidR="00304895" w:rsidRPr="00194D03" w:rsidRDefault="00646F91" w:rsidP="00194D03">
            <w:pPr>
              <w:spacing w:after="0" w:line="240" w:lineRule="auto"/>
              <w:ind w:left="243"/>
              <w:rPr>
                <w:sz w:val="24"/>
                <w:szCs w:val="24"/>
              </w:rPr>
            </w:pPr>
            <w:r w:rsidRPr="00194D03">
              <w:rPr>
                <w:rFonts w:ascii="Times New Roman" w:hAnsi="Times New Roman"/>
                <w:b/>
                <w:color w:val="000000"/>
                <w:sz w:val="24"/>
                <w:szCs w:val="24"/>
              </w:rPr>
              <w:t xml:space="preserve"> Проверяемый элемент содержания </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1</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Основные этапы литературного процесса от древнерусской литературы до литературы первой половины XIX в.: обобщающее повторение: </w:t>
            </w:r>
            <w:proofErr w:type="gramStart"/>
            <w:r w:rsidRPr="00194D03">
              <w:rPr>
                <w:rFonts w:ascii="Times New Roman" w:hAnsi="Times New Roman"/>
                <w:color w:val="000000"/>
                <w:sz w:val="24"/>
                <w:szCs w:val="24"/>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Литература второй половины XIX в.</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2.1</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А.Н. Островский. Драма «Гроза»</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2.2</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И.А. Гончаров. Роман «Обломов»</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2.3</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И.С. Тургенев. Роман «Отцы и дети»</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2.4</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Ф.И. Тютчев. Стихотворения (не менее трёх по выбору). Например, «</w:t>
            </w:r>
            <w:proofErr w:type="spellStart"/>
            <w:r w:rsidRPr="00194D03">
              <w:rPr>
                <w:rFonts w:ascii="Times New Roman" w:hAnsi="Times New Roman"/>
                <w:color w:val="000000"/>
                <w:sz w:val="24"/>
                <w:szCs w:val="24"/>
              </w:rPr>
              <w:t>Silentium</w:t>
            </w:r>
            <w:proofErr w:type="spellEnd"/>
            <w:r w:rsidRPr="00194D03">
              <w:rPr>
                <w:rFonts w:ascii="Times New Roman" w:hAnsi="Times New Roman"/>
                <w:color w:val="000000"/>
                <w:sz w:val="24"/>
                <w:szCs w:val="24"/>
              </w:rPr>
              <w:t xml:space="preserve">!», «Не то, что мните вы, природа...», «Умом Россию не понять...», «О, как убийственно мы любим...», «Нам не дано предугадать...», «К. Б.» («Я встретил вас – и всё былое...») </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2.5</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2.6</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А.А. Фет. Стихотворения (не менее трёх по выбору). </w:t>
            </w:r>
            <w:proofErr w:type="gramStart"/>
            <w:r w:rsidRPr="00194D03">
              <w:rPr>
                <w:rFonts w:ascii="Times New Roman" w:hAnsi="Times New Roman"/>
                <w:color w:val="000000"/>
                <w:sz w:val="24"/>
                <w:szCs w:val="24"/>
              </w:rPr>
              <w:t>Например, «Одним толчком согнать ладью живую...», «Ещё майская ночь», «Вечер», «Это утро, радость эта...», «Шёпот, робкое дыханье...», «Сияла ночь.</w:t>
            </w:r>
            <w:proofErr w:type="gramEnd"/>
            <w:r w:rsidRPr="00194D03">
              <w:rPr>
                <w:rFonts w:ascii="Times New Roman" w:hAnsi="Times New Roman"/>
                <w:color w:val="000000"/>
                <w:sz w:val="24"/>
                <w:szCs w:val="24"/>
              </w:rPr>
              <w:t xml:space="preserve"> Луной был полон сад. Лежали...»</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2.7</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М.Е. Салтыков-Щедрин. Роман-хроника «История одного города» (не менее двух глав по выбору). Например, главы «О </w:t>
            </w:r>
            <w:proofErr w:type="spellStart"/>
            <w:r w:rsidRPr="00194D03">
              <w:rPr>
                <w:rFonts w:ascii="Times New Roman" w:hAnsi="Times New Roman"/>
                <w:color w:val="000000"/>
                <w:sz w:val="24"/>
                <w:szCs w:val="24"/>
              </w:rPr>
              <w:t>корени</w:t>
            </w:r>
            <w:proofErr w:type="spellEnd"/>
            <w:r w:rsidRPr="00194D03">
              <w:rPr>
                <w:rFonts w:ascii="Times New Roman" w:hAnsi="Times New Roman"/>
                <w:color w:val="000000"/>
                <w:sz w:val="24"/>
                <w:szCs w:val="24"/>
              </w:rPr>
              <w:t xml:space="preserve"> происхождения </w:t>
            </w:r>
            <w:proofErr w:type="spellStart"/>
            <w:r w:rsidRPr="00194D03">
              <w:rPr>
                <w:rFonts w:ascii="Times New Roman" w:hAnsi="Times New Roman"/>
                <w:color w:val="000000"/>
                <w:sz w:val="24"/>
                <w:szCs w:val="24"/>
              </w:rPr>
              <w:t>глуповцев</w:t>
            </w:r>
            <w:proofErr w:type="spellEnd"/>
            <w:r w:rsidRPr="00194D03">
              <w:rPr>
                <w:rFonts w:ascii="Times New Roman" w:hAnsi="Times New Roman"/>
                <w:color w:val="000000"/>
                <w:sz w:val="24"/>
                <w:szCs w:val="24"/>
              </w:rPr>
              <w:t>», «Опись градоначальникам», «Органчик», «Подтверждение покаяния»</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2.8</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Ф.М. Достоевский. Роман «Преступление и наказание»</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2.9</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Л.Н. Толстой. Роман-эпопея «Война и мир»</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2.10</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Н.С. Лесков. Рассказы и повести (одно произведение по выбору). Например, «Очарованный странник», «Однодум»</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2.11</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А.П. Чехов. Рассказы (не менее трёх по выбору). Например, «Студент», «</w:t>
            </w:r>
            <w:proofErr w:type="spellStart"/>
            <w:r w:rsidRPr="00194D03">
              <w:rPr>
                <w:rFonts w:ascii="Times New Roman" w:hAnsi="Times New Roman"/>
                <w:color w:val="000000"/>
                <w:sz w:val="24"/>
                <w:szCs w:val="24"/>
              </w:rPr>
              <w:t>Ионыч</w:t>
            </w:r>
            <w:proofErr w:type="spellEnd"/>
            <w:r w:rsidRPr="00194D03">
              <w:rPr>
                <w:rFonts w:ascii="Times New Roman" w:hAnsi="Times New Roman"/>
                <w:color w:val="000000"/>
                <w:sz w:val="24"/>
                <w:szCs w:val="24"/>
              </w:rPr>
              <w:t>», «Дама с собачкой», «Человек в футляре». Комедия «Вишневый сад»</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3</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Литературная критика второй половины XIX в. Статьи H.А. Добролюбова «Луч света в тёмном царстве», «Что такое </w:t>
            </w:r>
            <w:proofErr w:type="gramStart"/>
            <w:r w:rsidRPr="00194D03">
              <w:rPr>
                <w:rFonts w:ascii="Times New Roman" w:hAnsi="Times New Roman"/>
                <w:color w:val="000000"/>
                <w:sz w:val="24"/>
                <w:szCs w:val="24"/>
              </w:rPr>
              <w:t>обломовщина</w:t>
            </w:r>
            <w:proofErr w:type="gramEnd"/>
            <w:r w:rsidRPr="00194D03">
              <w:rPr>
                <w:rFonts w:ascii="Times New Roman" w:hAnsi="Times New Roman"/>
                <w:color w:val="000000"/>
                <w:sz w:val="24"/>
                <w:szCs w:val="24"/>
              </w:rPr>
              <w:t>?», Д.И. Писарева «Базаров» и других (не менее двух статей по выбору в соответствии с изучаемым художественным произведением)</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4</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Литература народов России. Стихотворения (одно по выбору). Например, Г. Тукая, К. Хетагурова</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lastRenderedPageBreak/>
              <w:t>5</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Зарубежная литература</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5.1</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Зарубежная проза второй половины XIX в. (одно произведение по выбору). Например, произведения Ч. Диккенса «Дэвид </w:t>
            </w:r>
            <w:proofErr w:type="spellStart"/>
            <w:r w:rsidRPr="00194D03">
              <w:rPr>
                <w:rFonts w:ascii="Times New Roman" w:hAnsi="Times New Roman"/>
                <w:color w:val="000000"/>
                <w:sz w:val="24"/>
                <w:szCs w:val="24"/>
              </w:rPr>
              <w:t>Копперфилд</w:t>
            </w:r>
            <w:proofErr w:type="spellEnd"/>
            <w:r w:rsidRPr="00194D03">
              <w:rPr>
                <w:rFonts w:ascii="Times New Roman" w:hAnsi="Times New Roman"/>
                <w:color w:val="000000"/>
                <w:sz w:val="24"/>
                <w:szCs w:val="24"/>
              </w:rPr>
              <w:t xml:space="preserve">», «Большие надежды»; Г. Флобера «Мадам </w:t>
            </w:r>
            <w:proofErr w:type="spellStart"/>
            <w:r w:rsidRPr="00194D03">
              <w:rPr>
                <w:rFonts w:ascii="Times New Roman" w:hAnsi="Times New Roman"/>
                <w:color w:val="000000"/>
                <w:sz w:val="24"/>
                <w:szCs w:val="24"/>
              </w:rPr>
              <w:t>Бовари</w:t>
            </w:r>
            <w:proofErr w:type="spellEnd"/>
            <w:r w:rsidRPr="00194D03">
              <w:rPr>
                <w:rFonts w:ascii="Times New Roman" w:hAnsi="Times New Roman"/>
                <w:color w:val="000000"/>
                <w:sz w:val="24"/>
                <w:szCs w:val="24"/>
              </w:rPr>
              <w:t>»</w:t>
            </w:r>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5.2</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 xml:space="preserve">Зарубежная поэзия второй половины XIX в. (не менее двух стихотворений одного из поэтов по выбору). Например, стихотворения А. Рембо, Ш. </w:t>
            </w:r>
            <w:proofErr w:type="spellStart"/>
            <w:r w:rsidRPr="00194D03">
              <w:rPr>
                <w:rFonts w:ascii="Times New Roman" w:hAnsi="Times New Roman"/>
                <w:color w:val="000000"/>
                <w:sz w:val="24"/>
                <w:szCs w:val="24"/>
              </w:rPr>
              <w:t>Бодлера</w:t>
            </w:r>
            <w:proofErr w:type="spellEnd"/>
          </w:p>
        </w:tc>
      </w:tr>
      <w:tr w:rsidR="00304895" w:rsidRPr="00194D03">
        <w:trPr>
          <w:trHeight w:val="144"/>
        </w:trPr>
        <w:tc>
          <w:tcPr>
            <w:tcW w:w="1066" w:type="dxa"/>
            <w:tcMar>
              <w:top w:w="50" w:type="dxa"/>
              <w:left w:w="100" w:type="dxa"/>
            </w:tcMar>
            <w:vAlign w:val="center"/>
          </w:tcPr>
          <w:p w:rsidR="00304895" w:rsidRPr="00194D03" w:rsidRDefault="00646F91" w:rsidP="00194D03">
            <w:pPr>
              <w:spacing w:after="0" w:line="240" w:lineRule="auto"/>
              <w:ind w:left="336"/>
              <w:jc w:val="center"/>
              <w:rPr>
                <w:sz w:val="24"/>
                <w:szCs w:val="24"/>
              </w:rPr>
            </w:pPr>
            <w:r w:rsidRPr="00194D03">
              <w:rPr>
                <w:rFonts w:ascii="Times New Roman" w:hAnsi="Times New Roman"/>
                <w:color w:val="000000"/>
                <w:sz w:val="24"/>
                <w:szCs w:val="24"/>
              </w:rPr>
              <w:t>5.3</w:t>
            </w:r>
          </w:p>
        </w:tc>
        <w:tc>
          <w:tcPr>
            <w:tcW w:w="13481" w:type="dxa"/>
            <w:tcMar>
              <w:top w:w="50" w:type="dxa"/>
              <w:left w:w="100" w:type="dxa"/>
            </w:tcMar>
            <w:vAlign w:val="center"/>
          </w:tcPr>
          <w:p w:rsidR="00304895" w:rsidRPr="00194D03" w:rsidRDefault="00646F91" w:rsidP="00194D03">
            <w:pPr>
              <w:spacing w:after="0" w:line="240" w:lineRule="auto"/>
              <w:ind w:left="336"/>
              <w:jc w:val="both"/>
              <w:rPr>
                <w:sz w:val="24"/>
                <w:szCs w:val="24"/>
              </w:rPr>
            </w:pPr>
            <w:r w:rsidRPr="00194D03">
              <w:rPr>
                <w:rFonts w:ascii="Times New Roman" w:hAnsi="Times New Roman"/>
                <w:color w:val="000000"/>
                <w:sz w:val="24"/>
                <w:szCs w:val="24"/>
              </w:rPr>
              <w:t>Зарубежная драматургия второй половины XIX в. (одно произведение по выбору). Например, пьеса Г. Ибсена «Кукольный дом»</w:t>
            </w:r>
          </w:p>
        </w:tc>
      </w:tr>
    </w:tbl>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11 КЛАСС</w:t>
      </w:r>
    </w:p>
    <w:p w:rsidR="00304895" w:rsidRPr="00194D03" w:rsidRDefault="00304895" w:rsidP="00194D03">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Код </w:t>
            </w:r>
          </w:p>
        </w:tc>
        <w:tc>
          <w:tcPr>
            <w:tcW w:w="13448" w:type="dxa"/>
            <w:tcMar>
              <w:top w:w="50" w:type="dxa"/>
              <w:left w:w="100" w:type="dxa"/>
            </w:tcMar>
            <w:vAlign w:val="center"/>
          </w:tcPr>
          <w:p w:rsidR="00304895" w:rsidRPr="00194D03" w:rsidRDefault="00646F91" w:rsidP="00194D03">
            <w:pPr>
              <w:spacing w:after="0" w:line="240" w:lineRule="auto"/>
              <w:ind w:left="135"/>
              <w:rPr>
                <w:sz w:val="24"/>
                <w:szCs w:val="24"/>
              </w:rPr>
            </w:pPr>
            <w:r w:rsidRPr="00194D03">
              <w:rPr>
                <w:rFonts w:ascii="Times New Roman" w:hAnsi="Times New Roman"/>
                <w:b/>
                <w:color w:val="000000"/>
                <w:sz w:val="24"/>
                <w:szCs w:val="24"/>
              </w:rPr>
              <w:t xml:space="preserve"> Проверяемый элемент содержания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Литература конца XIX – начала ХХ </w:t>
            </w:r>
            <w:proofErr w:type="gramStart"/>
            <w:r w:rsidRPr="00194D03">
              <w:rPr>
                <w:rFonts w:ascii="Times New Roman" w:hAnsi="Times New Roman"/>
                <w:color w:val="000000"/>
                <w:sz w:val="24"/>
                <w:szCs w:val="24"/>
              </w:rPr>
              <w:t>в</w:t>
            </w:r>
            <w:proofErr w:type="gramEnd"/>
            <w:r w:rsidRPr="00194D03">
              <w:rPr>
                <w:rFonts w:ascii="Times New Roman" w:hAnsi="Times New Roman"/>
                <w:color w:val="000000"/>
                <w:sz w:val="24"/>
                <w:szCs w:val="24"/>
              </w:rPr>
              <w:t>.</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1.1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А.И. Куприн. Рассказы и повести (одно произведение по выбору). Например, «Гранатовый браслет», «Олеся»</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1.2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Л.Н. Андреев. Рассказы и повести (одно произведение по выбору). Например, «Иуда Искариот», «Большой шлем»</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1.3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М. Горький. Рассказы (один по выбору). Например, «Старуха </w:t>
            </w:r>
            <w:proofErr w:type="spellStart"/>
            <w:r w:rsidRPr="00194D03">
              <w:rPr>
                <w:rFonts w:ascii="Times New Roman" w:hAnsi="Times New Roman"/>
                <w:color w:val="000000"/>
                <w:sz w:val="24"/>
                <w:szCs w:val="24"/>
              </w:rPr>
              <w:t>Изергиль</w:t>
            </w:r>
            <w:proofErr w:type="spellEnd"/>
            <w:r w:rsidRPr="00194D03">
              <w:rPr>
                <w:rFonts w:ascii="Times New Roman" w:hAnsi="Times New Roman"/>
                <w:color w:val="000000"/>
                <w:sz w:val="24"/>
                <w:szCs w:val="24"/>
              </w:rPr>
              <w:t xml:space="preserve">», «Макар </w:t>
            </w:r>
            <w:proofErr w:type="spellStart"/>
            <w:r w:rsidRPr="00194D03">
              <w:rPr>
                <w:rFonts w:ascii="Times New Roman" w:hAnsi="Times New Roman"/>
                <w:color w:val="000000"/>
                <w:sz w:val="24"/>
                <w:szCs w:val="24"/>
              </w:rPr>
              <w:t>Чудра</w:t>
            </w:r>
            <w:proofErr w:type="spellEnd"/>
            <w:r w:rsidRPr="00194D03">
              <w:rPr>
                <w:rFonts w:ascii="Times New Roman" w:hAnsi="Times New Roman"/>
                <w:color w:val="000000"/>
                <w:sz w:val="24"/>
                <w:szCs w:val="24"/>
              </w:rPr>
              <w:t>», «</w:t>
            </w:r>
            <w:proofErr w:type="gramStart"/>
            <w:r w:rsidRPr="00194D03">
              <w:rPr>
                <w:rFonts w:ascii="Times New Roman" w:hAnsi="Times New Roman"/>
                <w:color w:val="000000"/>
                <w:sz w:val="24"/>
                <w:szCs w:val="24"/>
              </w:rPr>
              <w:t>Коновалов</w:t>
            </w:r>
            <w:proofErr w:type="gramEnd"/>
            <w:r w:rsidRPr="00194D03">
              <w:rPr>
                <w:rFonts w:ascii="Times New Roman" w:hAnsi="Times New Roman"/>
                <w:color w:val="000000"/>
                <w:sz w:val="24"/>
                <w:szCs w:val="24"/>
              </w:rPr>
              <w:t>». Пьеса «На дне»</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1.4</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Литература ХХ </w:t>
            </w:r>
            <w:proofErr w:type="gramStart"/>
            <w:r w:rsidRPr="00194D03">
              <w:rPr>
                <w:rFonts w:ascii="Times New Roman" w:hAnsi="Times New Roman"/>
                <w:color w:val="000000"/>
                <w:sz w:val="24"/>
                <w:szCs w:val="24"/>
              </w:rPr>
              <w:t>в</w:t>
            </w:r>
            <w:proofErr w:type="gramEnd"/>
            <w:r w:rsidRPr="00194D03">
              <w:rPr>
                <w:rFonts w:ascii="Times New Roman" w:hAnsi="Times New Roman"/>
                <w:color w:val="000000"/>
                <w:sz w:val="24"/>
                <w:szCs w:val="24"/>
              </w:rPr>
              <w:t>.</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И.А. Бунин. Рассказы (два по выбору). Например, «Антоновские яблоки», «Чистый понедельник», «Господин из Сан-Франциско»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194D03">
              <w:rPr>
                <w:rFonts w:ascii="Times New Roman" w:hAnsi="Times New Roman"/>
                <w:color w:val="000000"/>
                <w:sz w:val="24"/>
                <w:szCs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194D03">
              <w:rPr>
                <w:rFonts w:ascii="Times New Roman" w:hAnsi="Times New Roman"/>
                <w:color w:val="000000"/>
                <w:sz w:val="24"/>
                <w:szCs w:val="24"/>
              </w:rPr>
              <w:t xml:space="preserve"> Поэма «Двенадцать»</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В.В. Маяковский. Стихотворения (не менее трёх по выбору). Например, «А вы могли бы?», «Нате!», «Послушайте!», «</w:t>
            </w:r>
            <w:proofErr w:type="spellStart"/>
            <w:r w:rsidRPr="00194D03">
              <w:rPr>
                <w:rFonts w:ascii="Times New Roman" w:hAnsi="Times New Roman"/>
                <w:color w:val="000000"/>
                <w:sz w:val="24"/>
                <w:szCs w:val="24"/>
              </w:rPr>
              <w:t>Лиличка</w:t>
            </w:r>
            <w:proofErr w:type="spellEnd"/>
            <w:r w:rsidRPr="00194D03">
              <w:rPr>
                <w:rFonts w:ascii="Times New Roman" w:hAnsi="Times New Roman"/>
                <w:color w:val="000000"/>
                <w:sz w:val="24"/>
                <w:szCs w:val="24"/>
              </w:rPr>
              <w:t>!», «Юбилейное», «Прозаседавшиеся», «Письмо Татьяне Яковлевой». Поэма «Облако в штанах»</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2.4</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2.5</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2.6</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lastRenderedPageBreak/>
              <w:t>2.7</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pacing w:val="-4"/>
                <w:sz w:val="24"/>
                <w:szCs w:val="24"/>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194D03">
              <w:rPr>
                <w:rFonts w:ascii="Times New Roman" w:hAnsi="Times New Roman"/>
                <w:color w:val="000000"/>
                <w:spacing w:val="-4"/>
                <w:sz w:val="24"/>
                <w:szCs w:val="24"/>
              </w:rPr>
              <w:t>утешно</w:t>
            </w:r>
            <w:proofErr w:type="spellEnd"/>
            <w:r w:rsidRPr="00194D03">
              <w:rPr>
                <w:rFonts w:ascii="Times New Roman" w:hAnsi="Times New Roman"/>
                <w:color w:val="000000"/>
                <w:spacing w:val="-4"/>
                <w:sz w:val="24"/>
                <w:szCs w:val="24"/>
              </w:rPr>
              <w:t>...», «Не с теми я, кто бросил землю...», «Мужество», «Приморский сонет», «Родная земля». Поэма «Реквием»</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2.8</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Н.А. Островский. Роман «Как закалялась сталь» (избранные главы)</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2.9</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М.А. Шолохов. Роман-эпопея «Тихий Дон» (избранные главы)</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2.10</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М.А. Булгаков. Романы «Белая гвардия», «Мастер и Маргарита» (один роман по выбору)</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А.Т. Твардовский. Стихотворения (не менее трёх по выбору). Например, «Вся суть в </w:t>
            </w:r>
            <w:proofErr w:type="gramStart"/>
            <w:r w:rsidRPr="00194D03">
              <w:rPr>
                <w:rFonts w:ascii="Times New Roman" w:hAnsi="Times New Roman"/>
                <w:color w:val="000000"/>
                <w:sz w:val="24"/>
                <w:szCs w:val="24"/>
              </w:rPr>
              <w:t>одном-единственном</w:t>
            </w:r>
            <w:proofErr w:type="gramEnd"/>
            <w:r w:rsidRPr="00194D03">
              <w:rPr>
                <w:rFonts w:ascii="Times New Roman" w:hAnsi="Times New Roman"/>
                <w:color w:val="000000"/>
                <w:sz w:val="24"/>
                <w:szCs w:val="24"/>
              </w:rPr>
              <w:t xml:space="preserve"> завете...», «Памяти матери» («В краю, куда их вывезли гуртом...»), «Я знаю, никакой моей вины...», «Дробится рваный цоколь монумента...»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Проза о Великой Отечественной войне (по одному произведению не менее чем двух писателей по выбору). </w:t>
            </w:r>
            <w:proofErr w:type="gramStart"/>
            <w:r w:rsidRPr="00194D03">
              <w:rPr>
                <w:rFonts w:ascii="Times New Roman" w:hAnsi="Times New Roman"/>
                <w:color w:val="000000"/>
                <w:sz w:val="24"/>
                <w:szCs w:val="24"/>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194D03">
              <w:rPr>
                <w:rFonts w:ascii="Times New Roman" w:hAnsi="Times New Roman"/>
                <w:color w:val="000000"/>
                <w:sz w:val="24"/>
                <w:szCs w:val="24"/>
              </w:rPr>
              <w:t xml:space="preserve"> Е.И. Носов «Красное вино победы», «Шопен, соната номер два»; С.С. Смирнов «Брестская крепость»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2.14</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А.А. Фадеев. Роман «Молодая гвардия»</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2.15</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В.О. Богомолов. Роман «В августе сорок четвёртого»</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2.16</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194D03">
              <w:rPr>
                <w:rFonts w:ascii="Times New Roman" w:hAnsi="Times New Roman"/>
                <w:color w:val="000000"/>
                <w:sz w:val="24"/>
                <w:szCs w:val="24"/>
              </w:rPr>
              <w:t>Друниной</w:t>
            </w:r>
            <w:proofErr w:type="spellEnd"/>
            <w:r w:rsidRPr="00194D03">
              <w:rPr>
                <w:rFonts w:ascii="Times New Roman" w:hAnsi="Times New Roman"/>
                <w:color w:val="000000"/>
                <w:sz w:val="24"/>
                <w:szCs w:val="24"/>
              </w:rPr>
              <w:t xml:space="preserve">, М.В. Исаковского, Ю.Д. </w:t>
            </w:r>
            <w:proofErr w:type="spellStart"/>
            <w:r w:rsidRPr="00194D03">
              <w:rPr>
                <w:rFonts w:ascii="Times New Roman" w:hAnsi="Times New Roman"/>
                <w:color w:val="000000"/>
                <w:sz w:val="24"/>
                <w:szCs w:val="24"/>
              </w:rPr>
              <w:t>Левитанского</w:t>
            </w:r>
            <w:proofErr w:type="spellEnd"/>
            <w:r w:rsidRPr="00194D03">
              <w:rPr>
                <w:rFonts w:ascii="Times New Roman" w:hAnsi="Times New Roman"/>
                <w:color w:val="000000"/>
                <w:sz w:val="24"/>
                <w:szCs w:val="24"/>
              </w:rPr>
              <w:t xml:space="preserve">, С.С. Орлова, Д.С. Самойлова, К.М. Симонова, Б.А. Слуцкого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2.17</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Драматургия о Великой Отечественной войне. Пьесы (одно произведение по выбору). Например, В.С. Розов «Вечно живые»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2.18</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2.19</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194D03">
              <w:rPr>
                <w:rFonts w:ascii="Times New Roman" w:hAnsi="Times New Roman"/>
                <w:color w:val="000000"/>
                <w:sz w:val="24"/>
                <w:szCs w:val="24"/>
              </w:rPr>
              <w:t>правда</w:t>
            </w:r>
            <w:proofErr w:type="gramEnd"/>
            <w:r w:rsidRPr="00194D03">
              <w:rPr>
                <w:rFonts w:ascii="Times New Roman" w:hAnsi="Times New Roman"/>
                <w:color w:val="000000"/>
                <w:sz w:val="24"/>
                <w:szCs w:val="24"/>
              </w:rPr>
              <w:t xml:space="preserve"> под камнем»)</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2.20</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В.М. Шукшин. Рассказы (не менее двух по выбору). Например, «Срезал», «Обида», «Микроскоп», «Мастер», «Крепкий мужик», «Сапожки»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2.21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В.Г. Распутин. Рассказы и повести (одно произведение по выбору). Например, «Живи и помни», «Прощание с </w:t>
            </w:r>
            <w:proofErr w:type="gramStart"/>
            <w:r w:rsidRPr="00194D03">
              <w:rPr>
                <w:rFonts w:ascii="Times New Roman" w:hAnsi="Times New Roman"/>
                <w:color w:val="000000"/>
                <w:sz w:val="24"/>
                <w:szCs w:val="24"/>
              </w:rPr>
              <w:t>Матёрой</w:t>
            </w:r>
            <w:proofErr w:type="gramEnd"/>
            <w:r w:rsidRPr="00194D03">
              <w:rPr>
                <w:rFonts w:ascii="Times New Roman" w:hAnsi="Times New Roman"/>
                <w:color w:val="000000"/>
                <w:sz w:val="24"/>
                <w:szCs w:val="24"/>
              </w:rPr>
              <w:t xml:space="preserve">»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2.22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2.23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w:t>
            </w:r>
            <w:r w:rsidRPr="00194D03">
              <w:rPr>
                <w:rFonts w:ascii="Times New Roman" w:hAnsi="Times New Roman"/>
                <w:color w:val="000000"/>
                <w:sz w:val="24"/>
                <w:szCs w:val="24"/>
              </w:rPr>
              <w:lastRenderedPageBreak/>
              <w:t xml:space="preserve">романс», «Я входил вместо дикого зверя в клетку...» </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lastRenderedPageBreak/>
              <w:t>3</w:t>
            </w:r>
          </w:p>
        </w:tc>
        <w:tc>
          <w:tcPr>
            <w:tcW w:w="13448" w:type="dxa"/>
            <w:tcMar>
              <w:top w:w="50" w:type="dxa"/>
              <w:left w:w="100" w:type="dxa"/>
            </w:tcMar>
            <w:vAlign w:val="center"/>
          </w:tcPr>
          <w:p w:rsidR="00304895" w:rsidRPr="00194D03" w:rsidRDefault="00646F91" w:rsidP="00194D03">
            <w:pPr>
              <w:spacing w:after="0" w:line="240" w:lineRule="auto"/>
              <w:ind w:left="228"/>
              <w:rPr>
                <w:sz w:val="24"/>
                <w:szCs w:val="24"/>
              </w:rPr>
            </w:pPr>
            <w:r w:rsidRPr="00194D03">
              <w:rPr>
                <w:rFonts w:ascii="Times New Roman" w:hAnsi="Times New Roman"/>
                <w:color w:val="000000"/>
                <w:sz w:val="24"/>
                <w:szCs w:val="24"/>
              </w:rPr>
              <w:t>Литература второй половины XX – начала XXI в.</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3.1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Проза второй половины XX – начала XXI в. Рассказы, повести, романы (по одному произведению не менее чем двух прозаиков по выбору). </w:t>
            </w:r>
            <w:proofErr w:type="gramStart"/>
            <w:r w:rsidRPr="00194D03">
              <w:rPr>
                <w:rFonts w:ascii="Times New Roman" w:hAnsi="Times New Roman"/>
                <w:color w:val="000000"/>
                <w:sz w:val="24"/>
                <w:szCs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194D03">
              <w:rPr>
                <w:rFonts w:ascii="Times New Roman" w:hAnsi="Times New Roman"/>
                <w:color w:val="000000"/>
                <w:sz w:val="24"/>
                <w:szCs w:val="24"/>
              </w:rPr>
              <w:t>Бобришный</w:t>
            </w:r>
            <w:proofErr w:type="spellEnd"/>
            <w:r w:rsidRPr="00194D03">
              <w:rPr>
                <w:rFonts w:ascii="Times New Roman" w:hAnsi="Times New Roman"/>
                <w:color w:val="000000"/>
                <w:sz w:val="24"/>
                <w:szCs w:val="24"/>
              </w:rPr>
              <w:t xml:space="preserve"> </w:t>
            </w:r>
            <w:proofErr w:type="spellStart"/>
            <w:r w:rsidRPr="00194D03">
              <w:rPr>
                <w:rFonts w:ascii="Times New Roman" w:hAnsi="Times New Roman"/>
                <w:color w:val="000000"/>
                <w:sz w:val="24"/>
                <w:szCs w:val="24"/>
              </w:rPr>
              <w:t>угор</w:t>
            </w:r>
            <w:proofErr w:type="spellEnd"/>
            <w:r w:rsidRPr="00194D03">
              <w:rPr>
                <w:rFonts w:ascii="Times New Roman" w:hAnsi="Times New Roman"/>
                <w:color w:val="000000"/>
                <w:sz w:val="24"/>
                <w:szCs w:val="24"/>
              </w:rPr>
              <w:t>»); Ф.А. Искандер (роман в рассказах «</w:t>
            </w:r>
            <w:proofErr w:type="spellStart"/>
            <w:r w:rsidRPr="00194D03">
              <w:rPr>
                <w:rFonts w:ascii="Times New Roman" w:hAnsi="Times New Roman"/>
                <w:color w:val="000000"/>
                <w:sz w:val="24"/>
                <w:szCs w:val="24"/>
              </w:rPr>
              <w:t>Сандро</w:t>
            </w:r>
            <w:proofErr w:type="spellEnd"/>
            <w:r w:rsidRPr="00194D03">
              <w:rPr>
                <w:rFonts w:ascii="Times New Roman" w:hAnsi="Times New Roman"/>
                <w:color w:val="000000"/>
                <w:sz w:val="24"/>
                <w:szCs w:val="24"/>
              </w:rPr>
              <w:t xml:space="preserve"> из Чегема» (фрагменты); Ю.П. Казаков (рассказы «Северный дневник», «Поморка»); З. </w:t>
            </w:r>
            <w:proofErr w:type="spellStart"/>
            <w:r w:rsidRPr="00194D03">
              <w:rPr>
                <w:rFonts w:ascii="Times New Roman" w:hAnsi="Times New Roman"/>
                <w:color w:val="000000"/>
                <w:sz w:val="24"/>
                <w:szCs w:val="24"/>
              </w:rPr>
              <w:t>Прилепин</w:t>
            </w:r>
            <w:proofErr w:type="spellEnd"/>
            <w:r w:rsidRPr="00194D03">
              <w:rPr>
                <w:rFonts w:ascii="Times New Roman" w:hAnsi="Times New Roman"/>
                <w:color w:val="000000"/>
                <w:sz w:val="24"/>
                <w:szCs w:val="24"/>
              </w:rPr>
              <w:t xml:space="preserve"> (рассказы из сборника «Собаки и другие люди»);</w:t>
            </w:r>
            <w:proofErr w:type="gramEnd"/>
            <w:r w:rsidRPr="00194D03">
              <w:rPr>
                <w:rFonts w:ascii="Times New Roman" w:hAnsi="Times New Roman"/>
                <w:color w:val="000000"/>
                <w:sz w:val="24"/>
                <w:szCs w:val="24"/>
              </w:rPr>
              <w:t xml:space="preserve"> А.Н. и Б.Н. Стругацкие (повесть «Понедельник начинается в субботу»); Ю.В. Трифонов (повесть «Обмен»)</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3.2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Поэзия второй половины XX – начала XXI в. </w:t>
            </w:r>
            <w:r w:rsidRPr="00194D03">
              <w:rPr>
                <w:rFonts w:ascii="Times New Roman" w:hAnsi="Times New Roman"/>
                <w:color w:val="000000"/>
                <w:spacing w:val="-4"/>
                <w:sz w:val="24"/>
                <w:szCs w:val="24"/>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94D03">
              <w:rPr>
                <w:rFonts w:ascii="Times New Roman" w:hAnsi="Times New Roman"/>
                <w:color w:val="000000"/>
                <w:spacing w:val="-4"/>
                <w:sz w:val="24"/>
                <w:szCs w:val="24"/>
              </w:rPr>
              <w:t>Чухонцева</w:t>
            </w:r>
            <w:proofErr w:type="spellEnd"/>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3.3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4</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Литература народов России. Рассказы, повести, стихотворения (одно произведение по выбору). Например, рассказ Ю. </w:t>
            </w:r>
            <w:proofErr w:type="spellStart"/>
            <w:r w:rsidRPr="00194D03">
              <w:rPr>
                <w:rFonts w:ascii="Times New Roman" w:hAnsi="Times New Roman"/>
                <w:color w:val="000000"/>
                <w:sz w:val="24"/>
                <w:szCs w:val="24"/>
              </w:rPr>
              <w:t>Рытхэу</w:t>
            </w:r>
            <w:proofErr w:type="spellEnd"/>
            <w:r w:rsidRPr="00194D03">
              <w:rPr>
                <w:rFonts w:ascii="Times New Roman" w:hAnsi="Times New Roman"/>
                <w:color w:val="000000"/>
                <w:sz w:val="24"/>
                <w:szCs w:val="24"/>
              </w:rPr>
              <w:t xml:space="preserve"> «Хранитель огня»; повесть Ю. </w:t>
            </w:r>
            <w:proofErr w:type="spellStart"/>
            <w:r w:rsidRPr="00194D03">
              <w:rPr>
                <w:rFonts w:ascii="Times New Roman" w:hAnsi="Times New Roman"/>
                <w:color w:val="000000"/>
                <w:sz w:val="24"/>
                <w:szCs w:val="24"/>
              </w:rPr>
              <w:t>Шесталова</w:t>
            </w:r>
            <w:proofErr w:type="spellEnd"/>
            <w:r w:rsidRPr="00194D03">
              <w:rPr>
                <w:rFonts w:ascii="Times New Roman" w:hAnsi="Times New Roman"/>
                <w:color w:val="000000"/>
                <w:sz w:val="24"/>
                <w:szCs w:val="24"/>
              </w:rPr>
              <w:t xml:space="preserve"> «Синий ветер </w:t>
            </w:r>
            <w:proofErr w:type="spellStart"/>
            <w:r w:rsidRPr="00194D03">
              <w:rPr>
                <w:rFonts w:ascii="Times New Roman" w:hAnsi="Times New Roman"/>
                <w:color w:val="000000"/>
                <w:sz w:val="24"/>
                <w:szCs w:val="24"/>
              </w:rPr>
              <w:t>каслания</w:t>
            </w:r>
            <w:proofErr w:type="spellEnd"/>
            <w:r w:rsidRPr="00194D03">
              <w:rPr>
                <w:rFonts w:ascii="Times New Roman" w:hAnsi="Times New Roman"/>
                <w:color w:val="000000"/>
                <w:sz w:val="24"/>
                <w:szCs w:val="24"/>
              </w:rPr>
              <w:t xml:space="preserve">» и другие; стихотворения Г. </w:t>
            </w:r>
            <w:proofErr w:type="spellStart"/>
            <w:r w:rsidRPr="00194D03">
              <w:rPr>
                <w:rFonts w:ascii="Times New Roman" w:hAnsi="Times New Roman"/>
                <w:color w:val="000000"/>
                <w:sz w:val="24"/>
                <w:szCs w:val="24"/>
              </w:rPr>
              <w:t>Айги</w:t>
            </w:r>
            <w:proofErr w:type="spellEnd"/>
            <w:r w:rsidRPr="00194D03">
              <w:rPr>
                <w:rFonts w:ascii="Times New Roman" w:hAnsi="Times New Roman"/>
                <w:color w:val="000000"/>
                <w:sz w:val="24"/>
                <w:szCs w:val="24"/>
              </w:rPr>
              <w:t xml:space="preserve">, Р. Гамзатова, М. </w:t>
            </w:r>
            <w:proofErr w:type="spellStart"/>
            <w:r w:rsidRPr="00194D03">
              <w:rPr>
                <w:rFonts w:ascii="Times New Roman" w:hAnsi="Times New Roman"/>
                <w:color w:val="000000"/>
                <w:sz w:val="24"/>
                <w:szCs w:val="24"/>
              </w:rPr>
              <w:t>Джалиля</w:t>
            </w:r>
            <w:proofErr w:type="spellEnd"/>
            <w:r w:rsidRPr="00194D03">
              <w:rPr>
                <w:rFonts w:ascii="Times New Roman" w:hAnsi="Times New Roman"/>
                <w:color w:val="000000"/>
                <w:sz w:val="24"/>
                <w:szCs w:val="24"/>
              </w:rPr>
              <w:t xml:space="preserve">, М. </w:t>
            </w:r>
            <w:proofErr w:type="spellStart"/>
            <w:r w:rsidRPr="00194D03">
              <w:rPr>
                <w:rFonts w:ascii="Times New Roman" w:hAnsi="Times New Roman"/>
                <w:color w:val="000000"/>
                <w:sz w:val="24"/>
                <w:szCs w:val="24"/>
              </w:rPr>
              <w:t>Карима</w:t>
            </w:r>
            <w:proofErr w:type="spellEnd"/>
            <w:r w:rsidRPr="00194D03">
              <w:rPr>
                <w:rFonts w:ascii="Times New Roman" w:hAnsi="Times New Roman"/>
                <w:color w:val="000000"/>
                <w:sz w:val="24"/>
                <w:szCs w:val="24"/>
              </w:rPr>
              <w:t>, Д. Кугультинова, К. Кулиева</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5</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Зарубежная литература</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5.1</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Зарубежная проза XX в. (одно произведение по выбору). Например, произведения Р. </w:t>
            </w:r>
            <w:proofErr w:type="spellStart"/>
            <w:r w:rsidRPr="00194D03">
              <w:rPr>
                <w:rFonts w:ascii="Times New Roman" w:hAnsi="Times New Roman"/>
                <w:color w:val="000000"/>
                <w:sz w:val="24"/>
                <w:szCs w:val="24"/>
              </w:rPr>
              <w:t>Брэдбери</w:t>
            </w:r>
            <w:proofErr w:type="spellEnd"/>
            <w:r w:rsidRPr="00194D03">
              <w:rPr>
                <w:rFonts w:ascii="Times New Roman" w:hAnsi="Times New Roman"/>
                <w:color w:val="000000"/>
                <w:sz w:val="24"/>
                <w:szCs w:val="24"/>
              </w:rPr>
              <w:t xml:space="preserve"> «451 градус по Фаренгейту»; Э.М. Ремарка «Три товарища»; Д. Сэлинджера «Над пропастью во ржи»; Г. Уэллса «Машина времени»; Э. Хемингуэя «Старик и море»</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5.2</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Зарубежная поэзия XX в. (не менее двух стихотворений одного из поэтов по выбору). Например, стихотворения Г. Аполлинера, Т.С. Элиота</w:t>
            </w:r>
          </w:p>
        </w:tc>
      </w:tr>
      <w:tr w:rsidR="00304895" w:rsidRPr="00194D03">
        <w:trPr>
          <w:trHeight w:val="144"/>
        </w:trPr>
        <w:tc>
          <w:tcPr>
            <w:tcW w:w="1068" w:type="dxa"/>
            <w:tcMar>
              <w:top w:w="50" w:type="dxa"/>
              <w:left w:w="100" w:type="dxa"/>
            </w:tcMar>
            <w:vAlign w:val="center"/>
          </w:tcPr>
          <w:p w:rsidR="00304895" w:rsidRPr="00194D03" w:rsidRDefault="00646F91" w:rsidP="00194D03">
            <w:pPr>
              <w:spacing w:after="0" w:line="240" w:lineRule="auto"/>
              <w:ind w:left="228"/>
              <w:jc w:val="center"/>
              <w:rPr>
                <w:sz w:val="24"/>
                <w:szCs w:val="24"/>
              </w:rPr>
            </w:pPr>
            <w:r w:rsidRPr="00194D03">
              <w:rPr>
                <w:rFonts w:ascii="Times New Roman" w:hAnsi="Times New Roman"/>
                <w:color w:val="000000"/>
                <w:sz w:val="24"/>
                <w:szCs w:val="24"/>
              </w:rPr>
              <w:t>5.3</w:t>
            </w:r>
          </w:p>
        </w:tc>
        <w:tc>
          <w:tcPr>
            <w:tcW w:w="13448" w:type="dxa"/>
            <w:tcMar>
              <w:top w:w="50" w:type="dxa"/>
              <w:left w:w="100" w:type="dxa"/>
            </w:tcMar>
            <w:vAlign w:val="center"/>
          </w:tcPr>
          <w:p w:rsidR="00304895" w:rsidRPr="00194D03" w:rsidRDefault="00646F91" w:rsidP="00194D03">
            <w:pPr>
              <w:spacing w:after="0" w:line="240" w:lineRule="auto"/>
              <w:ind w:left="228"/>
              <w:jc w:val="both"/>
              <w:rPr>
                <w:sz w:val="24"/>
                <w:szCs w:val="24"/>
              </w:rPr>
            </w:pPr>
            <w:r w:rsidRPr="00194D03">
              <w:rPr>
                <w:rFonts w:ascii="Times New Roman" w:hAnsi="Times New Roman"/>
                <w:color w:val="000000"/>
                <w:sz w:val="24"/>
                <w:szCs w:val="24"/>
              </w:rPr>
              <w:t xml:space="preserve">Зарубежная драматургия XX в. (одно произведение по выбору). </w:t>
            </w:r>
            <w:proofErr w:type="gramStart"/>
            <w:r w:rsidRPr="00194D03">
              <w:rPr>
                <w:rFonts w:ascii="Times New Roman" w:hAnsi="Times New Roman"/>
                <w:color w:val="000000"/>
                <w:sz w:val="24"/>
                <w:szCs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194D03">
              <w:rPr>
                <w:rFonts w:ascii="Times New Roman" w:hAnsi="Times New Roman"/>
                <w:color w:val="000000"/>
                <w:sz w:val="24"/>
                <w:szCs w:val="24"/>
              </w:rPr>
              <w:t>Пигмалион</w:t>
            </w:r>
            <w:proofErr w:type="spellEnd"/>
            <w:r w:rsidRPr="00194D03">
              <w:rPr>
                <w:rFonts w:ascii="Times New Roman" w:hAnsi="Times New Roman"/>
                <w:color w:val="000000"/>
                <w:sz w:val="24"/>
                <w:szCs w:val="24"/>
              </w:rPr>
              <w:t>»</w:t>
            </w:r>
            <w:proofErr w:type="gramEnd"/>
          </w:p>
        </w:tc>
      </w:tr>
    </w:tbl>
    <w:p w:rsidR="00304895" w:rsidRPr="00194D03" w:rsidRDefault="00304895" w:rsidP="00194D03">
      <w:pPr>
        <w:spacing w:after="0" w:line="240" w:lineRule="auto"/>
        <w:rPr>
          <w:sz w:val="24"/>
          <w:szCs w:val="24"/>
        </w:rPr>
        <w:sectPr w:rsidR="00304895" w:rsidRPr="00194D03">
          <w:pgSz w:w="11906" w:h="16383"/>
          <w:pgMar w:top="1134" w:right="850" w:bottom="1134" w:left="1701" w:header="720" w:footer="720" w:gutter="0"/>
          <w:cols w:space="720"/>
        </w:sectPr>
      </w:pPr>
    </w:p>
    <w:p w:rsidR="00304895" w:rsidRPr="00194D03" w:rsidRDefault="00646F91" w:rsidP="00194D03">
      <w:pPr>
        <w:spacing w:after="0" w:line="240" w:lineRule="auto"/>
        <w:ind w:left="120"/>
        <w:rPr>
          <w:sz w:val="24"/>
          <w:szCs w:val="24"/>
        </w:rPr>
      </w:pPr>
      <w:bookmarkStart w:id="51" w:name="block-101575570"/>
      <w:bookmarkEnd w:id="50"/>
      <w:r w:rsidRPr="00194D03">
        <w:rPr>
          <w:rFonts w:ascii="Times New Roman" w:hAnsi="Times New Roman"/>
          <w:b/>
          <w:color w:val="000000"/>
          <w:sz w:val="24"/>
          <w:szCs w:val="24"/>
        </w:rPr>
        <w:lastRenderedPageBreak/>
        <w:t>УЧЕБНО-МЕТОДИЧЕСКОЕ ОБЕСПЕЧЕНИЕ ОБРАЗОВАТЕЛЬНОГО ПРОЦЕССА</w:t>
      </w: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ОБЯЗАТЕЛЬНЫЕ УЧЕБНЫЕ МАТЕРИАЛЫ ДЛЯ УЧЕНИКА</w:t>
      </w:r>
    </w:p>
    <w:p w:rsidR="00304895" w:rsidRPr="00194D03" w:rsidRDefault="00304895" w:rsidP="00194D03">
      <w:pPr>
        <w:spacing w:after="0" w:line="240" w:lineRule="auto"/>
        <w:ind w:left="120"/>
        <w:rPr>
          <w:sz w:val="24"/>
          <w:szCs w:val="24"/>
        </w:rPr>
      </w:pPr>
    </w:p>
    <w:p w:rsidR="00304895" w:rsidRPr="00194D03" w:rsidRDefault="00304895" w:rsidP="00194D03">
      <w:pPr>
        <w:spacing w:after="0" w:line="240" w:lineRule="auto"/>
        <w:ind w:left="120"/>
        <w:rPr>
          <w:sz w:val="24"/>
          <w:szCs w:val="24"/>
        </w:rPr>
      </w:pP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pPr>
      <w:r w:rsidRPr="00194D03">
        <w:rPr>
          <w:rFonts w:ascii="Times New Roman" w:hAnsi="Times New Roman"/>
          <w:b/>
          <w:color w:val="000000"/>
          <w:sz w:val="24"/>
          <w:szCs w:val="24"/>
        </w:rPr>
        <w:t>МЕТОДИЧЕСКИЕ МАТЕРИАЛЫ ДЛЯ УЧИТЕЛЯ</w:t>
      </w:r>
    </w:p>
    <w:p w:rsidR="00304895" w:rsidRPr="00194D03" w:rsidRDefault="00304895" w:rsidP="00194D03">
      <w:pPr>
        <w:spacing w:after="0" w:line="240" w:lineRule="auto"/>
        <w:ind w:left="120"/>
        <w:rPr>
          <w:sz w:val="24"/>
          <w:szCs w:val="24"/>
        </w:rPr>
      </w:pPr>
    </w:p>
    <w:p w:rsidR="00304895" w:rsidRPr="00194D03" w:rsidRDefault="00304895" w:rsidP="00194D03">
      <w:pPr>
        <w:spacing w:after="0" w:line="240" w:lineRule="auto"/>
        <w:ind w:left="120"/>
        <w:rPr>
          <w:sz w:val="24"/>
          <w:szCs w:val="24"/>
        </w:rPr>
      </w:pPr>
    </w:p>
    <w:p w:rsidR="00304895" w:rsidRPr="00194D03" w:rsidRDefault="00646F91" w:rsidP="00194D03">
      <w:pPr>
        <w:spacing w:after="0" w:line="240" w:lineRule="auto"/>
        <w:ind w:left="120"/>
        <w:rPr>
          <w:sz w:val="24"/>
          <w:szCs w:val="24"/>
        </w:rPr>
        <w:sectPr w:rsidR="00304895" w:rsidRPr="00194D03">
          <w:pgSz w:w="11906" w:h="16383"/>
          <w:pgMar w:top="1134" w:right="850" w:bottom="1134" w:left="1701" w:header="720" w:footer="720" w:gutter="0"/>
          <w:cols w:space="720"/>
        </w:sectPr>
      </w:pPr>
      <w:r w:rsidRPr="00194D03">
        <w:rPr>
          <w:rFonts w:ascii="Times New Roman" w:hAnsi="Times New Roman"/>
          <w:b/>
          <w:color w:val="000000"/>
          <w:sz w:val="24"/>
          <w:szCs w:val="24"/>
        </w:rPr>
        <w:t>ЦИФРОВЫЕ ОБРАЗОВАТЕЛЬНЫЕ</w:t>
      </w:r>
      <w:r w:rsidR="00194D03">
        <w:rPr>
          <w:rFonts w:ascii="Times New Roman" w:hAnsi="Times New Roman"/>
          <w:b/>
          <w:color w:val="000000"/>
          <w:sz w:val="24"/>
          <w:szCs w:val="24"/>
        </w:rPr>
        <w:t xml:space="preserve"> РЕСУРСЫ И РЕСУРСЫ СЕТИ ИНТЕР</w:t>
      </w:r>
    </w:p>
    <w:bookmarkEnd w:id="51"/>
    <w:p w:rsidR="00646F91" w:rsidRPr="00194D03" w:rsidRDefault="00646F91" w:rsidP="00194D03">
      <w:pPr>
        <w:spacing w:after="0" w:line="240" w:lineRule="auto"/>
        <w:rPr>
          <w:sz w:val="24"/>
          <w:szCs w:val="24"/>
        </w:rPr>
      </w:pPr>
    </w:p>
    <w:sectPr w:rsidR="00646F91" w:rsidRPr="00194D0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1003E"/>
    <w:multiLevelType w:val="multilevel"/>
    <w:tmpl w:val="E634D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F15DF0"/>
    <w:multiLevelType w:val="multilevel"/>
    <w:tmpl w:val="F30ED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26468D"/>
    <w:multiLevelType w:val="multilevel"/>
    <w:tmpl w:val="84BA3D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94256B"/>
    <w:multiLevelType w:val="multilevel"/>
    <w:tmpl w:val="44A03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647D1"/>
    <w:multiLevelType w:val="multilevel"/>
    <w:tmpl w:val="A086BE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DF1F84"/>
    <w:multiLevelType w:val="multilevel"/>
    <w:tmpl w:val="9AA42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EA11E3"/>
    <w:multiLevelType w:val="multilevel"/>
    <w:tmpl w:val="DB98F2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1E0418"/>
    <w:multiLevelType w:val="multilevel"/>
    <w:tmpl w:val="826036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0E239A"/>
    <w:multiLevelType w:val="multilevel"/>
    <w:tmpl w:val="E5B86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DA0271"/>
    <w:multiLevelType w:val="multilevel"/>
    <w:tmpl w:val="A33CCC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7C24C43"/>
    <w:multiLevelType w:val="multilevel"/>
    <w:tmpl w:val="C75A3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2B4FC4"/>
    <w:multiLevelType w:val="multilevel"/>
    <w:tmpl w:val="95D468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0F45B2"/>
    <w:multiLevelType w:val="multilevel"/>
    <w:tmpl w:val="233E86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216FF1"/>
    <w:multiLevelType w:val="multilevel"/>
    <w:tmpl w:val="5C6069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E2F0149"/>
    <w:multiLevelType w:val="multilevel"/>
    <w:tmpl w:val="0FBC0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0C7CAE"/>
    <w:multiLevelType w:val="multilevel"/>
    <w:tmpl w:val="DF2635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486228"/>
    <w:multiLevelType w:val="multilevel"/>
    <w:tmpl w:val="CAC44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14"/>
  </w:num>
  <w:num w:numId="4">
    <w:abstractNumId w:val="6"/>
  </w:num>
  <w:num w:numId="5">
    <w:abstractNumId w:val="16"/>
  </w:num>
  <w:num w:numId="6">
    <w:abstractNumId w:val="10"/>
  </w:num>
  <w:num w:numId="7">
    <w:abstractNumId w:val="7"/>
  </w:num>
  <w:num w:numId="8">
    <w:abstractNumId w:val="3"/>
  </w:num>
  <w:num w:numId="9">
    <w:abstractNumId w:val="1"/>
  </w:num>
  <w:num w:numId="10">
    <w:abstractNumId w:val="12"/>
  </w:num>
  <w:num w:numId="11">
    <w:abstractNumId w:val="2"/>
  </w:num>
  <w:num w:numId="12">
    <w:abstractNumId w:val="4"/>
  </w:num>
  <w:num w:numId="13">
    <w:abstractNumId w:val="8"/>
  </w:num>
  <w:num w:numId="14">
    <w:abstractNumId w:val="0"/>
  </w:num>
  <w:num w:numId="15">
    <w:abstractNumId w:val="9"/>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895"/>
    <w:rsid w:val="00194D03"/>
    <w:rsid w:val="002412E6"/>
    <w:rsid w:val="00304895"/>
    <w:rsid w:val="005164F1"/>
    <w:rsid w:val="00646F91"/>
    <w:rsid w:val="00C869CB"/>
    <w:rsid w:val="00FD4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412E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412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412E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412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5651ACA28A50B479424D8DB3ACE4119" ma:contentTypeVersion="0" ma:contentTypeDescription="Создание документа." ma:contentTypeScope="" ma:versionID="4404d605fe51004dabcc31894f9b6de3">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0F378FD-C9C0-4D47-A25D-13EAD0BC31D9}"/>
</file>

<file path=customXml/itemProps2.xml><?xml version="1.0" encoding="utf-8"?>
<ds:datastoreItem xmlns:ds="http://schemas.openxmlformats.org/officeDocument/2006/customXml" ds:itemID="{7203D2D3-D887-497B-BECD-37F867D50941}"/>
</file>

<file path=customXml/itemProps3.xml><?xml version="1.0" encoding="utf-8"?>
<ds:datastoreItem xmlns:ds="http://schemas.openxmlformats.org/officeDocument/2006/customXml" ds:itemID="{BE85A1E1-4178-4356-9AEB-9B9998D1BF0F}"/>
</file>

<file path=docProps/app.xml><?xml version="1.0" encoding="utf-8"?>
<Properties xmlns="http://schemas.openxmlformats.org/officeDocument/2006/extended-properties" xmlns:vt="http://schemas.openxmlformats.org/officeDocument/2006/docPropsVTypes">
  <Template>Normal.dotm</Template>
  <TotalTime>0</TotalTime>
  <Pages>66</Pages>
  <Words>15718</Words>
  <Characters>89593</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2</cp:revision>
  <cp:lastPrinted>2026-09-22T06:41:00Z</cp:lastPrinted>
  <dcterms:created xsi:type="dcterms:W3CDTF">2026-09-22T18:16:00Z</dcterms:created>
  <dcterms:modified xsi:type="dcterms:W3CDTF">2026-09-22T18:16:00Z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0x01010065651ACA28A50B479424D8DB3ACE4119</vt:lpwstr>
  </property>
</Properties>
</file>