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6C" w:rsidRPr="00EC4A8D" w:rsidRDefault="00A3776C" w:rsidP="00A3776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C4A8D">
        <w:rPr>
          <w:rFonts w:ascii="Times New Roman" w:hAnsi="Times New Roman"/>
          <w:b/>
          <w:sz w:val="24"/>
          <w:szCs w:val="24"/>
        </w:rPr>
        <w:t>Аннотация</w:t>
      </w:r>
    </w:p>
    <w:p w:rsidR="00EC4A8D" w:rsidRPr="00EC4A8D" w:rsidRDefault="00EC4A8D" w:rsidP="00EC4A8D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4A8D">
        <w:rPr>
          <w:rFonts w:ascii="Times New Roman" w:hAnsi="Times New Roman"/>
          <w:sz w:val="24"/>
          <w:szCs w:val="24"/>
        </w:rPr>
        <w:t>Рабочая программа составлена для изучения физической культуры  обучающимися 3 класса общеобразовательной школы.</w:t>
      </w:r>
    </w:p>
    <w:p w:rsidR="00EC4A8D" w:rsidRPr="00EC4A8D" w:rsidRDefault="00EC4A8D" w:rsidP="00EC4A8D">
      <w:pPr>
        <w:tabs>
          <w:tab w:val="left" w:pos="1540"/>
        </w:tabs>
        <w:spacing w:after="0" w:line="240" w:lineRule="auto"/>
        <w:ind w:firstLine="567"/>
        <w:jc w:val="both"/>
        <w:rPr>
          <w:rStyle w:val="FontStyle53"/>
          <w:sz w:val="24"/>
          <w:szCs w:val="24"/>
        </w:rPr>
      </w:pPr>
      <w:r w:rsidRPr="00EC4A8D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федеральным государственным образовательным стандартом начального общего образования по физической культуре, примерной программой по физической культуре (автор А.М.Кондаков, Л.П. Кезина, 2011 г.);  на основе программы по физической культуре  для общеобразовательных учреждений 1-4 классы (автор Р.А.Тарнапольская, 2012 г.). </w:t>
      </w:r>
    </w:p>
    <w:p w:rsidR="00EC4A8D" w:rsidRPr="00EC4A8D" w:rsidRDefault="00EC4A8D" w:rsidP="00EC4A8D">
      <w:pPr>
        <w:pStyle w:val="Style18"/>
        <w:widowControl/>
        <w:spacing w:line="250" w:lineRule="exact"/>
        <w:ind w:right="5" w:firstLine="567"/>
      </w:pPr>
      <w:r w:rsidRPr="00EC4A8D">
        <w:rPr>
          <w:rStyle w:val="FontStyle53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EC4A8D">
        <w:rPr>
          <w:rStyle w:val="FontStyle53"/>
          <w:sz w:val="24"/>
          <w:szCs w:val="24"/>
        </w:rPr>
        <w:softHyphen/>
        <w:t>на создавать максимально благоприятные условия для раскры</w:t>
      </w:r>
      <w:r w:rsidRPr="00EC4A8D">
        <w:rPr>
          <w:rStyle w:val="FontStyle53"/>
          <w:sz w:val="24"/>
          <w:szCs w:val="24"/>
        </w:rPr>
        <w:softHyphen/>
        <w:t>тия и развития не только физических, но и духовных способ</w:t>
      </w:r>
      <w:r w:rsidRPr="00EC4A8D">
        <w:rPr>
          <w:rStyle w:val="FontStyle53"/>
          <w:sz w:val="24"/>
          <w:szCs w:val="24"/>
        </w:rPr>
        <w:softHyphen/>
        <w:t>ностей ребёнка, его самоопределения.</w:t>
      </w:r>
    </w:p>
    <w:p w:rsidR="00EC4A8D" w:rsidRPr="00EC4A8D" w:rsidRDefault="00EC4A8D" w:rsidP="00EC4A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4A8D">
        <w:rPr>
          <w:rFonts w:ascii="Times New Roman" w:hAnsi="Times New Roman"/>
          <w:sz w:val="24"/>
          <w:szCs w:val="24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EC4A8D" w:rsidRPr="00EC4A8D" w:rsidRDefault="00EC4A8D" w:rsidP="00EC4A8D">
      <w:pPr>
        <w:pStyle w:val="3"/>
        <w:shd w:val="clear" w:color="auto" w:fill="auto"/>
        <w:spacing w:after="0" w:line="240" w:lineRule="auto"/>
        <w:ind w:right="20" w:firstLine="340"/>
        <w:jc w:val="both"/>
        <w:rPr>
          <w:sz w:val="24"/>
          <w:szCs w:val="24"/>
        </w:rPr>
      </w:pPr>
      <w:r w:rsidRPr="00EC4A8D">
        <w:rPr>
          <w:b/>
          <w:sz w:val="24"/>
          <w:szCs w:val="24"/>
        </w:rPr>
        <w:t xml:space="preserve"> </w:t>
      </w:r>
      <w:r w:rsidRPr="00EC4A8D">
        <w:rPr>
          <w:rStyle w:val="a6"/>
          <w:sz w:val="24"/>
          <w:szCs w:val="24"/>
        </w:rPr>
        <w:t xml:space="preserve">Целью </w:t>
      </w:r>
      <w:r w:rsidRPr="00EC4A8D">
        <w:rPr>
          <w:rStyle w:val="1"/>
          <w:sz w:val="24"/>
          <w:szCs w:val="24"/>
        </w:rPr>
        <w:t>программы по физической культуре является формирование у учащихся начальной школы основ здорового обра</w:t>
      </w:r>
      <w:r w:rsidRPr="00EC4A8D">
        <w:rPr>
          <w:rStyle w:val="1"/>
          <w:sz w:val="24"/>
          <w:szCs w:val="24"/>
        </w:rPr>
        <w:softHyphen/>
        <w:t>за жизни, развитие творческой самостоятельности в процессе освоения двигательной деятельности.</w:t>
      </w:r>
    </w:p>
    <w:p w:rsidR="00EC4A8D" w:rsidRPr="00EC4A8D" w:rsidRDefault="00EC4A8D" w:rsidP="00EC4A8D">
      <w:pPr>
        <w:pStyle w:val="3"/>
        <w:shd w:val="clear" w:color="auto" w:fill="auto"/>
        <w:spacing w:after="0" w:line="240" w:lineRule="auto"/>
        <w:ind w:right="20" w:firstLine="340"/>
        <w:jc w:val="both"/>
        <w:rPr>
          <w:sz w:val="24"/>
          <w:szCs w:val="24"/>
        </w:rPr>
      </w:pPr>
      <w:r w:rsidRPr="00EC4A8D">
        <w:rPr>
          <w:rStyle w:val="1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EC4A8D">
        <w:rPr>
          <w:rStyle w:val="a6"/>
          <w:sz w:val="24"/>
          <w:szCs w:val="24"/>
        </w:rPr>
        <w:t>задач:</w:t>
      </w:r>
    </w:p>
    <w:p w:rsidR="00EC4A8D" w:rsidRPr="00EC4A8D" w:rsidRDefault="00EC4A8D" w:rsidP="00EC4A8D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20" w:firstLine="340"/>
        <w:jc w:val="both"/>
        <w:rPr>
          <w:sz w:val="24"/>
          <w:szCs w:val="24"/>
        </w:rPr>
      </w:pPr>
      <w:r w:rsidRPr="00EC4A8D">
        <w:rPr>
          <w:rStyle w:val="a6"/>
          <w:sz w:val="24"/>
          <w:szCs w:val="24"/>
        </w:rPr>
        <w:t xml:space="preserve"> укрепление </w:t>
      </w:r>
      <w:r w:rsidRPr="00EC4A8D">
        <w:rPr>
          <w:rStyle w:val="1"/>
          <w:sz w:val="24"/>
          <w:szCs w:val="24"/>
        </w:rPr>
        <w:t>здоровья школьников посред</w:t>
      </w:r>
      <w:r w:rsidRPr="00EC4A8D">
        <w:rPr>
          <w:rStyle w:val="1"/>
          <w:sz w:val="24"/>
          <w:szCs w:val="24"/>
        </w:rPr>
        <w:softHyphen/>
        <w:t>ством развития физических качеств и повышения функциональных возможностей жизнеобеспечива</w:t>
      </w:r>
      <w:r w:rsidRPr="00EC4A8D">
        <w:rPr>
          <w:rStyle w:val="1"/>
          <w:sz w:val="24"/>
          <w:szCs w:val="24"/>
        </w:rPr>
        <w:softHyphen/>
        <w:t>ющих систем организма;</w:t>
      </w:r>
    </w:p>
    <w:p w:rsidR="00EC4A8D" w:rsidRPr="00EC4A8D" w:rsidRDefault="00EC4A8D" w:rsidP="00EC4A8D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20" w:firstLine="340"/>
        <w:jc w:val="both"/>
        <w:rPr>
          <w:sz w:val="24"/>
          <w:szCs w:val="24"/>
        </w:rPr>
      </w:pPr>
      <w:r w:rsidRPr="00EC4A8D">
        <w:rPr>
          <w:rStyle w:val="a6"/>
          <w:sz w:val="24"/>
          <w:szCs w:val="24"/>
        </w:rPr>
        <w:t xml:space="preserve"> совершенствование </w:t>
      </w:r>
      <w:r w:rsidRPr="00EC4A8D">
        <w:rPr>
          <w:rStyle w:val="1"/>
          <w:sz w:val="24"/>
          <w:szCs w:val="24"/>
        </w:rPr>
        <w:t>жизненно важных навы</w:t>
      </w:r>
      <w:r w:rsidRPr="00EC4A8D">
        <w:rPr>
          <w:rStyle w:val="1"/>
          <w:sz w:val="24"/>
          <w:szCs w:val="24"/>
        </w:rPr>
        <w:softHyphen/>
        <w:t>ков и умений, чему способствует обучение подвиж</w:t>
      </w:r>
      <w:r w:rsidRPr="00EC4A8D">
        <w:rPr>
          <w:rStyle w:val="1"/>
          <w:sz w:val="24"/>
          <w:szCs w:val="24"/>
        </w:rPr>
        <w:softHyphen/>
        <w:t>ным играм, физическим упражнениям и техниче</w:t>
      </w:r>
      <w:r w:rsidRPr="00EC4A8D">
        <w:rPr>
          <w:rStyle w:val="1"/>
          <w:sz w:val="24"/>
          <w:szCs w:val="24"/>
        </w:rPr>
        <w:softHyphen/>
        <w:t>ским действиям из базовых видов спорта;</w:t>
      </w:r>
    </w:p>
    <w:p w:rsidR="00EC4A8D" w:rsidRPr="00EC4A8D" w:rsidRDefault="00EC4A8D" w:rsidP="00EC4A8D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20" w:firstLine="340"/>
        <w:jc w:val="both"/>
        <w:rPr>
          <w:sz w:val="24"/>
          <w:szCs w:val="24"/>
        </w:rPr>
      </w:pPr>
      <w:r w:rsidRPr="00EC4A8D">
        <w:rPr>
          <w:rStyle w:val="a6"/>
          <w:sz w:val="24"/>
          <w:szCs w:val="24"/>
        </w:rPr>
        <w:t xml:space="preserve"> формирование </w:t>
      </w:r>
      <w:r w:rsidRPr="00EC4A8D">
        <w:rPr>
          <w:rStyle w:val="1"/>
          <w:sz w:val="24"/>
          <w:szCs w:val="24"/>
        </w:rPr>
        <w:t>общих представлений о фи</w:t>
      </w:r>
      <w:r w:rsidRPr="00EC4A8D">
        <w:rPr>
          <w:rStyle w:val="1"/>
          <w:sz w:val="24"/>
          <w:szCs w:val="24"/>
        </w:rPr>
        <w:softHyphen/>
        <w:t>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EC4A8D" w:rsidRPr="00EC4A8D" w:rsidRDefault="00EC4A8D" w:rsidP="00EC4A8D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20" w:firstLine="340"/>
        <w:jc w:val="both"/>
        <w:rPr>
          <w:sz w:val="24"/>
          <w:szCs w:val="24"/>
        </w:rPr>
      </w:pPr>
      <w:r w:rsidRPr="00EC4A8D">
        <w:rPr>
          <w:rStyle w:val="a6"/>
          <w:sz w:val="24"/>
          <w:szCs w:val="24"/>
        </w:rPr>
        <w:t xml:space="preserve"> развитие </w:t>
      </w:r>
      <w:r w:rsidRPr="00EC4A8D">
        <w:rPr>
          <w:rStyle w:val="1"/>
          <w:sz w:val="24"/>
          <w:szCs w:val="24"/>
        </w:rPr>
        <w:t>интереса к самостоятельным за</w:t>
      </w:r>
      <w:r w:rsidRPr="00EC4A8D">
        <w:rPr>
          <w:rStyle w:val="1"/>
          <w:sz w:val="24"/>
          <w:szCs w:val="24"/>
        </w:rPr>
        <w:softHyphen/>
        <w:t>нятиям физическими упражнениями, подвижным играм, формам активного отдыха и досуга;</w:t>
      </w:r>
    </w:p>
    <w:p w:rsidR="00EC4A8D" w:rsidRPr="00EC4A8D" w:rsidRDefault="00EC4A8D" w:rsidP="00EC4A8D">
      <w:pPr>
        <w:pStyle w:val="Style20"/>
        <w:widowControl/>
        <w:tabs>
          <w:tab w:val="left" w:pos="0"/>
        </w:tabs>
        <w:spacing w:line="240" w:lineRule="auto"/>
        <w:ind w:right="10"/>
      </w:pPr>
      <w:r w:rsidRPr="00EC4A8D">
        <w:rPr>
          <w:rStyle w:val="a6"/>
          <w:sz w:val="24"/>
          <w:szCs w:val="24"/>
        </w:rPr>
        <w:t xml:space="preserve"> обучение </w:t>
      </w:r>
      <w:r w:rsidRPr="00EC4A8D">
        <w:rPr>
          <w:rStyle w:val="1"/>
          <w:sz w:val="24"/>
          <w:szCs w:val="24"/>
        </w:rPr>
        <w:t>простейшим способам контроля за физической нагрузкой, отдельными показателями физического развития и физической подготовлен</w:t>
      </w:r>
      <w:r w:rsidRPr="00EC4A8D">
        <w:rPr>
          <w:rStyle w:val="1"/>
          <w:sz w:val="24"/>
          <w:szCs w:val="24"/>
        </w:rPr>
        <w:softHyphen/>
        <w:t>ности.</w:t>
      </w:r>
    </w:p>
    <w:p w:rsidR="00EC4A8D" w:rsidRPr="00EC4A8D" w:rsidRDefault="00EC4A8D" w:rsidP="00EC4A8D">
      <w:pPr>
        <w:pStyle w:val="3"/>
        <w:shd w:val="clear" w:color="auto" w:fill="auto"/>
        <w:spacing w:before="142" w:after="0"/>
        <w:ind w:left="20" w:right="60" w:firstLine="360"/>
        <w:jc w:val="both"/>
        <w:rPr>
          <w:sz w:val="24"/>
          <w:szCs w:val="24"/>
        </w:rPr>
      </w:pPr>
      <w:r w:rsidRPr="00EC4A8D">
        <w:rPr>
          <w:rStyle w:val="1"/>
          <w:sz w:val="24"/>
          <w:szCs w:val="24"/>
        </w:rPr>
        <w:t>Структура и содержание учебного предмета задаются в пред</w:t>
      </w:r>
      <w:r w:rsidRPr="00EC4A8D">
        <w:rPr>
          <w:rStyle w:val="1"/>
          <w:sz w:val="24"/>
          <w:szCs w:val="24"/>
        </w:rPr>
        <w:softHyphen/>
        <w:t>лагаемой программе в конструкции двигательной деятельности с выделением соответствующих учебных разделов: «Основы зна</w:t>
      </w:r>
      <w:r w:rsidRPr="00EC4A8D">
        <w:rPr>
          <w:rStyle w:val="1"/>
          <w:sz w:val="24"/>
          <w:szCs w:val="24"/>
        </w:rPr>
        <w:softHyphen/>
        <w:t>ний о физической культуре», «Физкультурно-оздоровительная деятельность» и «Спортивно-оздоровительная деятельность».</w:t>
      </w:r>
    </w:p>
    <w:p w:rsidR="00EC4A8D" w:rsidRPr="00EC4A8D" w:rsidRDefault="00EC4A8D" w:rsidP="00EC4A8D">
      <w:pPr>
        <w:pStyle w:val="2"/>
        <w:shd w:val="clear" w:color="auto" w:fill="auto"/>
        <w:spacing w:before="0" w:line="235" w:lineRule="exact"/>
        <w:ind w:left="20" w:right="40" w:firstLine="300"/>
        <w:rPr>
          <w:rFonts w:ascii="Times New Roman" w:hAnsi="Times New Roman" w:cs="Times New Roman"/>
          <w:sz w:val="24"/>
          <w:szCs w:val="24"/>
        </w:rPr>
      </w:pPr>
      <w:r w:rsidRPr="00EC4A8D">
        <w:rPr>
          <w:rFonts w:ascii="Times New Roman" w:hAnsi="Times New Roman" w:cs="Times New Roman"/>
          <w:sz w:val="24"/>
          <w:szCs w:val="24"/>
        </w:rPr>
        <w:t>Уроки физической культуры</w:t>
      </w:r>
      <w:r w:rsidRPr="00EC4A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C4A8D">
        <w:rPr>
          <w:rFonts w:ascii="Times New Roman" w:hAnsi="Times New Roman" w:cs="Times New Roman"/>
          <w:sz w:val="24"/>
          <w:szCs w:val="24"/>
        </w:rPr>
        <w:t>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</w:t>
      </w:r>
      <w:r w:rsidRPr="00EC4A8D">
        <w:rPr>
          <w:rFonts w:ascii="Times New Roman" w:hAnsi="Times New Roman" w:cs="Times New Roman"/>
          <w:b/>
          <w:sz w:val="24"/>
          <w:szCs w:val="24"/>
        </w:rPr>
        <w:t>–</w:t>
      </w:r>
      <w:r w:rsidRPr="00EC4A8D">
        <w:rPr>
          <w:rFonts w:ascii="Times New Roman" w:hAnsi="Times New Roman" w:cs="Times New Roman"/>
          <w:sz w:val="24"/>
          <w:szCs w:val="24"/>
        </w:rPr>
        <w:t>познавательной  направленностью, уроки с образовательно</w:t>
      </w:r>
      <w:r w:rsidRPr="00EC4A8D">
        <w:rPr>
          <w:rFonts w:ascii="Times New Roman" w:hAnsi="Times New Roman" w:cs="Times New Roman"/>
          <w:b/>
          <w:sz w:val="24"/>
          <w:szCs w:val="24"/>
        </w:rPr>
        <w:t>–</w:t>
      </w:r>
      <w:r w:rsidRPr="00EC4A8D">
        <w:rPr>
          <w:rFonts w:ascii="Times New Roman" w:hAnsi="Times New Roman" w:cs="Times New Roman"/>
          <w:sz w:val="24"/>
          <w:szCs w:val="24"/>
        </w:rPr>
        <w:t>обучающей направленностью и уроки с образовательно</w:t>
      </w:r>
      <w:r w:rsidRPr="00EC4A8D">
        <w:rPr>
          <w:rFonts w:ascii="Times New Roman" w:hAnsi="Times New Roman" w:cs="Times New Roman"/>
          <w:b/>
          <w:sz w:val="24"/>
          <w:szCs w:val="24"/>
        </w:rPr>
        <w:t>–</w:t>
      </w:r>
      <w:r w:rsidRPr="00EC4A8D">
        <w:rPr>
          <w:rFonts w:ascii="Times New Roman" w:hAnsi="Times New Roman" w:cs="Times New Roman"/>
          <w:sz w:val="24"/>
          <w:szCs w:val="24"/>
        </w:rPr>
        <w:t xml:space="preserve">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  </w:t>
      </w:r>
    </w:p>
    <w:p w:rsidR="00EC4A8D" w:rsidRPr="00EC4A8D" w:rsidRDefault="00EC4A8D" w:rsidP="00EC4A8D">
      <w:pPr>
        <w:pStyle w:val="2"/>
        <w:shd w:val="clear" w:color="auto" w:fill="auto"/>
        <w:spacing w:before="0" w:line="235" w:lineRule="exact"/>
        <w:ind w:left="20" w:right="40" w:firstLine="300"/>
        <w:rPr>
          <w:rFonts w:ascii="Times New Roman" w:hAnsi="Times New Roman" w:cs="Times New Roman"/>
          <w:sz w:val="24"/>
          <w:szCs w:val="24"/>
        </w:rPr>
      </w:pPr>
      <w:r w:rsidRPr="00EC4A8D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решения задач программы используются современные методы обучения: </w:t>
      </w:r>
    </w:p>
    <w:p w:rsidR="00EC4A8D" w:rsidRPr="00EC4A8D" w:rsidRDefault="00EC4A8D" w:rsidP="00EC4A8D">
      <w:pPr>
        <w:pStyle w:val="a4"/>
        <w:shd w:val="clear" w:color="auto" w:fill="FFFFFF"/>
        <w:spacing w:before="0" w:beforeAutospacing="0" w:after="0" w:afterAutospacing="0"/>
        <w:jc w:val="both"/>
      </w:pPr>
      <w:r w:rsidRPr="00EC4A8D">
        <w:t>1.Методы организации и самоорганизации учебно-познавательной деятельности:</w:t>
      </w:r>
    </w:p>
    <w:p w:rsidR="00EC4A8D" w:rsidRPr="00EC4A8D" w:rsidRDefault="00EC4A8D" w:rsidP="00EC4A8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C4A8D">
        <w:t xml:space="preserve">- </w:t>
      </w:r>
      <w:r w:rsidRPr="00EC4A8D">
        <w:rPr>
          <w:i/>
        </w:rPr>
        <w:t>перцептивные методы</w:t>
      </w:r>
      <w:r w:rsidRPr="00EC4A8D">
        <w:t xml:space="preserve"> (чувственные), т.е. словесные, наглядные, практические;</w:t>
      </w:r>
    </w:p>
    <w:p w:rsidR="00EC4A8D" w:rsidRPr="00EC4A8D" w:rsidRDefault="00EC4A8D" w:rsidP="00EC4A8D">
      <w:pPr>
        <w:pStyle w:val="a4"/>
        <w:shd w:val="clear" w:color="auto" w:fill="FFFFFF"/>
        <w:spacing w:before="0" w:beforeAutospacing="0" w:after="0" w:afterAutospacing="0"/>
        <w:ind w:left="708"/>
        <w:jc w:val="both"/>
      </w:pPr>
      <w:r w:rsidRPr="00EC4A8D">
        <w:t xml:space="preserve">- </w:t>
      </w:r>
      <w:r w:rsidRPr="00EC4A8D">
        <w:rPr>
          <w:i/>
        </w:rPr>
        <w:t>логические   методы</w:t>
      </w:r>
      <w:r w:rsidRPr="00EC4A8D">
        <w:t>, отражающие логику изложения учебного материала и восприятия его обучающимися;</w:t>
      </w:r>
    </w:p>
    <w:p w:rsidR="00EC4A8D" w:rsidRPr="00EC4A8D" w:rsidRDefault="00EC4A8D" w:rsidP="00EC4A8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C4A8D">
        <w:t xml:space="preserve">- </w:t>
      </w:r>
      <w:r w:rsidRPr="00EC4A8D">
        <w:rPr>
          <w:i/>
        </w:rPr>
        <w:t>гностические методы</w:t>
      </w:r>
      <w:r w:rsidRPr="00EC4A8D">
        <w:t>, т.е. объяснительно-репродуктивные, исследовательские, поисковые.</w:t>
      </w:r>
    </w:p>
    <w:p w:rsidR="00EC4A8D" w:rsidRPr="00EC4A8D" w:rsidRDefault="00EC4A8D" w:rsidP="00EC4A8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C4A8D">
        <w:t xml:space="preserve">- </w:t>
      </w:r>
      <w:r w:rsidRPr="00EC4A8D">
        <w:rPr>
          <w:i/>
        </w:rPr>
        <w:t>кибернетические</w:t>
      </w:r>
      <w:r w:rsidRPr="00EC4A8D">
        <w:t xml:space="preserve"> – т.е. методы управления и самоуправления учением.</w:t>
      </w:r>
    </w:p>
    <w:p w:rsidR="00EC4A8D" w:rsidRPr="00EC4A8D" w:rsidRDefault="00EC4A8D" w:rsidP="00EC4A8D">
      <w:pPr>
        <w:pStyle w:val="a4"/>
        <w:shd w:val="clear" w:color="auto" w:fill="FFFFFF"/>
        <w:spacing w:before="0" w:beforeAutospacing="0" w:after="0" w:afterAutospacing="0"/>
        <w:jc w:val="both"/>
      </w:pPr>
      <w:r w:rsidRPr="00EC4A8D">
        <w:t>2.Методы стимулирования и мотивации учения, т.е. методы формирования познавательных интересов, долга, ответственности.</w:t>
      </w:r>
    </w:p>
    <w:p w:rsidR="00EC4A8D" w:rsidRPr="00EC4A8D" w:rsidRDefault="00EC4A8D" w:rsidP="00EC4A8D">
      <w:pPr>
        <w:pStyle w:val="a4"/>
        <w:shd w:val="clear" w:color="auto" w:fill="FFFFFF"/>
        <w:spacing w:before="0" w:beforeAutospacing="0" w:after="0" w:afterAutospacing="0"/>
        <w:jc w:val="both"/>
      </w:pPr>
      <w:r w:rsidRPr="00EC4A8D">
        <w:lastRenderedPageBreak/>
        <w:t>3.Методы контроля и самоконтроля эффективности обучения (устный, письменный, опрос).</w:t>
      </w:r>
    </w:p>
    <w:p w:rsidR="00EC4A8D" w:rsidRPr="00EC4A8D" w:rsidRDefault="00EC4A8D" w:rsidP="00EC4A8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C4A8D">
        <w:t>Характерной особенностью содержания физической культуры является возможность осуществлять межпредметные связи с такими учебными предметами как: математика, физика, история анатомия.</w:t>
      </w:r>
    </w:p>
    <w:p w:rsidR="00EC4A8D" w:rsidRPr="00EC4A8D" w:rsidRDefault="00EC4A8D" w:rsidP="00EC4A8D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C4A8D">
        <w:rPr>
          <w:rFonts w:ascii="Times New Roman" w:hAnsi="Times New Roman"/>
          <w:sz w:val="24"/>
          <w:szCs w:val="24"/>
        </w:rPr>
        <w:t>В соответствии с образовательной программой учреждения, учебным планом на 2015-2016 учебный год, на изучение физической культуры в 3 классе отведено 102 часа, из расчета 3 учебных часа в неделю, 34 учебные недели.</w:t>
      </w:r>
    </w:p>
    <w:p w:rsidR="00EC4A8D" w:rsidRPr="00EC4A8D" w:rsidRDefault="00EC4A8D" w:rsidP="00EC4A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C4A8D">
        <w:rPr>
          <w:rFonts w:ascii="Times New Roman" w:hAnsi="Times New Roman"/>
          <w:sz w:val="24"/>
          <w:szCs w:val="24"/>
        </w:rPr>
        <w:t>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Четвертная промежуточная аттестация  осуществляется путем выставления оценки по предмету за четверть по пятибалльной системе. Годовая промежуточная аттестация проводится в форме сдачи норм ГТО.</w:t>
      </w:r>
    </w:p>
    <w:p w:rsidR="008A1D4C" w:rsidRPr="00EC4A8D" w:rsidRDefault="008A1D4C" w:rsidP="008A1D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5F87" w:rsidRPr="00EC4A8D" w:rsidRDefault="005F5F87">
      <w:pPr>
        <w:rPr>
          <w:rFonts w:ascii="Times New Roman" w:hAnsi="Times New Roman"/>
          <w:sz w:val="24"/>
          <w:szCs w:val="24"/>
        </w:rPr>
      </w:pPr>
    </w:p>
    <w:p w:rsidR="005554B9" w:rsidRPr="00EC4A8D" w:rsidRDefault="005554B9">
      <w:pPr>
        <w:rPr>
          <w:rFonts w:ascii="Times New Roman" w:hAnsi="Times New Roman"/>
          <w:sz w:val="24"/>
          <w:szCs w:val="24"/>
        </w:rPr>
      </w:pPr>
    </w:p>
    <w:sectPr w:rsidR="005554B9" w:rsidRPr="00EC4A8D" w:rsidSect="00A3776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1F40"/>
    <w:multiLevelType w:val="multilevel"/>
    <w:tmpl w:val="D3064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057A09"/>
    <w:multiLevelType w:val="multilevel"/>
    <w:tmpl w:val="FA0431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DE37C6"/>
    <w:multiLevelType w:val="hybridMultilevel"/>
    <w:tmpl w:val="DA4E5EFC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3776C"/>
    <w:rsid w:val="0004138D"/>
    <w:rsid w:val="000A5C2F"/>
    <w:rsid w:val="000D2516"/>
    <w:rsid w:val="00175121"/>
    <w:rsid w:val="003F715B"/>
    <w:rsid w:val="00422572"/>
    <w:rsid w:val="005554B9"/>
    <w:rsid w:val="005F5F87"/>
    <w:rsid w:val="007D02A3"/>
    <w:rsid w:val="00852E8D"/>
    <w:rsid w:val="008A1D4C"/>
    <w:rsid w:val="00A3776C"/>
    <w:rsid w:val="00AB67EE"/>
    <w:rsid w:val="00B67920"/>
    <w:rsid w:val="00C960D9"/>
    <w:rsid w:val="00EC4A8D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6C"/>
    <w:pPr>
      <w:ind w:left="720"/>
      <w:contextualSpacing/>
    </w:pPr>
  </w:style>
  <w:style w:type="paragraph" w:styleId="a4">
    <w:name w:val="Normal (Web)"/>
    <w:basedOn w:val="a"/>
    <w:uiPriority w:val="99"/>
    <w:rsid w:val="00A37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_"/>
    <w:basedOn w:val="a0"/>
    <w:link w:val="2"/>
    <w:rsid w:val="00A3776C"/>
    <w:rPr>
      <w:spacing w:val="5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A3776C"/>
    <w:pPr>
      <w:widowControl w:val="0"/>
      <w:shd w:val="clear" w:color="auto" w:fill="FFFFFF"/>
      <w:spacing w:before="300" w:after="0" w:line="230" w:lineRule="exact"/>
      <w:jc w:val="both"/>
    </w:pPr>
    <w:rPr>
      <w:rFonts w:asciiTheme="minorHAnsi" w:eastAsiaTheme="minorHAnsi" w:hAnsiTheme="minorHAnsi" w:cstheme="minorBidi"/>
      <w:spacing w:val="5"/>
      <w:sz w:val="18"/>
      <w:szCs w:val="18"/>
      <w:lang w:eastAsia="en-US"/>
    </w:rPr>
  </w:style>
  <w:style w:type="character" w:customStyle="1" w:styleId="0pt">
    <w:name w:val="Основной текст + Полужирный;Курсив;Интервал 0 pt"/>
    <w:basedOn w:val="a5"/>
    <w:rsid w:val="00A377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5"/>
    <w:rsid w:val="00A37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5"/>
    <w:rsid w:val="00A37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Style18">
    <w:name w:val="Style18"/>
    <w:basedOn w:val="a"/>
    <w:uiPriority w:val="99"/>
    <w:rsid w:val="00C960D9"/>
    <w:pPr>
      <w:widowControl w:val="0"/>
      <w:autoSpaceDE w:val="0"/>
      <w:autoSpaceDN w:val="0"/>
      <w:adjustRightInd w:val="0"/>
      <w:spacing w:after="0" w:line="252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C960D9"/>
    <w:pPr>
      <w:widowControl w:val="0"/>
      <w:autoSpaceDE w:val="0"/>
      <w:autoSpaceDN w:val="0"/>
      <w:adjustRightInd w:val="0"/>
      <w:spacing w:after="0" w:line="252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C960D9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5"/>
    <w:rsid w:val="00C96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C96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960D9"/>
    <w:pPr>
      <w:widowControl w:val="0"/>
      <w:shd w:val="clear" w:color="auto" w:fill="FFFFFF"/>
      <w:spacing w:after="540" w:line="245" w:lineRule="exact"/>
    </w:pPr>
    <w:rPr>
      <w:rFonts w:ascii="Times New Roman" w:hAnsi="Times New Roman"/>
      <w:color w:val="000000"/>
      <w:lang w:bidi="ru-RU"/>
    </w:rPr>
  </w:style>
  <w:style w:type="character" w:customStyle="1" w:styleId="30">
    <w:name w:val="Основной текст (3)"/>
    <w:basedOn w:val="a0"/>
    <w:rsid w:val="00852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57">
    <w:name w:val="Font Style57"/>
    <w:basedOn w:val="a0"/>
    <w:uiPriority w:val="99"/>
    <w:rsid w:val="00AB67EE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2EDA6ECFB9FC45A71849CFD223A320" ma:contentTypeVersion="0" ma:contentTypeDescription="Создание документа." ma:contentTypeScope="" ma:versionID="6eaec005f4c726c4e3c2c6bfb190416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A6C8AD-5338-4995-ACB4-D89916735EDE}"/>
</file>

<file path=customXml/itemProps2.xml><?xml version="1.0" encoding="utf-8"?>
<ds:datastoreItem xmlns:ds="http://schemas.openxmlformats.org/officeDocument/2006/customXml" ds:itemID="{0EDE48A3-9360-4F64-8236-43F72DCDEDD1}"/>
</file>

<file path=customXml/itemProps3.xml><?xml version="1.0" encoding="utf-8"?>
<ds:datastoreItem xmlns:ds="http://schemas.openxmlformats.org/officeDocument/2006/customXml" ds:itemID="{6976A3D7-C985-4774-A2AE-09D8E7722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№6</dc:creator>
  <cp:lastModifiedBy>Учитель</cp:lastModifiedBy>
  <cp:revision>2</cp:revision>
  <dcterms:created xsi:type="dcterms:W3CDTF">2016-02-15T09:52:00Z</dcterms:created>
  <dcterms:modified xsi:type="dcterms:W3CDTF">2016-02-15T09:52:00Z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0x010100842EDA6ECFB9FC45A71849CFD223A320</vt:lpwstr>
  </property>
</Properties>
</file>