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57A908" w14:textId="77777777" w:rsidR="00504525" w:rsidRDefault="00504525"/>
    <w:p w14:paraId="745C43A8" w14:textId="41DF83D5" w:rsidR="00504525" w:rsidRPr="00504525" w:rsidRDefault="00504525" w:rsidP="00504525">
      <w:r w:rsidRPr="00504525">
        <w:drawing>
          <wp:inline distT="0" distB="0" distL="0" distR="0" wp14:anchorId="1980918B" wp14:editId="5BFF8BAC">
            <wp:extent cx="5940425" cy="8165465"/>
            <wp:effectExtent l="0" t="0" r="3175" b="6985"/>
            <wp:docPr id="205160286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C08ECC" w14:textId="77777777" w:rsidR="00504525" w:rsidRDefault="00504525"/>
    <w:p w14:paraId="23C6C070" w14:textId="77777777" w:rsidR="00504525" w:rsidRDefault="00504525"/>
    <w:p w14:paraId="6842E5D3" w14:textId="77777777" w:rsidR="00504525" w:rsidRDefault="00504525"/>
    <w:p w14:paraId="3109BD4A" w14:textId="77777777" w:rsidR="00504525" w:rsidRDefault="00504525"/>
    <w:p w14:paraId="7255277B" w14:textId="77777777" w:rsidR="00BA77B8" w:rsidRDefault="00BA77B8" w:rsidP="00BA77B8">
      <w:pPr>
        <w:spacing w:after="0" w:line="275" w:lineRule="auto"/>
        <w:jc w:val="center"/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Положение о порядке рассмотрения жалоб и предложений сотрудников, обучающихся и их родителей (законных представителей)</w:t>
      </w:r>
    </w:p>
    <w:p w14:paraId="64FE6B26" w14:textId="591AC06E" w:rsidR="00BA77B8" w:rsidRDefault="00BA77B8" w:rsidP="00BA77B8">
      <w:pPr>
        <w:spacing w:after="0" w:line="275" w:lineRule="auto"/>
        <w:jc w:val="center"/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 xml:space="preserve"> в муниципальном </w:t>
      </w:r>
      <w:r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 xml:space="preserve"> </w:t>
      </w:r>
      <w:r w:rsidRPr="00BA77B8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 xml:space="preserve"> общеобразовательном учреждении</w:t>
      </w:r>
    </w:p>
    <w:p w14:paraId="257B7A02" w14:textId="4637C7F2" w:rsidR="00BA77B8" w:rsidRPr="00BA77B8" w:rsidRDefault="00BA77B8" w:rsidP="00BA77B8">
      <w:pPr>
        <w:spacing w:after="0" w:line="275" w:lineRule="auto"/>
        <w:jc w:val="center"/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«Сотнурская средняя общеобразовательная школа»</w:t>
      </w:r>
    </w:p>
    <w:p w14:paraId="0D0477AB" w14:textId="4E73E2D4" w:rsidR="00BA77B8" w:rsidRPr="00BA77B8" w:rsidRDefault="00BA77B8" w:rsidP="00BA77B8">
      <w:pPr>
        <w:spacing w:after="0" w:line="275" w:lineRule="auto"/>
        <w:jc w:val="center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 xml:space="preserve"> </w:t>
      </w:r>
    </w:p>
    <w:p w14:paraId="7F6FA5E5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Общие положения </w:t>
      </w:r>
    </w:p>
    <w:p w14:paraId="793C4D08" w14:textId="21F5EEA1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1.1. Настоящее Положение о порядке рассмотрения жалоб и предложений сотрудников, обучающихся и их родителей (законных представителей) в 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МОУ «Сотнурская СОШ»</w:t>
      </w: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(далее Положение) разработано в соответствии с Федеральным законом от 29.12.2013 №243- ФЗ «Об образовании в Российской Федерации» и Федеральным законом от 02.05.2006 №59-ФЗ «О порядке рассмотрения обращений граждан Российской Федерации». </w:t>
      </w:r>
    </w:p>
    <w:p w14:paraId="19641C14" w14:textId="2E29A3AE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1.2. Положение определяет порядок рассмотрения обращений граждан, а именно, порядок учета, регистрации, рассмотрения и разрешения обращений граждан, контроля их исполнения, организации личного приема граждан в 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МОУ «Сотнурская СОШ»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.</w:t>
      </w:r>
    </w:p>
    <w:p w14:paraId="3095DB98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3. Граждане, как правило, родители (законные представители) обучающихся, имеют право обращаться лично, а также направлять в школу коллективные обращения. Обращения могут направляться по почте, факсимильной связи, телеграфу, электронной почте и иным информационным системам общего пользования.</w:t>
      </w:r>
    </w:p>
    <w:p w14:paraId="00163622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1.4. Для реализации целей положения используются следующие основные термины: - Обращение гражданина (далее обращение), направленное в школу, это письменное предложение, заявление и жалоба, а также устное обращение гражданина; - Предложение - пожелания или рекомендации по улучшению отдельных направлений деятельности школы, совершенствованию локальных нормативных правовых актов, регулирующих ее деятельность; - Заявление - просьба гражданина о предоставлении какой-либо информации или документа, содействии в реализации его конституционных прав и свобод или конституционных прав и свобод других лиц, либо сообщение о нарушении законов и иных нормативных актов, недостатках в работе школы, либо критика должностных лиц; - Жалоба - просьба гражданина о восстановлении или защите его нарушенных прав, свобод или законных интересов, либо прав, свобод или законных интересов других лиц, вследствие нарушения работниками школы требований законодательства, этических норм и правил поведения и т.д. </w:t>
      </w:r>
    </w:p>
    <w:p w14:paraId="6F2756A5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1.5. Для получения информации о порядке рассмотрения обращений граждане обращаются: - лично в школу; - по телефону; - по электронной почте; - через официальный сайт общеобразовательного учреждения в сети Интернет «Обращение граждан»: 2 - через официальный сайт общеобразовательного учреждения в сети Интернет «Портал обратной связи». </w:t>
      </w:r>
    </w:p>
    <w:p w14:paraId="5333DCCC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2. Организация делопроизводства</w:t>
      </w:r>
    </w:p>
    <w:p w14:paraId="07AA521C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lastRenderedPageBreak/>
        <w:t xml:space="preserve">2.1. Организация работы с письмами и устными обращениями граждан должна обеспечивать необходимые условия для осуществления предоставленного и гарантированного гражданам Конституцией РФ права обращаться с предложениями, заявлениями и жалобами в письменной и устной форме. </w:t>
      </w:r>
    </w:p>
    <w:p w14:paraId="2C1CA10A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2.2. Ответственность за организацию и состояние делопроизводства по письмам и устным обращениям граждан возлагается на директора школы. </w:t>
      </w:r>
    </w:p>
    <w:p w14:paraId="615ABE32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2.3. Делопроизводство по обращениям граждан ведется отдельно от других видов делопроизводства и осуществляется секретарем руководителя образовательного учреждения.</w:t>
      </w:r>
    </w:p>
    <w:p w14:paraId="713F5B87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2.4. Принятие решения по рассмотрению писем и устных обращений граждан осуществляется директором образовательного учреждения.</w:t>
      </w:r>
    </w:p>
    <w:p w14:paraId="26A7424E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2.5. Непосредственное исполнение поручений по письмам и устным обращениям граждан осуществляется ответственными работниками образовательного учреждения. </w:t>
      </w:r>
    </w:p>
    <w:p w14:paraId="79A77257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3. Прием и регистрация писем граждан </w:t>
      </w:r>
    </w:p>
    <w:p w14:paraId="27DA62CD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3.1. Все поступающие в образовательное учреждение обращения граждан принимаются и оформляются в день их поступления руководителем образовательного учреждения в соответствии с должностными обязанностями. </w:t>
      </w:r>
    </w:p>
    <w:p w14:paraId="000D1B3B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3.2. Поступающие обращения с копиями документов (например, копий аттестатов, дипломов, трудовых книжек и др.) прикрепляются к тексту обращения. Полученные подлинники документов, ценные бумаги возвращаются гражданам.</w:t>
      </w:r>
    </w:p>
    <w:p w14:paraId="11DA6839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3.3. Обращения граждан, копии ответов на них и документы, связанные с их разрешением, формируются в дела в соответствии с утвержденной номенклатурой. </w:t>
      </w:r>
    </w:p>
    <w:p w14:paraId="02DD189F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3.4. Поступившие письма граждан регистрируются руководителем образовательного учреждения в журнале учета. Регистрационный (входящим) номер письма состоит из порядкового номера поступившего обращения в пределах календарного года и индекса дела по номенклатуре. Если заявитель прислал несколько писем, но по разным вопросам, то на каждое письмо проставляется свой регистрационный номер. Если письмо переслано, то в журнале (в графе «примечание») указывает, откуда оно поступило (от администрации, районной прокуратуры, отдела образования и т.д.). Повторные письма ставятся на контроль. При работе с ними подбираются имеющиеся документы по обращениям данного заявителя. В журнале учета и регистрационно-контрольных карточках присваивается очередной регистрационный номер. </w:t>
      </w:r>
    </w:p>
    <w:p w14:paraId="77063896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4. Требования к обращению </w:t>
      </w:r>
    </w:p>
    <w:p w14:paraId="44B5BC50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4.1. Письменное обращение гражданина должно содержать наименование школы, фамилию, имя, отчество должностного лица либо его должность, фамилию, имя, отчество заявителя, почтовый адрес, по которому нужно направить ответ, уведомление о переадресации обращения, дату и личную подпись. В случае необходимости (чтобы подтвердить свои доводы) гражданин может приложить к письменному обращению документы и материалы либо их копии. </w:t>
      </w:r>
    </w:p>
    <w:p w14:paraId="0B061E1C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lastRenderedPageBreak/>
        <w:t>4.2. В обращении, составленном в форме электронного документа, гражданин должен указать: - свои фамилию, имя, отчество; - адрес электронной почты, если ответ должен быть направлен в форме электронного документа; - почтовый адрес, если ответ должен быть направлен в письменной форме. К обращению гражданин вправе приложить необходимые документы и материалы в электронной форме. Также он может их направить эти документы или их копии в письменной форме по почте.</w:t>
      </w:r>
    </w:p>
    <w:p w14:paraId="04BDD1DF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4.3 В коллективном обращении указываются: фамилия, имя, отчество одного гражданина, обратившегося от лица коллектива и фамилии, инициалы и подписи других членов коллектива, с указанием конкретного адреса (почтового или электронного) по которому следует направить ответ.</w:t>
      </w:r>
    </w:p>
    <w:p w14:paraId="0129063F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4.4. Ответ на обращение граждан не дается в следующих ситуациях: - если в обращении не указана фамилия гражданина, направившего обращение, или почтовый адрес, по которому должен быть направлен ответ; - если текст обращения прочесть невозможно из-за его физического состояния, об этом гражданину сообщается в течение семи дней от момента регистрации; - если в обращении содержатся нецензурные либо оскорбительные выражения, угрозы жизни, здоровью и имуществу должностного лица, а также членам его семьи, об этом гражданину сообщается о недопустимости злоупотребления правом; - если в обращении содержатся сведения о подготавливаемом, совершаемом или совершенном противоправном деянии, а также о лице, его подготавливающем, совершающем или совершившем, обращение подлежит направлению в государственный орган в соответствии с его компетенцией; - если в письменном обращении гражданина содержится вопрос, на который ему ранее был дан ответ по существу и при этом в обращении не приводятся новые доводы или обстоятельства, гражданину сообщается решение о безосновательности очередного обращения и прекращении переписки по данному вопросу. </w:t>
      </w:r>
    </w:p>
    <w:p w14:paraId="1DE15523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4.5. Обращения граждан, не содержащие данных, указанных в пунктах 4.1. - 4.3. настоящего положения, признаются анонимным и рассмотрению не подлежит.</w:t>
      </w:r>
    </w:p>
    <w:p w14:paraId="688BE6AC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4.6. Письменные обращения граждан и материалы к ним, копии ответов, документы по личному приему граждан формируются в дела в соответствии с номенклатурой дел.</w:t>
      </w:r>
    </w:p>
    <w:p w14:paraId="5A1D3A59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5. Порядок рассмотрения письменных (электронных) обращений </w:t>
      </w:r>
    </w:p>
    <w:p w14:paraId="2E545308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5.1. Письменное обращение подлежит обязательной регистрации в течение трех дней с момента поступления </w:t>
      </w:r>
    </w:p>
    <w:p w14:paraId="7402268E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5.2. Обращение, поступившее через официальный сайт школы, регистрируется администратором сайта.</w:t>
      </w:r>
    </w:p>
    <w:p w14:paraId="118E0ED3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5.3. После изучения обращения, проверки личных данных заявителя, обращение регистрируется руководителем школы, ответственным за работу с обращениями граждан в журнале обращений граждан.</w:t>
      </w:r>
    </w:p>
    <w:p w14:paraId="11DB643C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5.4. Принятие решения по рассмотрению письменных (электронных) обращений граждан осуществляется директором школы, который назначает исполнителя и определяет сроки рассмотрения обращения. </w:t>
      </w:r>
    </w:p>
    <w:p w14:paraId="28A11263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lastRenderedPageBreak/>
        <w:t>5.5. Срок рассмотрения обращения составляет 30 дней со дня регистрации. В исключительных случаях он может быть продлен, но не более чем на 30 дней. О продлении срока рассмотрения гражданин уведомляется официально.</w:t>
      </w:r>
    </w:p>
    <w:p w14:paraId="464B2978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5.6. Обращения, не требующие специального изучения и (или) проверки, рассматриваются в срок не более 15 дней.</w:t>
      </w:r>
    </w:p>
    <w:p w14:paraId="4C82C1B3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5.7. Рассмотрение обращений граждан, содержащих вопросы защиты прав ребенка, предложения по предотвращению возможных аварий и иных чрезвычайных ситуаций, производится безотлагательно.</w:t>
      </w:r>
    </w:p>
    <w:p w14:paraId="4F4DD973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5.8. Исполнитель, назначенный директором школы, готовит проект ответа на обращение и представляет его в установленные сроки директору на утверждение. </w:t>
      </w:r>
    </w:p>
    <w:p w14:paraId="789C006B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5.9. Содержание проекта ответа не должно противоречить законодательству РФ и принятым в обществе этическим нормам.</w:t>
      </w:r>
    </w:p>
    <w:p w14:paraId="13C8FB71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5.10. Если для рассмотрения обращения гражданина требуется получение дополнительных материалов, исполнитель готовит и направляет необходимые письма, запросы. Государственный орган, орган местного самоуправления или должностное лицо по направленному в установленном порядке запросу обязаны в течение 15 дней предоставить документы и материалы, необходимые для рассмотрения обращения, за исключением документов и материалов, в которых содержатся сведения, составляющие государственную или иную охраняемую федеральным законом тайну, и для которых установлен особый порядок предоставления. </w:t>
      </w:r>
    </w:p>
    <w:p w14:paraId="2062C730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5.11. При получении проекта ответа на обращение, директор школы проверяет его на предмет правильности оформления, полноты информации, соответствия выводов действующему законодательству. При согласии с представленным проектом ответа, руководитель передает его для направления заявителю. Если не согласен, возвращает исполнителю на доработку с указанием сроков устранения недостатков. </w:t>
      </w:r>
    </w:p>
    <w:p w14:paraId="08804B91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5.12. Если ответ по существу поставленного в обращении вопроса в силу каких-либо причин дать нельзя, гражданину, направившему обращение, сообщается о невозможности дать ответ.</w:t>
      </w:r>
    </w:p>
    <w:p w14:paraId="3CDFA5F5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5.13. Обращение должно быть рассмотрено с учетом всех нюансов, а факты и доводы, изложенные в нем, должны быть проверены с точки зрения полноты, логичности, законности, обоснованности и достоверности. Ответы на обращения граждан должны быть аргументированными, с разъяснением всех затронутых в нем вопросов, а если в удовлетворении обращения заявителю отказано – содержать четкое разъяснение порядка обжалования принятого решения с указанием органа (должностного лица), к которому может быть направлена жалоба. </w:t>
      </w:r>
    </w:p>
    <w:p w14:paraId="6AEE8F41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5.14. При оформлении ответа на обращение необходимо руководствоваться правилами делопроизводства и оформления исходящих документов. Ответ должен содержать дату, регистрационный номер документа, фамилию, имя и отчество заявителя, его почтовый адрес, текст (ответы на поставленные вопросы), наименование должности лица, подписавшего документ, его фамилию, имя, отчество и номер телефона исполнителя.</w:t>
      </w:r>
    </w:p>
    <w:p w14:paraId="5CFA95FD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lastRenderedPageBreak/>
        <w:t>6. Организация личного приема граждан. Порядок рассмотрения устных обращений</w:t>
      </w:r>
    </w:p>
    <w:p w14:paraId="145901F9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6.1. Личный прием граждан осуществляется в целях оперативного рассмотрения устных обращений граждан и юридических лиц, относящихся к компетенции школы, сокращения количества письменных обращений, организации предупредительной работы, установления и устранения причин невыполнения должностными лицами возложенных на них обязанностей</w:t>
      </w:r>
    </w:p>
    <w:p w14:paraId="35AD78FC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6.2. Прием граждан осуществляется директором школы. При необходимости директор может для решения вопроса пригласить заместителя директора (по УВР), педагогических работников или других работников школы.</w:t>
      </w:r>
    </w:p>
    <w:p w14:paraId="5B0738FB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6.3. Информация о месте приема, а также об установленных для приема днях и часах доводится до сведения граждан через информационный стенд и официальный сайт образовательного учреждения в сети Интернет </w:t>
      </w:r>
    </w:p>
    <w:p w14:paraId="3F21E26E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6.4. При личном приеме гражданин должен предъявить документ, удостоверяющий его личность. </w:t>
      </w:r>
    </w:p>
    <w:p w14:paraId="11F8695C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6.5. Прием устных обращений по контактным телефонам ведется администрацией школы. </w:t>
      </w:r>
    </w:p>
    <w:p w14:paraId="01EEA845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6.6. Устные обращения: - требующие оперативного вмешательства или оказания помощи в сложившейся ситуации доводятся до директора школы или уполномоченного лица для принятия решения и осуществления контроля за ее разрешением; - содержащие критические замечания в адрес школы, сотрудников школы или по улучшению их деятельности доводятся до директора школы или уполномоченного лица.</w:t>
      </w:r>
    </w:p>
    <w:p w14:paraId="3BBA1B3C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6.7. В случае, если изложенные в устном обращении факты и обстоятельства являются очевидными и не требуют дополнительной проверки, ответ на обращение с согласия гражданина может быть дан устно в ходе приема. В остальных случаях дается письменный ответ по существу поставленных в обращении вопросов.</w:t>
      </w:r>
    </w:p>
    <w:p w14:paraId="6DB3A12A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6.8. Устные обращения могут поступать при проведении приема, во время телефонных переговоров и рассматриваются в случаях, когда изложенные в них факты и обстоятельства очевидны и не требуют дополнительной проверки, личности обращающихся известны и установлены. На устные обращения, как правило, дается ответ в устной форме.</w:t>
      </w:r>
    </w:p>
    <w:p w14:paraId="1F3ACD55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6.9. Информация об устных обращениях может быть включена в журнал обращений. </w:t>
      </w:r>
    </w:p>
    <w:p w14:paraId="2DE40022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.10. Результаты рассмотрения обращений граждан: </w:t>
      </w:r>
    </w:p>
    <w:p w14:paraId="1EE5F26B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.10.1. Конечными результатами рассмотрения обращения являются: - ответ на все поставленные в обращении (устном, в письменной форме или в форме электронного документа) вопросы или уведомление о переадресовании обращения в соответствующую организацию или орган, в компетенцию которого входит решение поставленных в обращении вопросов; - отказ в рассмотрении обращения (устного, в письменной форме или в форме электронного документа) с изложением причин отказа. </w:t>
      </w:r>
    </w:p>
    <w:p w14:paraId="7691B315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6.10.2. Процедура рассмотрения обращения завершается путем направления ответа или отказа по существу обращения заявителя и получения гражданином результата </w:t>
      </w: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lastRenderedPageBreak/>
        <w:t xml:space="preserve">рассмотрения обращения в письменной или устной форме, или в форме электронного документа. </w:t>
      </w:r>
    </w:p>
    <w:p w14:paraId="4E902005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7. Обобщение и анализ письменных и устных обращений граждан </w:t>
      </w:r>
    </w:p>
    <w:p w14:paraId="0A292F2B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7.1. Директор образовательного учреждения или по его поручению другие должностные лица должны систематически анализировать и обобщать предложения, заявления, жалобы граждан и содержащиеся в них практические замечания. Цель: своевременное выявление и устранение причины, порождающей нарушение прав заявителей, защита интересов граждан в соответствии с законодательством, а также совершенствование организационной к управленческой деятельности в системе образования данной территории. </w:t>
      </w:r>
    </w:p>
    <w:p w14:paraId="690345CE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7.2. Обобщение обращений можно осуществлять по следующей примерной классификации: - по адресу обращений (в том числе поступающих из вышестоящих организаций и др.): по типам и видам образовательных учреждений; - сколько получено и рассмотрено коллективных, индивидуальных, анонимных обращений; - по направлениям работы (по классификатору тем). Проводится количественный и качественный анализ всех поступивших обращений с характеристикой фактов, изложенных заявителями и указанием результатов: в частности, какие факты подтвердились полностью или частично. По результатам анализа представляется информация с конкретными рекомендациями по совершенствованию работы в данном вопросе. Материалы оформляются в виде обобщенных сведений, таблиц и аналитических справок. </w:t>
      </w:r>
    </w:p>
    <w:p w14:paraId="3D99F116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7.3. Аналитическая информация по итогам работы с обращениями граждан подготавливается за календарный год (по кварталам).</w:t>
      </w:r>
    </w:p>
    <w:p w14:paraId="55C2BF7E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8. Формирование и хранение дел по письмам и устным обращениям граждан </w:t>
      </w:r>
    </w:p>
    <w:p w14:paraId="2B393132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8.1. Все поступившие письма и устные обращения граждан после их разрешения должны быть возвращены руководителю со всеми относящимися к ним материалами для централизованного учета и формирования дел. Формирование и хранение дел по обращениям граждан у исполнителя запрещается.</w:t>
      </w:r>
    </w:p>
    <w:p w14:paraId="4C211EA2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8.2. Письменные обращения граждан, копии ответов на них и документы, связанные с их разрешением, а также документы по личному приему граждан формируются в дела в соответствии с утвержденной номенклатурой дел. </w:t>
      </w:r>
    </w:p>
    <w:p w14:paraId="2DA11407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8.3. В процессе формирования дел проверяется также правильность оформления документов (подписи, даты, индексы, адресаты). Недооформленные или неправильно оформленные документы возвращаются исполнителям на доработку.</w:t>
      </w:r>
    </w:p>
    <w:p w14:paraId="178A2EF5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8.4. Письма и материалы по устному рассмотрению обращений граждан хранятся пять лет, после чего уничтожаются.</w:t>
      </w:r>
    </w:p>
    <w:p w14:paraId="2B381B63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8.5. По истечении установленного срока хранения документов по предложениям, заявлениям и жалобам граждан составляется акт об их уничтожении, который подписывается членами экспертной комиссии и утверждается директором образовательного учреждения.</w:t>
      </w:r>
    </w:p>
    <w:p w14:paraId="227F6927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9. Ответственность за нарушение законодательства об обращениях граждан </w:t>
      </w:r>
    </w:p>
    <w:p w14:paraId="0CF1BBE3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lastRenderedPageBreak/>
        <w:t>9.1. Ответственность за организацию рассмотрения обращений граждан возлагается на директора школы.</w:t>
      </w:r>
    </w:p>
    <w:p w14:paraId="30C1A837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9.2. Персональная ответственность за своевременное и качественное рассмотрение обращений граждан, подготовку ответа в установленный срок и достоверность изложенных в нем данных, возлагается на непосредственного исполнителя. Отсутствие непосредственного исполнителя (болезнь, отпуск, командировка и т.п.) не снимает с директора школы ответственности за своевременное и качественное рассмотрение обращений граждан.</w:t>
      </w:r>
    </w:p>
    <w:p w14:paraId="105F1B07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9.3. Неправомерный отказ в приеме или рассмотрении обращений граждан; нарушение сроков или порядка их рассмотрения; принятие заведомо необоснованного, незаконного решения; преследование граждан за критику; предоставление недостоверной информации либо разглашение сведений о частной жизни гражданина (без его согласия), а также другие нарушения законодательства об обращениях граждан влекут за собой ответственность должностных лиц в соответствии с законодательством Российской Федерации. </w:t>
      </w:r>
    </w:p>
    <w:p w14:paraId="2B9C953D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10. Заключительные положения </w:t>
      </w:r>
    </w:p>
    <w:p w14:paraId="311619C1" w14:textId="17541484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10.1. Настоящее Положение является локальным нормативным актом МОУ «Сотнурская СОШ» 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принимается на педсовете, утверждается (либо вводится в действие) приказом директора школы. </w:t>
      </w:r>
    </w:p>
    <w:p w14:paraId="37E6DDBA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10.2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10.3Положение принимается на неопределенный срок.</w:t>
      </w:r>
    </w:p>
    <w:p w14:paraId="2ED4EF87" w14:textId="77777777" w:rsidR="00BA77B8" w:rsidRPr="00BA77B8" w:rsidRDefault="00BA77B8" w:rsidP="00BA77B8">
      <w:pPr>
        <w:spacing w:after="200" w:line="275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BA77B8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10.4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14:paraId="4235FFFA" w14:textId="77777777" w:rsidR="00BA77B8" w:rsidRDefault="00BA77B8"/>
    <w:sectPr w:rsidR="00BA77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7B8"/>
    <w:rsid w:val="00504525"/>
    <w:rsid w:val="00BA77B8"/>
    <w:rsid w:val="00DF67BD"/>
    <w:rsid w:val="00F81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EED42F"/>
  <w15:chartTrackingRefBased/>
  <w15:docId w15:val="{C3214BEC-1AD6-449A-960A-B34A7A565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A77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A77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A77B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A77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A77B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A77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A77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A77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A77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A77B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BA77B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BA77B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BA77B8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A77B8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A77B8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BA77B8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BA77B8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BA77B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A77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BA77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A77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BA77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BA77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BA77B8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BA77B8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BA77B8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BA77B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BA77B8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BA77B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05476088DE5AF439BDC74B1FE953AB9" ma:contentTypeVersion="0" ma:contentTypeDescription="Создание документа." ma:contentTypeScope="" ma:versionID="1087001180d7fa03af2caef2cc2b672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AF110C2-E52F-4708-AC3A-BD8EB8F519DB}"/>
</file>

<file path=customXml/itemProps2.xml><?xml version="1.0" encoding="utf-8"?>
<ds:datastoreItem xmlns:ds="http://schemas.openxmlformats.org/officeDocument/2006/customXml" ds:itemID="{1F967535-0A81-46D8-A7FE-86880AEDAE3F}"/>
</file>

<file path=customXml/itemProps3.xml><?xml version="1.0" encoding="utf-8"?>
<ds:datastoreItem xmlns:ds="http://schemas.openxmlformats.org/officeDocument/2006/customXml" ds:itemID="{EAF3BABA-7EAF-488B-855C-E83BB567D20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2668</Words>
  <Characters>15213</Characters>
  <Application>Microsoft Office Word</Application>
  <DocSecurity>0</DocSecurity>
  <Lines>126</Lines>
  <Paragraphs>35</Paragraphs>
  <ScaleCrop>false</ScaleCrop>
  <Company/>
  <LinksUpToDate>false</LinksUpToDate>
  <CharactersWithSpaces>17846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</dc:creator>
  <cp:keywords/>
  <dc:description/>
  <cp:lastModifiedBy>Роза</cp:lastModifiedBy>
  <cp:revision>3</cp:revision>
  <dcterms:created xsi:type="dcterms:W3CDTF">2026-01-19T10:02:00Z</dcterms:created>
  <dcterms:modified xsi:type="dcterms:W3CDTF">2026-01-21T08:01:00Z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0x010100305476088DE5AF439BDC74B1FE953AB9</vt:lpwstr>
  </property>
</Properties>
</file>