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222A" w:rsidRPr="009E46C7" w:rsidRDefault="00CD222A" w:rsidP="0035659B">
      <w:pPr>
        <w:ind w:firstLine="708"/>
        <w:rPr>
          <w:b/>
          <w:bCs/>
          <w:u w:val="single"/>
        </w:rPr>
      </w:pPr>
      <w:bookmarkStart w:id="0" w:name="_GoBack"/>
      <w:bookmarkEnd w:id="0"/>
      <w:r w:rsidRPr="009E46C7">
        <w:rPr>
          <w:b/>
          <w:bCs/>
          <w:u w:val="single"/>
        </w:rPr>
        <w:t xml:space="preserve">Прокуратура Республики Марий Эл: разъяснение законодательства </w:t>
      </w:r>
    </w:p>
    <w:p w:rsidR="00CD222A" w:rsidRPr="009E46C7" w:rsidRDefault="00CD222A" w:rsidP="0035659B">
      <w:pPr>
        <w:ind w:firstLine="708"/>
        <w:rPr>
          <w:b/>
          <w:bCs/>
          <w:u w:val="single"/>
        </w:rPr>
      </w:pPr>
    </w:p>
    <w:p w:rsidR="00CD222A" w:rsidRPr="0035659B" w:rsidRDefault="00CD222A" w:rsidP="0035659B">
      <w:pPr>
        <w:pStyle w:val="a3"/>
        <w:numPr>
          <w:ilvl w:val="0"/>
          <w:numId w:val="1"/>
        </w:numPr>
      </w:pPr>
      <w:r w:rsidRPr="0035659B">
        <w:t>«Ответственность за незаконный оборот курительных смесей».</w:t>
      </w:r>
    </w:p>
    <w:p w:rsidR="00CD222A" w:rsidRDefault="00CD222A" w:rsidP="0035659B">
      <w:pPr>
        <w:ind w:firstLine="708"/>
      </w:pPr>
      <w:r w:rsidRPr="009D45ED">
        <w:t>Распространители «спайсов» заявляют о безвредности курительных смесей. Между тем, вместо заявленного расслабляющего, «веселящего» эффекта, употребление «спайса» (даже разовое) вызывает помутнение рассудка, слуховые и зрительные галлюцинации, агрессии, паралич мышц, ведет к возникновению стойкой зависимости</w:t>
      </w:r>
      <w:r>
        <w:t>, в случае передозировки к летальному исходу</w:t>
      </w:r>
      <w:r w:rsidRPr="009D45ED">
        <w:t xml:space="preserve">. </w:t>
      </w:r>
    </w:p>
    <w:p w:rsidR="00CD222A" w:rsidRPr="009D45ED" w:rsidRDefault="00CD222A" w:rsidP="0035659B">
      <w:pPr>
        <w:ind w:firstLine="708"/>
      </w:pPr>
      <w:r w:rsidRPr="009D45ED">
        <w:t xml:space="preserve">Интернет - сайты предлагают приобрести </w:t>
      </w:r>
      <w:r>
        <w:t xml:space="preserve">якобы «легальные» </w:t>
      </w:r>
      <w:r w:rsidRPr="009D45ED">
        <w:t xml:space="preserve">курительные смеси за </w:t>
      </w:r>
      <w:r>
        <w:t xml:space="preserve"> сравнительно </w:t>
      </w:r>
      <w:r w:rsidRPr="009D45ED">
        <w:t>небольшую цену. Рекламу «спайсов» можно встретить на стенах домов, асфальте. Необходимо отметить, что перечень наркотических средств, психотропных веществ и их прекурсоров, подлежащих контролю в Российской Федерации, ежегодно изменяется.</w:t>
      </w:r>
    </w:p>
    <w:p w:rsidR="00CD222A" w:rsidRDefault="00CD222A" w:rsidP="0035659B">
      <w:pPr>
        <w:ind w:firstLine="708"/>
      </w:pPr>
      <w:r w:rsidRPr="009D45ED">
        <w:t xml:space="preserve">Постановлением Правительства РФ от 31.12.2009 №1186 «О внесении изменений в некоторые постановления Правительства РФ по вопросам, связанным с оборотом наркотических средств» список наркотических средств и психотропных веществ, оборот которых в РФ запрещен (список 1) внесены дополнительные позиции: лист шалфея предсказателей; сальвиноран А; семена розы гавайской; цветки и листья голубого лотоса. Кроме того, в Список 1 дополнительно включены </w:t>
      </w:r>
      <w:r>
        <w:t>десятки</w:t>
      </w:r>
      <w:r w:rsidRPr="009D45ED">
        <w:t xml:space="preserve"> синтетических каннабиноид</w:t>
      </w:r>
      <w:r>
        <w:t>ов</w:t>
      </w:r>
      <w:r w:rsidRPr="009D45ED">
        <w:t>, входящие в состав курительных и ароматических смесей</w:t>
      </w:r>
      <w:r>
        <w:t>, который постоянно пополняется</w:t>
      </w:r>
      <w:r w:rsidRPr="009D45ED">
        <w:t xml:space="preserve">. </w:t>
      </w:r>
    </w:p>
    <w:p w:rsidR="00CD222A" w:rsidRDefault="00CD222A" w:rsidP="0035659B">
      <w:pPr>
        <w:ind w:firstLine="708"/>
      </w:pPr>
      <w:r>
        <w:t>З</w:t>
      </w:r>
      <w:r w:rsidRPr="009D45ED">
        <w:t xml:space="preserve">а его приобретение, сбыт, хранение наступает уголовная ответственность, установленная ст.ст. 228, 228.1 Уголовного кодекса Российской федерации. </w:t>
      </w:r>
    </w:p>
    <w:p w:rsidR="00CD222A" w:rsidRDefault="00CD222A" w:rsidP="0035659B">
      <w:pPr>
        <w:ind w:firstLine="708"/>
      </w:pPr>
      <w:r w:rsidRPr="009D45ED">
        <w:t xml:space="preserve">Размеры мизерные, а сроки большие – это особо тяжкие преступления. </w:t>
      </w:r>
    </w:p>
    <w:p w:rsidR="00CD222A" w:rsidRDefault="00CD222A" w:rsidP="0035659B">
      <w:pPr>
        <w:ind w:firstLine="708"/>
      </w:pPr>
      <w:r>
        <w:t xml:space="preserve">Следует отметить, что уголовная ответственность за приобретение и хранение курительной смеси наступает при массе от 0,05 гр., тогда как за сбыт курительных смесей размер вещества размер имеет значение только для назначения более сурового наказания. </w:t>
      </w:r>
      <w:r w:rsidRPr="009D45ED">
        <w:t>Лишиться свободы, испортить биографию могут даже несмышлёные подростки, решившие «подзаработать» на курительных смесях, продавая их через Интернет. Они думают, что никто их не найдёт, или что всё легально</w:t>
      </w:r>
      <w:r>
        <w:t>.</w:t>
      </w:r>
    </w:p>
    <w:p w:rsidR="00CD222A" w:rsidRDefault="00CD222A" w:rsidP="0035659B">
      <w:pPr>
        <w:ind w:firstLine="708"/>
      </w:pPr>
      <w:r w:rsidRPr="009D45ED">
        <w:t xml:space="preserve">Так, за незаконное приобретение, хранение, перевозку таких курительных смесей предусмотрена уголовная ответственность по ст. 228 УК РФ, может быть назначено наказание в виде лишения свободы на срок до 15 лет (в зависимости от размера наркотических средств, психотропных веществ); за незаконный сбыт курительных смесей предусмотрена уголовная ответственность по ст.228.1 </w:t>
      </w:r>
      <w:r>
        <w:t xml:space="preserve">УК РФ от 4 лет лишения свободы </w:t>
      </w:r>
      <w:r w:rsidRPr="009D45ED">
        <w:t xml:space="preserve">вплоть до пожизненного лишения свободы; административная ответственность за потребление курительных смесей по ст. 6.9 КоАП РФ влечет наложение штрафа в размере от </w:t>
      </w:r>
      <w:r>
        <w:t>4</w:t>
      </w:r>
      <w:r w:rsidRPr="009D45ED">
        <w:t xml:space="preserve"> до </w:t>
      </w:r>
      <w:r>
        <w:t>5</w:t>
      </w:r>
      <w:r w:rsidRPr="009D45ED">
        <w:t xml:space="preserve"> тысяч рублей или административный арест на срок до </w:t>
      </w:r>
      <w:r>
        <w:t>15</w:t>
      </w:r>
      <w:r w:rsidRPr="009D45ED">
        <w:t xml:space="preserve"> суток.</w:t>
      </w:r>
    </w:p>
    <w:p w:rsidR="00CD222A" w:rsidRPr="0035659B" w:rsidRDefault="00CD222A" w:rsidP="0035659B">
      <w:pPr>
        <w:pStyle w:val="a3"/>
        <w:numPr>
          <w:ilvl w:val="0"/>
          <w:numId w:val="1"/>
        </w:numPr>
        <w:rPr>
          <w:b/>
          <w:bCs/>
        </w:rPr>
      </w:pPr>
      <w:r w:rsidRPr="0035659B">
        <w:rPr>
          <w:b/>
          <w:bCs/>
        </w:rPr>
        <w:lastRenderedPageBreak/>
        <w:t>Одним из способов вовлечения граждан в потребление и незаконный оборот наркотических средств и психотропных веществ является пропаганда и реклама.</w:t>
      </w:r>
    </w:p>
    <w:p w:rsidR="00CD222A" w:rsidRPr="008F12D9" w:rsidRDefault="00CD222A" w:rsidP="0035659B">
      <w:pPr>
        <w:ind w:firstLine="720"/>
      </w:pPr>
      <w:r w:rsidRPr="008F12D9">
        <w:t>В настоящее время сеть Интернет является мощным средством влияния на потребление, в первую очередь, психотропных веществ (курительных смесей, спайсов). Существенной особенностью сети является свободный и практически неконтролируемый доступ к информации о наркотических средствах и психотропных веществах.</w:t>
      </w:r>
    </w:p>
    <w:p w:rsidR="00CD222A" w:rsidRPr="008F12D9" w:rsidRDefault="00CD222A" w:rsidP="0035659B">
      <w:pPr>
        <w:ind w:firstLine="720"/>
      </w:pPr>
      <w:r w:rsidRPr="008F12D9">
        <w:t>Однако, государство принимает меры, направленные на запрет распространения такой информации и устанавливает ответственность за пропаганду и незаконную рекламу.</w:t>
      </w:r>
    </w:p>
    <w:p w:rsidR="00CD222A" w:rsidRPr="008F12D9" w:rsidRDefault="00CD222A" w:rsidP="0035659B">
      <w:pPr>
        <w:ind w:firstLine="720"/>
      </w:pPr>
      <w:r w:rsidRPr="008F12D9">
        <w:t>Так, согласно статье 46 Федерального закона от 8 января 1998 № 3-ФЗ «О наркотических средствах и психотропных веществах», статьи 7 Федерального закона от 13.03.2006 № 38-ФЗ «О рекламе» запрещается пропаганда и реклама наркотических средств, психотропных веществ и их прекурсоров, то есть деятельность, осуществляемая как юридическими, так и физическими лицами и направленная на распространение сведений о способах, методах разработки, изготовления и использования наркотических средств, психотропных веществ и их прекурсоров, местах их приобретения, способах и местах культивирования наркосодержащих растений. При этом не имеет значения, каким способом распространяются указанные сведения. Ответственность наступает и в том случае, если распространение осуществляется с использованием информационно-телекоммуникационных сетей.</w:t>
      </w:r>
    </w:p>
    <w:p w:rsidR="00CD222A" w:rsidRPr="008F12D9" w:rsidRDefault="00CD222A" w:rsidP="0035659B">
      <w:pPr>
        <w:ind w:firstLine="720"/>
      </w:pPr>
      <w:r w:rsidRPr="008F12D9">
        <w:t>Кодексом РФ об административных правонарушениях предусмотрена ответственность за пропаганду либо незаконную рекламу наркотических средств, психотропных веществ или их прекурсоров, растений, содержащих наркотические средства или психотропные вещества либо их прекурсоры, и их частей, содержащих наркотические средства или психотропные вещества либо их прекурсоры (ст. 6.13).</w:t>
      </w:r>
    </w:p>
    <w:p w:rsidR="00CD222A" w:rsidRPr="008F12D9" w:rsidRDefault="00CD222A" w:rsidP="0035659B">
      <w:pPr>
        <w:ind w:firstLine="720"/>
      </w:pPr>
      <w:r w:rsidRPr="008F12D9">
        <w:t>Административной ответственности за совершение указанного правонарушения подлежит лицо, достигшее к моменту совершения административного правонарушения возраста шестнадцати лет.</w:t>
      </w:r>
    </w:p>
    <w:p w:rsidR="00CD222A" w:rsidRPr="008F12D9" w:rsidRDefault="00CD222A" w:rsidP="0035659B">
      <w:pPr>
        <w:ind w:firstLine="720"/>
      </w:pPr>
      <w:r w:rsidRPr="008F12D9">
        <w:t>Наказание за совершение указанного правонарушения предусмотрено в виде штрафа с конфискацией рекламной продукции и оборудования, использованного для ее изготовления либо административного приостановления деятельности на срок до девяноста суток с конфискацией рекламной продукции и оборудования, использованного для ее изготовления.</w:t>
      </w:r>
    </w:p>
    <w:p w:rsidR="00CD222A" w:rsidRPr="008F12D9" w:rsidRDefault="00CD222A" w:rsidP="0035659B">
      <w:pPr>
        <w:ind w:firstLine="709"/>
      </w:pPr>
    </w:p>
    <w:p w:rsidR="00CD222A" w:rsidRDefault="00CD222A" w:rsidP="0035659B">
      <w:pPr>
        <w:autoSpaceDE w:val="0"/>
        <w:autoSpaceDN w:val="0"/>
        <w:adjustRightInd w:val="0"/>
        <w:ind w:firstLine="708"/>
      </w:pPr>
    </w:p>
    <w:p w:rsidR="00CD222A" w:rsidRDefault="00CD222A" w:rsidP="0035659B">
      <w:pPr>
        <w:autoSpaceDE w:val="0"/>
        <w:autoSpaceDN w:val="0"/>
        <w:adjustRightInd w:val="0"/>
        <w:ind w:firstLine="708"/>
      </w:pPr>
    </w:p>
    <w:p w:rsidR="00CD222A" w:rsidRDefault="00CD222A" w:rsidP="0035659B">
      <w:pPr>
        <w:autoSpaceDE w:val="0"/>
        <w:autoSpaceDN w:val="0"/>
        <w:adjustRightInd w:val="0"/>
        <w:ind w:firstLine="708"/>
      </w:pPr>
    </w:p>
    <w:p w:rsidR="00CD222A" w:rsidRDefault="00CD222A" w:rsidP="0035659B">
      <w:pPr>
        <w:autoSpaceDE w:val="0"/>
        <w:autoSpaceDN w:val="0"/>
        <w:adjustRightInd w:val="0"/>
        <w:ind w:firstLine="708"/>
      </w:pPr>
    </w:p>
    <w:p w:rsidR="00CD222A" w:rsidRDefault="00CD222A" w:rsidP="0035659B">
      <w:pPr>
        <w:autoSpaceDE w:val="0"/>
        <w:autoSpaceDN w:val="0"/>
        <w:adjustRightInd w:val="0"/>
        <w:ind w:firstLine="708"/>
      </w:pPr>
    </w:p>
    <w:p w:rsidR="00CD222A" w:rsidRDefault="00CD222A" w:rsidP="0035659B">
      <w:pPr>
        <w:autoSpaceDE w:val="0"/>
        <w:autoSpaceDN w:val="0"/>
        <w:adjustRightInd w:val="0"/>
        <w:ind w:firstLine="708"/>
      </w:pPr>
    </w:p>
    <w:p w:rsidR="00CD222A" w:rsidRPr="006A5D84" w:rsidRDefault="00CD222A" w:rsidP="006A5D84">
      <w:pPr>
        <w:pStyle w:val="a3"/>
        <w:numPr>
          <w:ilvl w:val="0"/>
          <w:numId w:val="1"/>
        </w:numPr>
        <w:autoSpaceDE w:val="0"/>
        <w:autoSpaceDN w:val="0"/>
        <w:adjustRightInd w:val="0"/>
        <w:rPr>
          <w:b/>
          <w:bCs/>
        </w:rPr>
      </w:pPr>
      <w:r w:rsidRPr="006A5D84">
        <w:rPr>
          <w:b/>
          <w:bCs/>
        </w:rPr>
        <w:t>Пропаганда распространения и потребления наркотических средств в сети Интернет незаконна</w:t>
      </w:r>
    </w:p>
    <w:p w:rsidR="00CD222A" w:rsidRDefault="00CD222A" w:rsidP="0035659B">
      <w:pPr>
        <w:autoSpaceDE w:val="0"/>
        <w:autoSpaceDN w:val="0"/>
        <w:adjustRightInd w:val="0"/>
        <w:ind w:firstLine="708"/>
      </w:pPr>
      <w:r>
        <w:t xml:space="preserve">Противодействие незаконному обороту </w:t>
      </w:r>
      <w:r w:rsidRPr="00E62F39">
        <w:t>наркотических средств</w:t>
      </w:r>
      <w:r>
        <w:t>, психоактивных веществ находится на особом контроле органов прокуратуры республики. Участились случаи рекламирования новых видов наркотических средств через сеть Интернет. Многие начинающие наркопотребители не осознают их употребления, считают их безвредными и разрешенными, основываясь на данных, полученных в различных веб-форумах, блогах, социальных сетях.</w:t>
      </w:r>
    </w:p>
    <w:p w:rsidR="00CD222A" w:rsidRDefault="00CD222A" w:rsidP="0035659B">
      <w:pPr>
        <w:autoSpaceDE w:val="0"/>
        <w:autoSpaceDN w:val="0"/>
        <w:adjustRightInd w:val="0"/>
        <w:ind w:firstLine="708"/>
      </w:pPr>
      <w:r>
        <w:t>Вместе с тем, такие вещества пагубно влияют на здоровье и жизнь  граждан. Только в текущем году зарегистрировано 18 отравлений наркотическими веществами, 6 курительными смесями, 2 отравления с летальным исходом.</w:t>
      </w:r>
    </w:p>
    <w:p w:rsidR="00CD222A" w:rsidRPr="00B51105" w:rsidRDefault="00CD222A" w:rsidP="0035659B">
      <w:pPr>
        <w:autoSpaceDE w:val="0"/>
        <w:autoSpaceDN w:val="0"/>
        <w:adjustRightInd w:val="0"/>
        <w:ind w:firstLine="708"/>
      </w:pPr>
      <w:r>
        <w:t>В этой связи, п</w:t>
      </w:r>
      <w:r w:rsidRPr="00B51105">
        <w:t xml:space="preserve">рокурорами на постоянной основе проводится мониторинг сети «Интернет» с целью выявления и пресечения функционирования сайтов, пропагандирующих распространение и потребление наркотических средств, психоактивных веществ. </w:t>
      </w:r>
    </w:p>
    <w:p w:rsidR="00CD222A" w:rsidRPr="00B51105" w:rsidRDefault="00CD222A" w:rsidP="0035659B">
      <w:pPr>
        <w:autoSpaceDE w:val="0"/>
        <w:autoSpaceDN w:val="0"/>
        <w:adjustRightInd w:val="0"/>
        <w:ind w:firstLine="708"/>
      </w:pPr>
      <w:r w:rsidRPr="00B51105">
        <w:t xml:space="preserve">В октябре 2014 года прокуратурой Медведевского района в ходе мониторинга сети Интернет установлено, что на </w:t>
      </w:r>
      <w:r>
        <w:t xml:space="preserve">3 </w:t>
      </w:r>
      <w:r w:rsidRPr="00B51105">
        <w:t>сайтах содержатся информационные материалы о запрещенных курительных смесях, в частности, об условиях их приобретения, ценах и рекламе указанной продукции.</w:t>
      </w:r>
      <w:r>
        <w:t xml:space="preserve"> </w:t>
      </w:r>
      <w:r w:rsidRPr="00B51105">
        <w:t>По выявленным нарушениям прокуратурой района в суд направлено исковое заявление к 5 провайдерам, обеспечивающим на территории республики доступ к сети Интернет, с требованием ограничить доступ к вышеуказанным Интернет-сайтам, которое находится в стадии рассмотрения.</w:t>
      </w:r>
    </w:p>
    <w:p w:rsidR="00CD222A" w:rsidRDefault="00CD222A" w:rsidP="0035659B">
      <w:pPr>
        <w:autoSpaceDE w:val="0"/>
        <w:autoSpaceDN w:val="0"/>
        <w:adjustRightInd w:val="0"/>
        <w:ind w:firstLine="708"/>
      </w:pPr>
      <w:r w:rsidRPr="00B51105">
        <w:t>Аналогично прокуратурой города Йошкар-Олы в ходе мониторинга выявлены сайты, на которых размещена подробная информация о методах и способах приготовления каннабиса и иных психотропных веществ. В этой связи, прокуратурой города в суд направлено исковое заявление с требованием ограничить доступ к вышеуказанным Интернет-сайтам, которое находится в стадии рассмотрения.</w:t>
      </w:r>
    </w:p>
    <w:p w:rsidR="00CD222A" w:rsidRDefault="00CD222A"/>
    <w:p w:rsidR="00CD222A" w:rsidRPr="007C2F76" w:rsidRDefault="00CD222A"/>
    <w:p w:rsidR="00CD222A" w:rsidRPr="007C2F76" w:rsidRDefault="00CD222A" w:rsidP="007C2F76">
      <w:pPr>
        <w:pStyle w:val="a3"/>
        <w:numPr>
          <w:ilvl w:val="0"/>
          <w:numId w:val="1"/>
        </w:numPr>
        <w:rPr>
          <w:rFonts w:eastAsia="Times New Roman"/>
          <w:b/>
          <w:bCs/>
        </w:rPr>
      </w:pPr>
      <w:r w:rsidRPr="007C2F76">
        <w:rPr>
          <w:rFonts w:eastAsia="Times New Roman"/>
          <w:b/>
          <w:bCs/>
        </w:rPr>
        <w:t>«Современные наркотики – курительные смеси».</w:t>
      </w:r>
    </w:p>
    <w:p w:rsidR="00CD222A" w:rsidRPr="007C2F76" w:rsidRDefault="00CD222A" w:rsidP="00DA17CC">
      <w:pPr>
        <w:ind w:firstLine="709"/>
      </w:pPr>
    </w:p>
    <w:p w:rsidR="00CD222A" w:rsidRPr="007C2F76" w:rsidRDefault="00CD222A" w:rsidP="00DA17CC">
      <w:pPr>
        <w:ind w:firstLine="709"/>
      </w:pPr>
      <w:r w:rsidRPr="007C2F76">
        <w:t xml:space="preserve">В последние годы в Россию заходит непрекращающийся поток новых наркотиков - курительных смесей, расходится по стране почтовыми отправлениями, а непосредственная торговля ведется через сеть Интернет. </w:t>
      </w:r>
    </w:p>
    <w:p w:rsidR="00CD222A" w:rsidRPr="007C2F76" w:rsidRDefault="00CD222A" w:rsidP="00DA17CC">
      <w:pPr>
        <w:ind w:firstLine="709"/>
      </w:pPr>
      <w:r w:rsidRPr="007C2F76">
        <w:t xml:space="preserve">Курительные смеси -это продукция растительного происхождения, содержащая ядовитые компоненты, в том числе каннабиноиды. Названия этих наркотиков на слэнге: «спайсы» и соли. Наркотики эти чрезвычайно </w:t>
      </w:r>
      <w:r w:rsidRPr="007C2F76">
        <w:lastRenderedPageBreak/>
        <w:t>опасны, так как доступны, просты в употреблении и действуют в первую очередь на психику.</w:t>
      </w:r>
    </w:p>
    <w:p w:rsidR="00CD222A" w:rsidRPr="007C2F76" w:rsidRDefault="00CD222A" w:rsidP="00DA17CC">
      <w:pPr>
        <w:ind w:firstLine="709"/>
      </w:pPr>
      <w:r w:rsidRPr="007C2F76">
        <w:t>Во многих развитых странах, таких как США, Великобритания, Франция, Германия, Швейцария, Норвегия, Польша, Австралия, Новая Зеландия, Япония оборот подобной продукции запрещен давно.</w:t>
      </w:r>
    </w:p>
    <w:p w:rsidR="00CD222A" w:rsidRPr="007C2F76" w:rsidRDefault="00CD222A" w:rsidP="00DA17CC">
      <w:pPr>
        <w:ind w:firstLine="709"/>
      </w:pPr>
      <w:r w:rsidRPr="007C2F76">
        <w:t xml:space="preserve">В России постановлением правительства РФ от 31.12.2009г. №1186 «О внесении изменений в некоторые постановления Правительства РФ по вопросам, связанным с оборотом наркотических средств» список наркотических средств и психотропных веществ, оборот которых в РФ запрещен (Список </w:t>
      </w:r>
      <w:r w:rsidRPr="007C2F76">
        <w:rPr>
          <w:lang w:val="en-US"/>
        </w:rPr>
        <w:t>I</w:t>
      </w:r>
      <w:r w:rsidRPr="007C2F76">
        <w:t>) и перечень наркотических средств, психотропных веществ и их прекурсоров, подлежащих контролю в РФ пополнился следующими позициями: «лист шалфея предсказателей», «семена розы гавайской», «цветки и листья голубого лотоса», сальвинорин А, синтетические каннабиноиды.</w:t>
      </w:r>
    </w:p>
    <w:p w:rsidR="00CD222A" w:rsidRPr="007C2F76" w:rsidRDefault="00CD222A" w:rsidP="00DA17CC">
      <w:pPr>
        <w:ind w:firstLine="709"/>
      </w:pPr>
      <w:r w:rsidRPr="007C2F76">
        <w:t>После вступления постановления в силу, приобретение, хранение курительных смесей, а также перевозка, изготовление, переработка и сбыт наркотических средств, психотропных веществ и их аналогов, на территории РФ является незаконными.</w:t>
      </w:r>
    </w:p>
    <w:p w:rsidR="00CD222A" w:rsidRPr="007C2F76" w:rsidRDefault="00CD222A" w:rsidP="00DA17CC">
      <w:pPr>
        <w:ind w:firstLine="709"/>
      </w:pPr>
      <w:r w:rsidRPr="007C2F76">
        <w:t>Уголовный закон предусматривает длительные сроки (до 20 лет) лишения свободы за преступления, связанные с незаконным оборотом наркотиков.</w:t>
      </w:r>
    </w:p>
    <w:p w:rsidR="00CD222A" w:rsidRPr="007C2F76" w:rsidRDefault="00CD222A" w:rsidP="00DA17CC">
      <w:pPr>
        <w:ind w:firstLine="709"/>
      </w:pPr>
      <w:r w:rsidRPr="007C2F76">
        <w:t xml:space="preserve">К примеру, приговором Йошкар-Олинского городского суда от 08.10.2014г. за покушение за незаконный сбыт курительных смесей в крупном размере Иванов А.Ю. осужден по ч.3 ст. 30, п. «г» ч.4 ст. 228.1 УК РФ к 8 годам 6 месяцам лишения свободы с отбыванием наказания в исправительной колонии строгого режима (приговор не вступил в законную силу). </w:t>
      </w:r>
    </w:p>
    <w:p w:rsidR="00CD222A" w:rsidRPr="007C2F76" w:rsidRDefault="00CD222A" w:rsidP="00DA17CC">
      <w:pPr>
        <w:ind w:firstLine="709"/>
      </w:pPr>
      <w:r w:rsidRPr="007C2F76">
        <w:t>Список лиц, которым назначено наказание в виде лишения свободы за аналогичные преступления с каждым годом  растет.</w:t>
      </w:r>
    </w:p>
    <w:p w:rsidR="00CD222A" w:rsidRPr="007C2F76" w:rsidRDefault="00CD222A"/>
    <w:p w:rsidR="00CD222A" w:rsidRDefault="00CD222A"/>
    <w:p w:rsidR="00CD222A" w:rsidRDefault="00CD222A" w:rsidP="0077498A">
      <w:pPr>
        <w:jc w:val="center"/>
      </w:pPr>
      <w:r>
        <w:t>__________</w:t>
      </w:r>
    </w:p>
    <w:sectPr w:rsidR="00CD222A" w:rsidSect="007C2F76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6EC0" w:rsidRDefault="00F76EC0" w:rsidP="007C2F76">
      <w:r>
        <w:separator/>
      </w:r>
    </w:p>
  </w:endnote>
  <w:endnote w:type="continuationSeparator" w:id="0">
    <w:p w:rsidR="00F76EC0" w:rsidRDefault="00F76EC0" w:rsidP="007C2F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6EC0" w:rsidRDefault="00F76EC0" w:rsidP="007C2F76">
      <w:r>
        <w:separator/>
      </w:r>
    </w:p>
  </w:footnote>
  <w:footnote w:type="continuationSeparator" w:id="0">
    <w:p w:rsidR="00F76EC0" w:rsidRDefault="00F76EC0" w:rsidP="007C2F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222A" w:rsidRDefault="000C45F0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50404">
      <w:rPr>
        <w:noProof/>
      </w:rPr>
      <w:t>4</w:t>
    </w:r>
    <w:r>
      <w:rPr>
        <w:noProof/>
      </w:rPr>
      <w:fldChar w:fldCharType="end"/>
    </w:r>
  </w:p>
  <w:p w:rsidR="00CD222A" w:rsidRDefault="00CD222A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B01DE3"/>
    <w:multiLevelType w:val="hybridMultilevel"/>
    <w:tmpl w:val="7540A9AC"/>
    <w:lvl w:ilvl="0" w:tplc="6946FE96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defaultTabStop w:val="708"/>
  <w:doNotHyphenateCaps/>
  <w:drawingGridHorizontalSpacing w:val="14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659B"/>
    <w:rsid w:val="00001C10"/>
    <w:rsid w:val="000057FC"/>
    <w:rsid w:val="0001271A"/>
    <w:rsid w:val="00040CE0"/>
    <w:rsid w:val="00097D66"/>
    <w:rsid w:val="000C45F0"/>
    <w:rsid w:val="000D0C08"/>
    <w:rsid w:val="00124678"/>
    <w:rsid w:val="00170398"/>
    <w:rsid w:val="00184165"/>
    <w:rsid w:val="001F53E9"/>
    <w:rsid w:val="00232C6B"/>
    <w:rsid w:val="00297A06"/>
    <w:rsid w:val="003404FC"/>
    <w:rsid w:val="0035659B"/>
    <w:rsid w:val="00404805"/>
    <w:rsid w:val="004C7880"/>
    <w:rsid w:val="006A5D84"/>
    <w:rsid w:val="006B3F9B"/>
    <w:rsid w:val="006F0431"/>
    <w:rsid w:val="0070108A"/>
    <w:rsid w:val="00763884"/>
    <w:rsid w:val="00770C83"/>
    <w:rsid w:val="0077498A"/>
    <w:rsid w:val="0077565B"/>
    <w:rsid w:val="007B1738"/>
    <w:rsid w:val="007C2F76"/>
    <w:rsid w:val="00801D77"/>
    <w:rsid w:val="00850404"/>
    <w:rsid w:val="0089777B"/>
    <w:rsid w:val="008F12D9"/>
    <w:rsid w:val="009229C9"/>
    <w:rsid w:val="009560EB"/>
    <w:rsid w:val="00993658"/>
    <w:rsid w:val="009D45ED"/>
    <w:rsid w:val="009E46C7"/>
    <w:rsid w:val="009F10E5"/>
    <w:rsid w:val="00A16026"/>
    <w:rsid w:val="00A37A2C"/>
    <w:rsid w:val="00A442A7"/>
    <w:rsid w:val="00A71E7F"/>
    <w:rsid w:val="00A7703A"/>
    <w:rsid w:val="00B056DC"/>
    <w:rsid w:val="00B51004"/>
    <w:rsid w:val="00B51105"/>
    <w:rsid w:val="00B82D55"/>
    <w:rsid w:val="00BA5003"/>
    <w:rsid w:val="00BC0EB4"/>
    <w:rsid w:val="00BC1322"/>
    <w:rsid w:val="00C1442F"/>
    <w:rsid w:val="00CB2D43"/>
    <w:rsid w:val="00CD031C"/>
    <w:rsid w:val="00CD222A"/>
    <w:rsid w:val="00CD6811"/>
    <w:rsid w:val="00D23253"/>
    <w:rsid w:val="00DA17CC"/>
    <w:rsid w:val="00DF186C"/>
    <w:rsid w:val="00E1287F"/>
    <w:rsid w:val="00E32277"/>
    <w:rsid w:val="00E62F39"/>
    <w:rsid w:val="00F64626"/>
    <w:rsid w:val="00F76EC0"/>
    <w:rsid w:val="00F87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F8DCF5E6-E587-4FA8-B93E-629497A36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659B"/>
    <w:pPr>
      <w:jc w:val="both"/>
    </w:pPr>
    <w:rPr>
      <w:rFonts w:ascii="Times New Roman" w:eastAsia="Malgun Gothic" w:hAnsi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5659B"/>
    <w:pPr>
      <w:ind w:left="720"/>
    </w:pPr>
  </w:style>
  <w:style w:type="paragraph" w:styleId="a4">
    <w:name w:val="header"/>
    <w:basedOn w:val="a"/>
    <w:link w:val="a5"/>
    <w:uiPriority w:val="99"/>
    <w:rsid w:val="007C2F7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7C2F76"/>
    <w:rPr>
      <w:rFonts w:ascii="Times New Roman" w:eastAsia="Malgun Gothic" w:hAnsi="Times New Roman" w:cs="Times New Roman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semiHidden/>
    <w:rsid w:val="007C2F7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locked/>
    <w:rsid w:val="007C2F76"/>
    <w:rPr>
      <w:rFonts w:ascii="Times New Roman" w:eastAsia="Malgun Gothic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7B4A7D962772A469EBDA99A7446E5FE" ma:contentTypeVersion="0" ma:contentTypeDescription="Создание документа." ma:contentTypeScope="" ma:versionID="7803abec17eaa03b0a05a019c74e932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C3B6D4C-79B5-4B58-8094-CB205571F2EE}"/>
</file>

<file path=customXml/itemProps2.xml><?xml version="1.0" encoding="utf-8"?>
<ds:datastoreItem xmlns:ds="http://schemas.openxmlformats.org/officeDocument/2006/customXml" ds:itemID="{4430ECA1-CD6E-4688-ADE6-3236CEAC7B47}"/>
</file>

<file path=customXml/itemProps3.xml><?xml version="1.0" encoding="utf-8"?>
<ds:datastoreItem xmlns:ds="http://schemas.openxmlformats.org/officeDocument/2006/customXml" ds:itemID="{75FBA01C-2AEF-4DFB-9A5A-FCA1A105933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1337</Words>
  <Characters>7624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Прокуратура Республики Марий Эл: разъяснение законодательства</vt:lpstr>
    </vt:vector>
  </TitlesOfParts>
  <Company>Госкомпрофобр РМЭ</Company>
  <LinksUpToDate>false</LinksUpToDate>
  <CharactersWithSpaces>8944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Прокуратура Республики Марий Эл: разъяснение законодательства</dc:title>
  <dc:creator>pppo</dc:creator>
  <cp:lastModifiedBy>Нина</cp:lastModifiedBy>
  <cp:revision>2</cp:revision>
  <cp:lastPrinted>2014-11-05T14:31:00Z</cp:lastPrinted>
  <dcterms:created xsi:type="dcterms:W3CDTF">2025-03-22T09:05:00Z</dcterms:created>
  <dcterms:modified xsi:type="dcterms:W3CDTF">2025-03-22T09:05:00Z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0x010100E7B4A7D962772A469EBDA99A7446E5FE</vt:lpwstr>
  </property>
</Properties>
</file>