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D2" w:rsidRPr="006A30D2" w:rsidRDefault="006A30D2" w:rsidP="006A3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</w:pPr>
      <w:r w:rsidRPr="006A30D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Программы формирования учебных действий обучающихся</w:t>
      </w:r>
    </w:p>
    <w:p w:rsidR="006A30D2" w:rsidRPr="006A30D2" w:rsidRDefault="006A30D2" w:rsidP="006A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</w:pPr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С 2011 - 2012 учебного года ДОУ реализует основную образовательную программу дошкольного учреждения, основанную на</w:t>
      </w:r>
    </w:p>
    <w:p w:rsidR="006A30D2" w:rsidRPr="006A30D2" w:rsidRDefault="006A30D2" w:rsidP="006A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</w:pPr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sym w:font="Wingdings" w:char="F076"/>
      </w:r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 xml:space="preserve"> Программе дошкольного образования «От рождения до школы» под ред. Н.Е. </w:t>
      </w:r>
      <w:proofErr w:type="spellStart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Вераксы</w:t>
      </w:r>
      <w:proofErr w:type="spellEnd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, Т.С. Комаровой, М.А Васильевой. (для групп общеразвивающей и компенсирующей направленности)</w:t>
      </w:r>
    </w:p>
    <w:p w:rsidR="006A30D2" w:rsidRPr="006A30D2" w:rsidRDefault="006A30D2" w:rsidP="006A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</w:pPr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sym w:font="Wingdings" w:char="F076"/>
      </w:r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 xml:space="preserve"> Программе коррекционно-развивающей работы в логопедической группе детского сада для детей с общим недоразвитием речи </w:t>
      </w:r>
      <w:proofErr w:type="gramStart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( с</w:t>
      </w:r>
      <w:proofErr w:type="gramEnd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 xml:space="preserve"> 4до 7 лет) </w:t>
      </w:r>
      <w:proofErr w:type="spellStart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Нищевой</w:t>
      </w:r>
      <w:proofErr w:type="spellEnd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 xml:space="preserve"> Н.В. (для групп компенсирующей направленности)</w:t>
      </w:r>
    </w:p>
    <w:p w:rsidR="006A30D2" w:rsidRPr="006A30D2" w:rsidRDefault="006A30D2" w:rsidP="006A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</w:pPr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 xml:space="preserve">Также </w:t>
      </w:r>
      <w:proofErr w:type="gramStart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программ</w:t>
      </w:r>
      <w:proofErr w:type="gramEnd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 xml:space="preserve"> осуществляющих приоритетные направления познавательно-речевое развитие и физическое развитие</w:t>
      </w:r>
    </w:p>
    <w:p w:rsidR="006A30D2" w:rsidRPr="006A30D2" w:rsidRDefault="006A30D2" w:rsidP="006A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</w:pPr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sym w:font="Wingdings" w:char="F076"/>
      </w:r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 xml:space="preserve"> Программа </w:t>
      </w:r>
      <w:proofErr w:type="spellStart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Йочасадыште</w:t>
      </w:r>
      <w:proofErr w:type="spellEnd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 xml:space="preserve"> </w:t>
      </w:r>
      <w:proofErr w:type="spellStart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кугыжаныш</w:t>
      </w:r>
      <w:proofErr w:type="spellEnd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 xml:space="preserve"> </w:t>
      </w:r>
      <w:proofErr w:type="spellStart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марий</w:t>
      </w:r>
      <w:proofErr w:type="spellEnd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 xml:space="preserve"> </w:t>
      </w:r>
      <w:proofErr w:type="spellStart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йылмым</w:t>
      </w:r>
      <w:proofErr w:type="spellEnd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 xml:space="preserve"> </w:t>
      </w:r>
      <w:proofErr w:type="spellStart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туныктымо</w:t>
      </w:r>
      <w:proofErr w:type="spellEnd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 xml:space="preserve"> программе З.К. Ивановой, Л.И. Кошкиной (для групп общеразвивающей направленности)</w:t>
      </w:r>
    </w:p>
    <w:p w:rsidR="006A30D2" w:rsidRPr="006A30D2" w:rsidRDefault="006A30D2" w:rsidP="006A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</w:pPr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При реализац</w:t>
      </w:r>
      <w:r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ии Образовательной программы ДОУ</w:t>
      </w:r>
      <w:bookmarkStart w:id="0" w:name="_GoBack"/>
      <w:bookmarkEnd w:id="0"/>
      <w:r w:rsidRPr="006A30D2">
        <w:rPr>
          <w:rFonts w:ascii="Times New Roman" w:eastAsia="Times New Roman" w:hAnsi="Times New Roman" w:cs="Times New Roman"/>
          <w:color w:val="66402B"/>
          <w:sz w:val="28"/>
          <w:szCs w:val="28"/>
          <w:lang w:eastAsia="ru-RU"/>
        </w:rPr>
        <w:t> предполагается формирование у детей дошкольного возраста предпосылок к учебной деятельности на этапе завершения ими дошкольного образования.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30D2" w:rsidRPr="006A30D2" w:rsidTr="006A3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0D2" w:rsidRPr="006A30D2" w:rsidRDefault="006A30D2" w:rsidP="006A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402B"/>
                <w:sz w:val="28"/>
                <w:szCs w:val="28"/>
                <w:lang w:eastAsia="ru-RU"/>
              </w:rPr>
            </w:pPr>
          </w:p>
        </w:tc>
      </w:tr>
    </w:tbl>
    <w:p w:rsidR="00DB7114" w:rsidRPr="006A30D2" w:rsidRDefault="00DB7114" w:rsidP="006A3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7114" w:rsidRPr="006A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E6"/>
    <w:rsid w:val="0026198E"/>
    <w:rsid w:val="00625AE2"/>
    <w:rsid w:val="006A30D2"/>
    <w:rsid w:val="007404FE"/>
    <w:rsid w:val="00AB50E6"/>
    <w:rsid w:val="00D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9842-9F11-4D6A-9B51-F403808D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FB61AD82DDFB4B889AE8C6DC0CA299" ma:contentTypeVersion="0" ma:contentTypeDescription="Создание документа." ma:contentTypeScope="" ma:versionID="13e0454e9050784570eac6326e84409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2C1201-DF71-4ADB-B3BC-867979F7F774}"/>
</file>

<file path=customXml/itemProps2.xml><?xml version="1.0" encoding="utf-8"?>
<ds:datastoreItem xmlns:ds="http://schemas.openxmlformats.org/officeDocument/2006/customXml" ds:itemID="{973212B5-0A87-4DC4-99EA-8C8B26245004}"/>
</file>

<file path=customXml/itemProps3.xml><?xml version="1.0" encoding="utf-8"?>
<ds:datastoreItem xmlns:ds="http://schemas.openxmlformats.org/officeDocument/2006/customXml" ds:itemID="{E1B298C5-5573-4ADC-9ED2-EC6EB7CDD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2014-03-31T06:46:00Z</dcterms:created>
  <dcterms:modified xsi:type="dcterms:W3CDTF">2014-03-31T06:46:00Z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0x01010004FB61AD82DDFB4B889AE8C6DC0CA299</vt:lpwstr>
  </property>
</Properties>
</file>