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D88" w:rsidRDefault="00202913" w:rsidP="00202913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202913">
        <w:rPr>
          <w:rFonts w:ascii="Times New Roman" w:hAnsi="Times New Roman" w:cs="Times New Roman"/>
          <w:sz w:val="32"/>
          <w:szCs w:val="32"/>
        </w:rPr>
        <w:br/>
      </w:r>
    </w:p>
    <w:p w:rsidR="001A3D88" w:rsidRDefault="001A3D88" w:rsidP="00202913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202913" w:rsidRDefault="00202913" w:rsidP="00202913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202913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МУЗЕЙ НАРОДНОГО БЫТА</w:t>
      </w:r>
    </w:p>
    <w:p w:rsidR="001A3D88" w:rsidRDefault="001A3D88" w:rsidP="001A3D88">
      <w:pPr>
        <w:spacing w:after="0" w:line="240" w:lineRule="auto"/>
      </w:pP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</w:t>
      </w:r>
      <w:bookmarkStart w:id="0" w:name="_GoBack"/>
      <w:bookmarkEnd w:id="0"/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Наш музей народного быта — это живые уроки истории, которые будут интересны и взрослым, и детям. Они помогают понять, откуда мы родом и как жили наши не такие уж и далёкие предки</w:t>
      </w:r>
    </w:p>
    <w:p w:rsidR="00202913" w:rsidRDefault="00202913" w:rsidP="00202913">
      <w:pPr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hyperlink r:id="rId4" w:history="1">
        <w:r w:rsidRPr="00ED4DD2">
          <w:rPr>
            <w:rStyle w:val="a3"/>
            <w:rFonts w:ascii="Times New Roman" w:hAnsi="Times New Roman" w:cs="Times New Roman"/>
            <w:sz w:val="32"/>
            <w:szCs w:val="32"/>
          </w:rPr>
          <w:t>https://vk.com/club233557673</w:t>
        </w:r>
      </w:hyperlink>
      <w:r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</w:p>
    <w:p w:rsidR="00202913" w:rsidRPr="00202913" w:rsidRDefault="00202913" w:rsidP="00202913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1A3D88" w:rsidRDefault="001A3D88" w:rsidP="001A3D88">
      <w:pPr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 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Музей народного быта — это живой, осязаемый портрет народной культуры, который позволяет не просто узнать, а прочувствовать, как жили, работали и отдыхали обычные люди в прошлом. </w:t>
      </w:r>
    </w:p>
    <w:p w:rsidR="00F341CF" w:rsidRDefault="001A3D88" w:rsidP="001A3D88">
      <w:pPr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Главная задача нашего музея — показать детям повседневную жизнь обычного человека, традиции, культуру и условия труда в определённый исторический период.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Ключевые особенности музея народного быта: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1. Атмосфера и интерьер - воссозданное жилье внутри обставлено так, как будто хозяева только что вышли: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sym w:font="Symbol" w:char="F0BE"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красный угол в избе с иконами;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sym w:font="Symbol" w:char="F0BE"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русская печь — главный элемент жилища, для приготовления пищи, обогрева и сна;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sym w:font="Symbol" w:char="F0BE"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домашняя утварь: горшки, крынки, прялки, самовары, сундуки.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2. Предметы быта и труда - показывают, как люди работали и жили без современных технологий: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sym w:font="Symbol" w:char="F0BE"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ткачество: прялки, элементы ткацкого станка;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sym w:font="Symbol" w:char="F0BE"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земледелие: серпы, кирки, цепы;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sym w:font="Symbol" w:char="F0BE"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ремёсла: пчеловодческая утварь, инструменты валяльщика, бондаря.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3. Интерактивность-одна из самых важных и интересных черт нашего музея народного быта, можно не просто посмотреть, а даже попробовать: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sym w:font="Symbol" w:char="F0BE"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пошить на старинной машинке;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sym w:font="Symbol" w:char="F0BE"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примерить народный костюм;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sym w:font="Symbol" w:char="F0BE"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принять участие в народных играх или обрядах.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</w:rPr>
        <w:br/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4. Этнографический компонент: музей народного быта делает большой акцент на сравнении культур разных народов. Каждый экспонат нашего музея рассказывает о традициях, обрядах и верованиях 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народов,</w:t>
      </w:r>
      <w:r w:rsidR="00202913" w:rsidRPr="00202913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проживающих в Марий Эл.</w:t>
      </w:r>
    </w:p>
    <w:p w:rsidR="00202913" w:rsidRDefault="00202913" w:rsidP="001A3D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02913" w:rsidRPr="00202913" w:rsidRDefault="00202913" w:rsidP="001A3D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02913" w:rsidRPr="00202913" w:rsidRDefault="00202913" w:rsidP="001A3D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sectPr w:rsidR="00202913" w:rsidRPr="00202913" w:rsidSect="00202913">
      <w:pgSz w:w="11906" w:h="16838"/>
      <w:pgMar w:top="567" w:right="85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913"/>
    <w:rsid w:val="001A3D88"/>
    <w:rsid w:val="00202913"/>
    <w:rsid w:val="00F3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246E7F-6D7A-430C-A263-37995BA44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29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club233557673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6FBC4034159BB43B8B34A62159CEE7A" ma:contentTypeVersion="0" ma:contentTypeDescription="Создание документа." ma:contentTypeScope="" ma:versionID="ed44aad2d8aa7b22baffe90d8f5673a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81DB079-BB68-4030-8D8C-B67DEA8A3B1F}"/>
</file>

<file path=customXml/itemProps2.xml><?xml version="1.0" encoding="utf-8"?>
<ds:datastoreItem xmlns:ds="http://schemas.openxmlformats.org/officeDocument/2006/customXml" ds:itemID="{F224F974-CED0-4AA5-BDBB-5946613CB25E}"/>
</file>

<file path=customXml/itemProps3.xml><?xml version="1.0" encoding="utf-8"?>
<ds:datastoreItem xmlns:ds="http://schemas.openxmlformats.org/officeDocument/2006/customXml" ds:itemID="{A3D45A31-D06A-4A9C-9C18-F7890DD5226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2025-11-10T11:17:00Z</dcterms:created>
  <dcterms:modified xsi:type="dcterms:W3CDTF">2025-11-10T11:30:00Z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0x01010046FBC4034159BB43B8B34A62159CEE7A</vt:lpwstr>
  </property>
</Properties>
</file>