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Памятка о порядке проведения итогового собеседования (ИС-9) в 2026 году</w:t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(для ознакомления участников ГИА и их родителей(законных </w:t>
      </w:r>
      <w:r>
        <w:rPr>
          <w:b/>
          <w:spacing w:val="-2"/>
          <w:sz w:val="24"/>
          <w:szCs w:val="24"/>
        </w:rPr>
        <w:t>представителей)</w:t>
      </w:r>
    </w:p>
    <w:p>
      <w:pPr>
        <w:pStyle w:val="Normal"/>
        <w:ind w:hanging="34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                                                       </w:t>
      </w:r>
      <w:r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бщая информация о порядке проведения итогового собеседования по русскому языку.</w:t>
      </w:r>
    </w:p>
    <w:p>
      <w:pPr>
        <w:pStyle w:val="Normal"/>
        <w:ind w:hanging="3467"/>
        <w:jc w:val="center"/>
        <w:rPr>
          <w:b/>
          <w:spacing w:val="-7"/>
          <w:sz w:val="16"/>
          <w:szCs w:val="16"/>
        </w:rPr>
      </w:pPr>
      <w:r>
        <w:rPr>
          <w:b/>
          <w:spacing w:val="-7"/>
          <w:sz w:val="16"/>
          <w:szCs w:val="16"/>
        </w:rPr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2" w:leader="none"/>
        </w:tabs>
        <w:spacing w:lineRule="auto" w:line="235" w:before="7" w:after="0"/>
        <w:ind w:left="103" w:right="112" w:firstLine="42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Итоговое собеседование </w:t>
      </w:r>
      <w:r>
        <w:rPr>
          <w:b/>
          <w:sz w:val="24"/>
          <w:szCs w:val="24"/>
          <w:u w:val="single"/>
        </w:rPr>
        <w:t>как условие допуска к ГИА-9</w:t>
      </w:r>
      <w:r>
        <w:rPr>
          <w:b/>
          <w:sz w:val="24"/>
          <w:szCs w:val="24"/>
        </w:rPr>
        <w:t xml:space="preserve"> проводится для обучающихся 9-х классов, </w:t>
      </w:r>
      <w:r>
        <w:rPr>
          <w:sz w:val="24"/>
          <w:szCs w:val="24"/>
        </w:rPr>
        <w:t>в том числе для: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21" w:leader="none"/>
        </w:tabs>
        <w:spacing w:lineRule="auto" w:line="228" w:before="13" w:after="0"/>
        <w:ind w:left="103" w:right="123" w:firstLine="424"/>
        <w:rPr>
          <w:sz w:val="24"/>
          <w:szCs w:val="24"/>
        </w:rPr>
      </w:pPr>
      <w:r>
        <w:rPr>
          <w:sz w:val="24"/>
          <w:szCs w:val="24"/>
        </w:rPr>
        <w:t>лиц, осваивающих образовательные программы основного общего образования в форме семейного образования, экстернов;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21" w:leader="none"/>
        </w:tabs>
        <w:spacing w:lineRule="auto" w:line="235" w:before="2" w:after="0"/>
        <w:ind w:left="103" w:right="113" w:firstLine="424"/>
        <w:rPr>
          <w:sz w:val="24"/>
          <w:szCs w:val="24"/>
        </w:rPr>
      </w:pPr>
      <w:r>
        <w:rPr>
          <w:sz w:val="24"/>
          <w:szCs w:val="24"/>
        </w:rPr>
        <w:t>обучающихся, экстернов с ОВЗ, обучающихся, экстернов-детей-инвалидов и инвалидов,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15" w:leader="none"/>
        </w:tabs>
        <w:ind w:left="103" w:right="115" w:firstLine="4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участия в итоговом собеседовании </w:t>
      </w:r>
      <w:r>
        <w:rPr>
          <w:b/>
          <w:sz w:val="24"/>
          <w:szCs w:val="24"/>
        </w:rPr>
        <w:t>обучающиеся подают заявление и согласие на обработку персональных данных в образовательные организации</w:t>
      </w:r>
      <w:r>
        <w:rPr>
          <w:sz w:val="24"/>
          <w:szCs w:val="24"/>
        </w:rPr>
        <w:t xml:space="preserve">, в которых обучающиеся осваивают образовательные программы основного общего образования, </w:t>
      </w:r>
      <w:r>
        <w:rPr>
          <w:b/>
          <w:sz w:val="24"/>
          <w:szCs w:val="24"/>
        </w:rPr>
        <w:t>не позднее чем за две недели до начала проведения итогового собеседования</w:t>
      </w:r>
      <w:r>
        <w:rPr>
          <w:sz w:val="24"/>
          <w:szCs w:val="24"/>
        </w:rPr>
        <w:t>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87" w:leader="none"/>
        </w:tabs>
        <w:spacing w:lineRule="auto" w:line="240"/>
        <w:ind w:left="103" w:right="124" w:firstLine="424"/>
        <w:jc w:val="both"/>
        <w:rPr>
          <w:sz w:val="24"/>
          <w:szCs w:val="24"/>
        </w:rPr>
      </w:pPr>
      <w:r>
        <w:rPr>
          <w:sz w:val="24"/>
          <w:szCs w:val="24"/>
        </w:rPr>
        <w:t>Итоговое собеседование проводится в образовательной организации по месту обучения участника итогового собеседования.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87" w:leader="none"/>
        </w:tabs>
        <w:spacing w:lineRule="auto" w:line="240"/>
        <w:ind w:left="103" w:right="124" w:firstLine="424"/>
        <w:jc w:val="both"/>
        <w:rPr>
          <w:sz w:val="24"/>
          <w:szCs w:val="24"/>
        </w:rPr>
      </w:pPr>
      <w:r>
        <w:rPr>
          <w:sz w:val="24"/>
          <w:szCs w:val="24"/>
        </w:rPr>
        <w:t>Согласно приказу Министерства просвещения Российской Федерации и Федеральной службы по надзору в сфере образования и науки от 04.04.2023 № 232/551 «Об утверждении Порядка проведения государственной итоговой аттестации по образовательным программам основного общего образования» (далее – Порядок ГИА-9) итоговое собеседование проводится во вторую среду февраля (основной срок).</w:t>
      </w:r>
    </w:p>
    <w:p>
      <w:pPr>
        <w:pStyle w:val="Style16"/>
        <w:ind w:left="103" w:right="119" w:firstLine="424"/>
        <w:jc w:val="both"/>
        <w:rPr>
          <w:sz w:val="24"/>
          <w:szCs w:val="24"/>
        </w:rPr>
      </w:pPr>
      <w:r>
        <w:rPr>
          <w:sz w:val="24"/>
          <w:szCs w:val="24"/>
        </w:rPr>
        <w:t>Обучающиеся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(во вторую рабочую среду марта и третий понедельник апреля).</w:t>
      </w:r>
    </w:p>
    <w:p>
      <w:pPr>
        <w:pStyle w:val="Style16"/>
        <w:spacing w:lineRule="exact" w:line="321"/>
        <w:ind w:left="528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Допускаются к повторной сдаче итогового </w:t>
      </w:r>
      <w:r>
        <w:rPr>
          <w:spacing w:val="-2"/>
          <w:sz w:val="24"/>
          <w:szCs w:val="24"/>
        </w:rPr>
        <w:t>собеседования: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90" w:leader="none"/>
          <w:tab w:val="left" w:pos="2958" w:leader="none"/>
          <w:tab w:val="left" w:pos="3534" w:leader="none"/>
          <w:tab w:val="left" w:pos="5073" w:leader="none"/>
          <w:tab w:val="left" w:pos="7188" w:leader="none"/>
        </w:tabs>
        <w:spacing w:before="2" w:after="0"/>
        <w:ind w:left="103" w:right="119" w:firstLine="566"/>
        <w:rPr>
          <w:sz w:val="24"/>
          <w:szCs w:val="24"/>
        </w:rPr>
      </w:pPr>
      <w:r>
        <w:rPr>
          <w:spacing w:val="-2"/>
          <w:sz w:val="24"/>
          <w:szCs w:val="24"/>
        </w:rPr>
        <w:t>получившие</w:t>
      </w:r>
      <w:r>
        <w:rPr>
          <w:sz w:val="24"/>
          <w:szCs w:val="24"/>
        </w:rPr>
        <w:tab/>
      </w:r>
      <w:r>
        <w:rPr>
          <w:spacing w:val="-6"/>
          <w:sz w:val="24"/>
          <w:szCs w:val="24"/>
        </w:rPr>
        <w:t>по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итоговому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собеседованию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 xml:space="preserve">неудовлетворительный </w:t>
      </w:r>
      <w:r>
        <w:rPr>
          <w:sz w:val="24"/>
          <w:szCs w:val="24"/>
        </w:rPr>
        <w:t>результат ("незачет");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9" w:leader="none"/>
          <w:tab w:val="left" w:pos="2676" w:leader="none"/>
          <w:tab w:val="left" w:pos="3043" w:leader="none"/>
          <w:tab w:val="left" w:pos="4484" w:leader="none"/>
          <w:tab w:val="left" w:pos="6479" w:leader="none"/>
          <w:tab w:val="left" w:pos="6959" w:leader="none"/>
          <w:tab w:val="left" w:pos="8522" w:leader="none"/>
        </w:tabs>
        <w:ind w:left="103" w:right="118" w:firstLine="566"/>
        <w:rPr>
          <w:sz w:val="24"/>
          <w:szCs w:val="24"/>
        </w:rPr>
      </w:pPr>
      <w:r>
        <w:rPr>
          <w:spacing w:val="-2"/>
          <w:sz w:val="24"/>
          <w:szCs w:val="24"/>
        </w:rPr>
        <w:t>удаленные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с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итогового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собеседования</w:t>
      </w:r>
      <w:r>
        <w:rPr>
          <w:sz w:val="24"/>
          <w:szCs w:val="24"/>
        </w:rPr>
        <w:tab/>
      </w:r>
      <w:r>
        <w:rPr>
          <w:spacing w:val="-6"/>
          <w:sz w:val="24"/>
          <w:szCs w:val="24"/>
        </w:rPr>
        <w:t>за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нарушение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 xml:space="preserve">требований, </w:t>
      </w:r>
      <w:r>
        <w:rPr>
          <w:sz w:val="24"/>
          <w:szCs w:val="24"/>
        </w:rPr>
        <w:t>установленных пунктом 22 Порядка ГИА-9;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048" w:leader="none"/>
        </w:tabs>
        <w:ind w:left="103" w:right="122" w:firstLine="566"/>
        <w:rPr>
          <w:sz w:val="24"/>
          <w:szCs w:val="24"/>
        </w:rPr>
      </w:pPr>
      <w:r>
        <w:rPr>
          <w:sz w:val="24"/>
          <w:szCs w:val="24"/>
        </w:rPr>
        <w:t>неявившиеся на итоговое собеседование по уважительным причинам(болезнь или иные обстоятельства), подтвержденным документально;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062" w:leader="none"/>
        </w:tabs>
        <w:ind w:left="103" w:right="115" w:firstLine="566"/>
        <w:rPr>
          <w:sz w:val="24"/>
          <w:szCs w:val="24"/>
        </w:rPr>
      </w:pPr>
      <w:r>
        <w:rPr>
          <w:sz w:val="24"/>
          <w:szCs w:val="24"/>
        </w:rPr>
        <w:t>незавершившие итоговое собеседование по уважительным причинам(болезнь или иные обстоятельства)подтвержденным документально.</w:t>
      </w:r>
    </w:p>
    <w:p>
      <w:pPr>
        <w:pStyle w:val="Normal"/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В 2026 году итоговое собеседование проводится в следующие сроки:</w:t>
      </w:r>
    </w:p>
    <w:p>
      <w:pPr>
        <w:pStyle w:val="Style16"/>
        <w:spacing w:lineRule="exact" w:line="316"/>
        <w:ind w:left="811" w:hanging="0"/>
        <w:rPr>
          <w:sz w:val="24"/>
          <w:szCs w:val="24"/>
        </w:rPr>
      </w:pPr>
      <w:r>
        <w:rPr>
          <w:sz w:val="24"/>
          <w:szCs w:val="24"/>
        </w:rPr>
        <w:t xml:space="preserve">11февраля2026года(основной </w:t>
      </w:r>
      <w:r>
        <w:rPr>
          <w:spacing w:val="-2"/>
          <w:sz w:val="24"/>
          <w:szCs w:val="24"/>
        </w:rPr>
        <w:t>срок);</w:t>
      </w:r>
    </w:p>
    <w:p>
      <w:pPr>
        <w:pStyle w:val="Style16"/>
        <w:spacing w:lineRule="exact" w:line="322"/>
        <w:ind w:left="811" w:hanging="0"/>
        <w:rPr>
          <w:sz w:val="24"/>
          <w:szCs w:val="24"/>
        </w:rPr>
      </w:pPr>
      <w:r>
        <w:rPr>
          <w:sz w:val="24"/>
          <w:szCs w:val="24"/>
        </w:rPr>
        <w:t xml:space="preserve">11марта2026года(дополнительный </w:t>
      </w:r>
      <w:r>
        <w:rPr>
          <w:spacing w:val="-2"/>
          <w:sz w:val="24"/>
          <w:szCs w:val="24"/>
        </w:rPr>
        <w:t>срок);</w:t>
      </w:r>
    </w:p>
    <w:p>
      <w:pPr>
        <w:pStyle w:val="Style16"/>
        <w:ind w:left="811" w:hanging="0"/>
        <w:rPr>
          <w:sz w:val="24"/>
          <w:szCs w:val="24"/>
        </w:rPr>
      </w:pPr>
      <w:r>
        <w:rPr>
          <w:sz w:val="24"/>
          <w:szCs w:val="24"/>
        </w:rPr>
        <w:t xml:space="preserve">20апреля2026года(дополнительный </w:t>
      </w:r>
      <w:r>
        <w:rPr>
          <w:spacing w:val="-2"/>
          <w:sz w:val="24"/>
          <w:szCs w:val="24"/>
        </w:rPr>
        <w:t>срок).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065" w:leader="none"/>
        </w:tabs>
        <w:ind w:left="103" w:right="115" w:firstLine="5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Итоговое собеседование </w:t>
      </w:r>
      <w:r>
        <w:rPr>
          <w:b/>
          <w:sz w:val="24"/>
          <w:szCs w:val="24"/>
        </w:rPr>
        <w:t xml:space="preserve">начинается </w:t>
      </w:r>
      <w:r>
        <w:rPr>
          <w:sz w:val="24"/>
          <w:szCs w:val="24"/>
        </w:rPr>
        <w:t xml:space="preserve">в 09.00 по местному времени. Участники итогового собеседования ожидают своей очереди в аудитории </w:t>
      </w:r>
      <w:r>
        <w:rPr>
          <w:spacing w:val="-2"/>
          <w:sz w:val="24"/>
          <w:szCs w:val="24"/>
        </w:rPr>
        <w:t>ожидания.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065" w:leader="none"/>
        </w:tabs>
        <w:ind w:left="103" w:right="115" w:firstLine="56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Продолжительность проведения </w:t>
      </w:r>
      <w:r>
        <w:rPr>
          <w:sz w:val="24"/>
          <w:szCs w:val="24"/>
        </w:rPr>
        <w:t>итогового собеседования для каждого участника итогового собеседования составляет в среднем 15-16 минут. В продолжительность итогового собеседования не включается время, отведённое на подготовительные мероприятия(приветствие участника итогового собеседования, внесение сведений в ведомость учёта проведения итогового собеседования в аудитории, инструктаж участника собеседования экзаменатором-собеседником по выполнению заданий КИМ до начала процедуры и др.).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041" w:leader="none"/>
        </w:tabs>
        <w:ind w:left="103" w:right="113" w:firstLine="5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 время проведения итогового собеседования участникам итогового собеседования </w:t>
      </w:r>
      <w:r>
        <w:rPr>
          <w:b/>
          <w:sz w:val="24"/>
          <w:szCs w:val="24"/>
        </w:rPr>
        <w:t xml:space="preserve">запрещено </w:t>
      </w:r>
      <w:r>
        <w:rPr>
          <w:sz w:val="24"/>
          <w:szCs w:val="24"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информации. При несоблюдении этого требования участник удаляется с собеседования, составляется «Акт об удалении участника ИС-9».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49" w:leader="none"/>
        </w:tabs>
        <w:spacing w:lineRule="exact" w:line="322"/>
        <w:ind w:left="949" w:hanging="279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Итоговое собеседование </w:t>
      </w:r>
      <w:r>
        <w:rPr>
          <w:sz w:val="24"/>
          <w:szCs w:val="24"/>
        </w:rPr>
        <w:t>п</w:t>
      </w:r>
      <w:r>
        <w:rPr>
          <w:sz w:val="24"/>
          <w:szCs w:val="24"/>
        </w:rPr>
        <w:t xml:space="preserve">о </w:t>
      </w:r>
      <w:r>
        <w:rPr>
          <w:sz w:val="24"/>
          <w:szCs w:val="24"/>
        </w:rPr>
        <w:t>русскому языку состоит из четырех</w:t>
      </w:r>
      <w:r>
        <w:rPr>
          <w:spacing w:val="-2"/>
          <w:sz w:val="24"/>
          <w:szCs w:val="24"/>
        </w:rPr>
        <w:t xml:space="preserve"> заданий: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92" w:leader="none"/>
        </w:tabs>
        <w:spacing w:lineRule="exact" w:line="334"/>
        <w:ind w:left="892" w:hanging="22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чтение текста </w:t>
      </w:r>
      <w:r>
        <w:rPr>
          <w:spacing w:val="-2"/>
          <w:sz w:val="24"/>
          <w:szCs w:val="24"/>
        </w:rPr>
        <w:t>вслух;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92" w:leader="none"/>
        </w:tabs>
        <w:spacing w:lineRule="exact" w:line="326"/>
        <w:ind w:left="892" w:hanging="22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пересказ текста с привлечением дополнительной </w:t>
      </w:r>
      <w:r>
        <w:rPr>
          <w:spacing w:val="-2"/>
          <w:sz w:val="24"/>
          <w:szCs w:val="24"/>
        </w:rPr>
        <w:t>информации;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92" w:leader="none"/>
        </w:tabs>
        <w:spacing w:lineRule="exact" w:line="328"/>
        <w:ind w:left="892" w:hanging="22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монологическое высказывание по одной из выбранных </w:t>
      </w:r>
      <w:r>
        <w:rPr>
          <w:spacing w:val="-4"/>
          <w:sz w:val="24"/>
          <w:szCs w:val="24"/>
        </w:rPr>
        <w:t>тем;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92" w:leader="none"/>
        </w:tabs>
        <w:spacing w:lineRule="exact" w:line="335"/>
        <w:ind w:left="892" w:hanging="222"/>
        <w:jc w:val="left"/>
        <w:rPr>
          <w:sz w:val="24"/>
          <w:szCs w:val="24"/>
        </w:rPr>
      </w:pPr>
      <w:r>
        <w:rPr>
          <w:sz w:val="24"/>
          <w:szCs w:val="24"/>
        </w:rPr>
        <w:t>диалог с экзаменатором-</w:t>
      </w:r>
      <w:r>
        <w:rPr>
          <w:spacing w:val="-2"/>
          <w:sz w:val="24"/>
          <w:szCs w:val="24"/>
        </w:rPr>
        <w:t>собеседником.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2" w:leader="none"/>
        </w:tabs>
        <w:ind w:left="103" w:right="118" w:firstLine="566"/>
        <w:jc w:val="both"/>
        <w:rPr>
          <w:sz w:val="24"/>
          <w:szCs w:val="24"/>
        </w:rPr>
      </w:pPr>
      <w:r>
        <w:rPr>
          <w:sz w:val="24"/>
          <w:szCs w:val="24"/>
        </w:rPr>
        <w:t>Во время проведения итогового собеседования в аудитории присутствуют: один участник ИС-9, экзаменатор-собеседник, эксперт по проверке ответов, технический специалист (при необходимости).</w:t>
      </w:r>
    </w:p>
    <w:p>
      <w:pPr>
        <w:pStyle w:val="Style16"/>
        <w:spacing w:before="2" w:after="0"/>
        <w:ind w:left="103" w:right="114" w:firstLine="566"/>
        <w:jc w:val="both"/>
        <w:rPr>
          <w:sz w:val="24"/>
          <w:szCs w:val="24"/>
        </w:rPr>
      </w:pPr>
      <w:r>
        <w:rPr>
          <w:sz w:val="24"/>
          <w:szCs w:val="24"/>
        </w:rPr>
        <w:t>В качестве экспертов могут выступать только учителя русского языка и литературы. Эксперт оценивает выполнение заданий по специально разработанным критериям с учётом соблюдения норм современного русского литературного языка. Во время проведения итогового собеседования ведётся потоковая аудиозапись. Участник итогового собеседования перед началом ответа проговаривает в средство аудио записи свою фамилию,имя,отчество,класс,номер варианта. Перед ответом на каждое задание участник итогового собеседования произносит номер задания. Эксперт оценивает ответ участника непосредственно по ходу общения его с экзаменатором-собеседником.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105" w:leader="none"/>
        </w:tabs>
        <w:spacing w:before="67" w:after="0"/>
        <w:ind w:left="103" w:right="118" w:firstLine="566"/>
        <w:jc w:val="both"/>
        <w:rPr>
          <w:sz w:val="24"/>
          <w:szCs w:val="24"/>
        </w:rPr>
      </w:pPr>
      <w:r>
        <w:rPr>
          <w:sz w:val="24"/>
          <w:szCs w:val="24"/>
        </w:rPr>
        <w:t>После завершения итогового собеседования участник может прослушать аудиозапись своего ответа для того, чтобы убедиться, что аудиозапись проведена без сбоев, отсутствуют посторонние шумы и помехи, голоса участника итогового собеседования и экзаменатора-собеседника отчётливо слышны.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172" w:leader="none"/>
        </w:tabs>
        <w:ind w:left="103" w:right="121" w:firstLine="5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Зачёт выставляется участникам, набравшим минимальное количество баллов, определённое критериями оценивания выполнения заданий контрольных измерительных материалов для проведения итогового собеседования по русскому </w:t>
      </w:r>
      <w:r>
        <w:rPr>
          <w:spacing w:val="-2"/>
          <w:sz w:val="24"/>
          <w:szCs w:val="24"/>
        </w:rPr>
        <w:t>языку.</w:t>
      </w:r>
    </w:p>
    <w:p>
      <w:pPr>
        <w:pStyle w:val="Normal"/>
        <w:spacing w:before="1" w:after="0"/>
        <w:ind w:left="103" w:right="114" w:firstLine="56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Общее количество баллов за выполнение всей работы </w:t>
      </w:r>
      <w:r>
        <w:rPr>
          <w:sz w:val="24"/>
          <w:szCs w:val="24"/>
        </w:rPr>
        <w:t>– 20. Участник итогового собеседования получает зачёт в случае, если за выполнение всей работы он набрал 10 или более баллов.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297" w:leader="none"/>
        </w:tabs>
        <w:ind w:left="103" w:right="114" w:firstLine="566"/>
        <w:jc w:val="both"/>
        <w:rPr>
          <w:sz w:val="24"/>
          <w:szCs w:val="24"/>
        </w:rPr>
      </w:pPr>
      <w:r>
        <w:rPr>
          <w:sz w:val="24"/>
          <w:szCs w:val="24"/>
        </w:rPr>
        <w:t>В целях предотвращения конфликта интересов и обеспечения объективного оценивания итогового собеседования обучающимся при получении повторного неудовлетворительного результата («незачёт»)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комиссией по проверке итогового собеседования другой образовательной организации или комиссией, сформированной в местах, определенных ОИВ.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090" w:leader="none"/>
        </w:tabs>
        <w:ind w:left="1090" w:hanging="4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Итоговое собеседование как допуск к ГИА действует </w:t>
      </w:r>
      <w:r>
        <w:rPr>
          <w:spacing w:val="-2"/>
          <w:sz w:val="24"/>
          <w:szCs w:val="24"/>
        </w:rPr>
        <w:t>бессрочно.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103" w:leader="none"/>
        </w:tabs>
        <w:ind w:left="103" w:right="115" w:firstLine="5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Проверка и оценивание итогового собеседования комиссией по проверке итогового собеседования должна завершиться </w:t>
      </w:r>
      <w:r>
        <w:rPr>
          <w:b/>
          <w:sz w:val="24"/>
          <w:szCs w:val="24"/>
        </w:rPr>
        <w:t>не позднее чем через пять календарных дней с даты проведения итогового собеседования</w:t>
      </w:r>
      <w:r>
        <w:rPr>
          <w:sz w:val="24"/>
          <w:szCs w:val="24"/>
        </w:rPr>
        <w:t>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090" w:leader="none"/>
        </w:tabs>
        <w:spacing w:lineRule="exact" w:line="322"/>
        <w:ind w:left="1090" w:hanging="420"/>
        <w:jc w:val="left"/>
        <w:rPr>
          <w:sz w:val="24"/>
          <w:szCs w:val="24"/>
        </w:rPr>
      </w:pPr>
      <w:r>
        <w:rPr>
          <w:sz w:val="24"/>
          <w:szCs w:val="24"/>
        </w:rPr>
        <w:t>Обязанности участника ИС-9:в день проведения ИС-</w:t>
      </w:r>
      <w:r>
        <w:rPr>
          <w:spacing w:val="-5"/>
          <w:sz w:val="24"/>
          <w:szCs w:val="24"/>
        </w:rPr>
        <w:t>9: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92" w:leader="none"/>
        </w:tabs>
        <w:spacing w:lineRule="exact" w:line="334"/>
        <w:ind w:left="892" w:hanging="222"/>
        <w:jc w:val="left"/>
        <w:rPr>
          <w:sz w:val="24"/>
          <w:szCs w:val="24"/>
        </w:rPr>
      </w:pPr>
      <w:r>
        <w:rPr>
          <w:sz w:val="24"/>
          <w:szCs w:val="24"/>
        </w:rPr>
        <w:t>прибыть в пункт проведения ИС-9 не менее чем за15минут до его</w:t>
      </w:r>
      <w:r>
        <w:rPr>
          <w:spacing w:val="-2"/>
          <w:sz w:val="24"/>
          <w:szCs w:val="24"/>
        </w:rPr>
        <w:t xml:space="preserve"> начала;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91" w:leader="none"/>
          <w:tab w:val="left" w:pos="1801" w:leader="none"/>
          <w:tab w:val="left" w:pos="2448" w:leader="none"/>
          <w:tab w:val="left" w:pos="3170" w:leader="none"/>
          <w:tab w:val="left" w:pos="4581" w:leader="none"/>
          <w:tab w:val="left" w:pos="6847" w:leader="none"/>
          <w:tab w:val="left" w:pos="8144" w:leader="none"/>
          <w:tab w:val="left" w:pos="9489" w:leader="none"/>
        </w:tabs>
        <w:spacing w:lineRule="auto" w:line="228" w:before="3" w:after="0"/>
        <w:ind w:left="103" w:right="122" w:firstLine="566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иметь</w:t>
      </w:r>
      <w:r>
        <w:rPr>
          <w:sz w:val="24"/>
          <w:szCs w:val="24"/>
        </w:rPr>
        <w:tab/>
      </w:r>
      <w:r>
        <w:rPr>
          <w:spacing w:val="-4"/>
          <w:sz w:val="24"/>
          <w:szCs w:val="24"/>
        </w:rPr>
        <w:t>при</w:t>
      </w:r>
      <w:r>
        <w:rPr>
          <w:sz w:val="24"/>
          <w:szCs w:val="24"/>
        </w:rPr>
        <w:tab/>
      </w:r>
      <w:r>
        <w:rPr>
          <w:spacing w:val="-4"/>
          <w:sz w:val="24"/>
          <w:szCs w:val="24"/>
        </w:rPr>
        <w:t>себе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документ,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удостоверяющий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личность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(паспорт)</w:t>
      </w:r>
      <w:r>
        <w:rPr>
          <w:sz w:val="24"/>
          <w:szCs w:val="24"/>
        </w:rPr>
        <w:tab/>
      </w:r>
      <w:r>
        <w:rPr>
          <w:spacing w:val="-4"/>
          <w:sz w:val="24"/>
          <w:szCs w:val="24"/>
        </w:rPr>
        <w:t xml:space="preserve">(без </w:t>
      </w:r>
      <w:r>
        <w:rPr>
          <w:sz w:val="24"/>
          <w:szCs w:val="24"/>
        </w:rPr>
        <w:t>паспорта участник не допускается в пункт поведения ИС-9);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090" w:leader="none"/>
        </w:tabs>
        <w:spacing w:lineRule="exact" w:line="322"/>
        <w:ind w:left="1090" w:hanging="4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день проведения ИС-9 </w:t>
      </w:r>
      <w:r>
        <w:rPr>
          <w:b/>
          <w:spacing w:val="-2"/>
          <w:sz w:val="24"/>
          <w:szCs w:val="24"/>
        </w:rPr>
        <w:t>запрещено</w:t>
      </w:r>
      <w:r>
        <w:rPr>
          <w:spacing w:val="-2"/>
          <w:sz w:val="24"/>
          <w:szCs w:val="24"/>
        </w:rPr>
        <w:t>: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92" w:leader="none"/>
        </w:tabs>
        <w:spacing w:lineRule="exact" w:line="334"/>
        <w:ind w:left="892" w:hanging="222"/>
        <w:rPr>
          <w:sz w:val="24"/>
          <w:szCs w:val="24"/>
        </w:rPr>
      </w:pPr>
      <w:r>
        <w:rPr>
          <w:sz w:val="24"/>
          <w:szCs w:val="24"/>
        </w:rPr>
        <w:t>иметь при себе средства связи, электронно-вычислительную технику,</w:t>
      </w:r>
      <w:r>
        <w:rPr>
          <w:spacing w:val="-2"/>
          <w:sz w:val="24"/>
          <w:szCs w:val="24"/>
        </w:rPr>
        <w:t>фото-</w:t>
      </w:r>
    </w:p>
    <w:p>
      <w:pPr>
        <w:pStyle w:val="Style16"/>
        <w:ind w:left="103" w:right="111" w:hanging="0"/>
        <w:jc w:val="both"/>
        <w:rPr>
          <w:sz w:val="24"/>
          <w:szCs w:val="24"/>
        </w:rPr>
      </w:pPr>
      <w:r>
        <w:rPr>
          <w:sz w:val="24"/>
          <w:szCs w:val="24"/>
        </w:rPr>
        <w:t>, аудио- и видеоаппаратуру, справочные материалы, письменные заметки и иные средства хранения и передачи информации (пункт22ПорядкапроведенияГИА-</w:t>
      </w:r>
      <w:r>
        <w:rPr>
          <w:spacing w:val="-5"/>
          <w:sz w:val="24"/>
          <w:szCs w:val="24"/>
        </w:rPr>
        <w:t>9);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891" w:leader="none"/>
        </w:tabs>
        <w:spacing w:lineRule="auto" w:line="235"/>
        <w:ind w:left="103" w:right="113" w:firstLine="566"/>
        <w:rPr>
          <w:sz w:val="24"/>
          <w:szCs w:val="24"/>
        </w:rPr>
      </w:pPr>
      <w:r>
        <w:rPr>
          <w:sz w:val="24"/>
          <w:szCs w:val="24"/>
        </w:rPr>
        <w:t xml:space="preserve">выносить из аудитории письменные заметки и иные средства хранения и передачи информации, экзаменационные материалы, в том числе КИМ, на бумажном или электронном носителях, фотографировать экзаменационные </w:t>
      </w:r>
      <w:r>
        <w:rPr>
          <w:spacing w:val="-2"/>
          <w:sz w:val="24"/>
          <w:szCs w:val="24"/>
        </w:rPr>
        <w:t>материалы.</w:t>
      </w:r>
    </w:p>
    <w:p>
      <w:pPr>
        <w:pStyle w:val="Normal"/>
        <w:spacing w:before="9" w:after="0"/>
        <w:ind w:left="103" w:right="116" w:firstLine="566"/>
        <w:jc w:val="both"/>
        <w:rPr>
          <w:sz w:val="24"/>
          <w:szCs w:val="24"/>
        </w:rPr>
      </w:pPr>
      <w:r>
        <w:rPr>
          <w:b/>
          <w:sz w:val="24"/>
          <w:szCs w:val="24"/>
        </w:rPr>
        <w:t>Участники ИС-9, допустившие нарушение указанных требований или иные нарушения Порядка, удаляются с ИС-9</w:t>
      </w:r>
      <w:r>
        <w:rPr>
          <w:sz w:val="24"/>
          <w:szCs w:val="24"/>
        </w:rPr>
        <w:t xml:space="preserve">. По данному факту составляется акт. Если факт нарушения участником Порядка проведения ИС-9 подтверждается, ответственный организатор образовательной организации принимает решение об аннулировании результатов участника ИС-9. Ознакомление с </w:t>
      </w:r>
      <w:r>
        <w:rPr>
          <w:sz w:val="24"/>
          <w:szCs w:val="24"/>
        </w:rPr>
        <w:t>р</w:t>
      </w:r>
      <w:r>
        <w:rPr>
          <w:sz w:val="24"/>
          <w:szCs w:val="24"/>
        </w:rPr>
        <w:t>езультатами итогового собеседования по русскому языку осуществляется по месту подачи заявления на участие в итоговом собеседовании под подпись обучающихся и их родителей (законных представителей).</w:t>
      </w:r>
    </w:p>
    <w:p>
      <w:pPr>
        <w:pStyle w:val="Style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Участники </w:t>
      </w:r>
      <w:r>
        <w:rPr>
          <w:sz w:val="24"/>
          <w:szCs w:val="24"/>
        </w:rPr>
        <w:t>и</w:t>
      </w:r>
      <w:r>
        <w:rPr>
          <w:sz w:val="24"/>
          <w:szCs w:val="24"/>
        </w:rPr>
        <w:t xml:space="preserve">тогового </w:t>
      </w:r>
      <w:r>
        <w:rPr>
          <w:spacing w:val="-2"/>
          <w:sz w:val="24"/>
          <w:szCs w:val="24"/>
        </w:rPr>
        <w:t>собеседования</w:t>
      </w:r>
    </w:p>
    <w:p>
      <w:pPr>
        <w:pStyle w:val="Style16"/>
        <w:tabs>
          <w:tab w:val="clear" w:pos="720"/>
          <w:tab w:val="left" w:pos="1924" w:leader="none"/>
          <w:tab w:val="left" w:pos="5005" w:leader="none"/>
          <w:tab w:val="left" w:pos="7304" w:leader="none"/>
          <w:tab w:val="left" w:pos="7726" w:leader="none"/>
          <w:tab w:val="left" w:pos="8705" w:leader="none"/>
          <w:tab w:val="left" w:pos="9469" w:leader="none"/>
        </w:tabs>
        <w:rPr>
          <w:sz w:val="24"/>
          <w:szCs w:val="24"/>
        </w:rPr>
      </w:pP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>/</w:t>
      </w:r>
      <w:r>
        <w:rPr>
          <w:sz w:val="24"/>
          <w:szCs w:val="24"/>
          <w:u w:val="single"/>
        </w:rPr>
        <w:tab/>
        <w:t>___________  _</w:t>
      </w:r>
      <w:r>
        <w:rPr>
          <w:spacing w:val="-10"/>
          <w:sz w:val="24"/>
          <w:szCs w:val="24"/>
        </w:rPr>
        <w:t>«</w:t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>»</w:t>
      </w:r>
      <w:r>
        <w:rPr>
          <w:sz w:val="24"/>
          <w:szCs w:val="24"/>
          <w:u w:val="single"/>
        </w:rPr>
        <w:tab/>
        <w:t xml:space="preserve">___                 </w:t>
      </w:r>
      <w:r>
        <w:rPr>
          <w:spacing w:val="-5"/>
          <w:sz w:val="24"/>
          <w:szCs w:val="24"/>
        </w:rPr>
        <w:t>2026г.</w:t>
      </w:r>
    </w:p>
    <w:p>
      <w:pPr>
        <w:pStyle w:val="Normal"/>
        <w:tabs>
          <w:tab w:val="clear" w:pos="720"/>
          <w:tab w:val="left" w:pos="2263" w:leader="none"/>
        </w:tabs>
        <w:ind w:left="386" w:hanging="0"/>
        <w:rPr>
          <w:sz w:val="24"/>
          <w:szCs w:val="24"/>
        </w:rPr>
      </w:pPr>
      <w:r>
        <w:rPr>
          <w:spacing w:val="-2"/>
          <w:sz w:val="24"/>
          <w:szCs w:val="24"/>
        </w:rPr>
        <w:t>подпись</w:t>
      </w:r>
      <w:r>
        <w:rPr>
          <w:sz w:val="24"/>
          <w:szCs w:val="24"/>
        </w:rPr>
        <w:tab/>
        <w:t>фамилия,имя,</w:t>
      </w:r>
      <w:r>
        <w:rPr>
          <w:spacing w:val="-2"/>
          <w:sz w:val="24"/>
          <w:szCs w:val="24"/>
        </w:rPr>
        <w:t>отчество</w:t>
      </w:r>
    </w:p>
    <w:p>
      <w:pPr>
        <w:pStyle w:val="Style16"/>
        <w:rPr>
          <w:sz w:val="24"/>
          <w:szCs w:val="24"/>
        </w:rPr>
      </w:pPr>
      <w:r>
        <w:rPr>
          <w:sz w:val="24"/>
          <w:szCs w:val="24"/>
        </w:rPr>
        <w:t xml:space="preserve">Родитель (законный представитель) участника </w:t>
      </w:r>
      <w:r>
        <w:rPr>
          <w:spacing w:val="-2"/>
          <w:sz w:val="24"/>
          <w:szCs w:val="24"/>
        </w:rPr>
        <w:t>экзамена</w:t>
      </w:r>
    </w:p>
    <w:p>
      <w:pPr>
        <w:pStyle w:val="Style16"/>
        <w:tabs>
          <w:tab w:val="clear" w:pos="720"/>
          <w:tab w:val="left" w:pos="1924" w:leader="none"/>
          <w:tab w:val="left" w:pos="5005" w:leader="none"/>
          <w:tab w:val="left" w:pos="7304" w:leader="none"/>
          <w:tab w:val="left" w:pos="7726" w:leader="none"/>
          <w:tab w:val="left" w:pos="8705" w:leader="none"/>
          <w:tab w:val="left" w:pos="9469" w:leader="none"/>
        </w:tabs>
        <w:rPr>
          <w:sz w:val="24"/>
          <w:szCs w:val="24"/>
        </w:rPr>
      </w:pP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>/</w:t>
      </w:r>
      <w:r>
        <w:rPr>
          <w:sz w:val="24"/>
          <w:szCs w:val="24"/>
          <w:u w:val="single"/>
        </w:rPr>
        <w:tab/>
        <w:t>_____________</w:t>
      </w:r>
      <w:r>
        <w:rPr>
          <w:spacing w:val="-10"/>
          <w:sz w:val="24"/>
          <w:szCs w:val="24"/>
        </w:rPr>
        <w:t>«</w:t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>»</w:t>
      </w:r>
      <w:r>
        <w:rPr>
          <w:sz w:val="24"/>
          <w:szCs w:val="24"/>
          <w:u w:val="single"/>
        </w:rPr>
        <w:tab/>
        <w:t xml:space="preserve">____              </w:t>
      </w:r>
      <w:r>
        <w:rPr>
          <w:spacing w:val="-5"/>
          <w:sz w:val="24"/>
          <w:szCs w:val="24"/>
        </w:rPr>
        <w:t>2026г.</w:t>
      </w:r>
    </w:p>
    <w:p>
      <w:pPr>
        <w:pStyle w:val="Normal"/>
        <w:tabs>
          <w:tab w:val="clear" w:pos="720"/>
          <w:tab w:val="left" w:pos="2263" w:leader="none"/>
        </w:tabs>
        <w:ind w:left="386" w:hanging="0"/>
        <w:rPr>
          <w:sz w:val="24"/>
          <w:szCs w:val="24"/>
        </w:rPr>
      </w:pPr>
      <w:r>
        <w:rPr>
          <w:spacing w:val="-2"/>
          <w:sz w:val="24"/>
          <w:szCs w:val="24"/>
        </w:rPr>
        <w:t>подпись</w:t>
      </w:r>
      <w:r>
        <w:rPr>
          <w:sz w:val="24"/>
          <w:szCs w:val="24"/>
        </w:rPr>
        <w:tab/>
      </w:r>
      <w:bookmarkStart w:id="0" w:name="_GoBack"/>
      <w:bookmarkEnd w:id="0"/>
      <w:r>
        <w:rPr>
          <w:sz w:val="24"/>
          <w:szCs w:val="24"/>
        </w:rPr>
        <w:t>фамилия,имя,</w:t>
      </w:r>
      <w:r>
        <w:rPr>
          <w:spacing w:val="-2"/>
          <w:sz w:val="24"/>
          <w:szCs w:val="24"/>
        </w:rPr>
        <w:t>отчество</w:t>
      </w:r>
    </w:p>
    <w:sectPr>
      <w:type w:val="nextPage"/>
      <w:pgSz w:w="11906" w:h="16838"/>
      <w:pgMar w:left="567" w:right="567" w:gutter="0" w:header="0" w:top="567" w:footer="0" w:bottom="567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  <w:font w:name="Calibri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103" w:hanging="521"/>
      </w:pPr>
      <w:rPr>
        <w:sz w:val="24"/>
        <w:spacing w:val="0"/>
        <w:i w:val="false"/>
        <w:b w:val="false"/>
        <w:szCs w:val="24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98" w:hanging="52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97" w:hanging="52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095" w:hanging="52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094" w:hanging="52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93" w:hanging="52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91" w:hanging="52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090" w:hanging="52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089" w:hanging="521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3" w:hanging="307"/>
      </w:pPr>
      <w:rPr>
        <w:spacing w:val="0"/>
        <w:w w:val="100"/>
        <w:lang w:val="ru-RU" w:eastAsia="en-US" w:bidi="ar-SA"/>
      </w:rPr>
    </w:lvl>
    <w:lvl w:ilvl="1">
      <w:start w:val="0"/>
      <w:numFmt w:val="bullet"/>
      <w:lvlText w:val="-"/>
      <w:lvlJc w:val="left"/>
      <w:pPr>
        <w:tabs>
          <w:tab w:val="num" w:pos="0"/>
        </w:tabs>
        <w:ind w:left="103" w:hanging="296"/>
      </w:pPr>
      <w:rPr>
        <w:rFonts w:ascii="Calibri" w:hAnsi="Calibri" w:cs="Calibri" w:hint="default"/>
        <w:sz w:val="28"/>
        <w:spacing w:val="0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920" w:hanging="296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941" w:hanging="296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962" w:hanging="296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982" w:hanging="296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03" w:hanging="296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024" w:hanging="296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044" w:hanging="296"/>
      </w:pPr>
      <w:rPr>
        <w:rFonts w:ascii="Symbol" w:hAnsi="Symbol" w:cs="Symbol" w:hint="default"/>
        <w:lang w:val="ru-RU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a9550e"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382e33"/>
    <w:rPr>
      <w:rFonts w:ascii="Segoe UI" w:hAnsi="Segoe UI" w:eastAsia="Times New Roman" w:cs="Segoe UI"/>
      <w:sz w:val="18"/>
      <w:szCs w:val="18"/>
      <w:lang w:val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uiPriority w:val="1"/>
    <w:qFormat/>
    <w:rsid w:val="00a9550e"/>
    <w:pPr>
      <w:ind w:left="103" w:hanging="0"/>
    </w:pPr>
    <w:rPr>
      <w:sz w:val="28"/>
      <w:szCs w:val="28"/>
    </w:rPr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rsid w:val="00a9550e"/>
    <w:pPr>
      <w:ind w:left="103" w:firstLine="566"/>
      <w:jc w:val="both"/>
    </w:pPr>
    <w:rPr/>
  </w:style>
  <w:style w:type="paragraph" w:styleId="TableParagraph" w:customStyle="1">
    <w:name w:val="Table Paragraph"/>
    <w:basedOn w:val="Normal"/>
    <w:uiPriority w:val="1"/>
    <w:qFormat/>
    <w:rsid w:val="00a9550e"/>
    <w:pPr/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382e33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9550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A8689FAAA70442842637C337DFCC5C" ma:contentTypeVersion="0" ma:contentTypeDescription="Создание документа." ma:contentTypeScope="" ma:versionID="53c6cf156be1d8b02949b91a5122bd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EEDDC6-F5C8-4614-9464-EC7683E27E3B}"/>
</file>

<file path=customXml/itemProps2.xml><?xml version="1.0" encoding="utf-8"?>
<ds:datastoreItem xmlns:ds="http://schemas.openxmlformats.org/officeDocument/2006/customXml" ds:itemID="{ED8EBFFE-6475-48E7-B00E-107527CA2194}"/>
</file>

<file path=customXml/itemProps3.xml><?xml version="1.0" encoding="utf-8"?>
<ds:datastoreItem xmlns:ds="http://schemas.openxmlformats.org/officeDocument/2006/customXml" ds:itemID="{34524FD9-E623-4FEC-BA93-3A85EDCCA1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LibreOffice/7.5.2.1$Linux_X86_64 LibreOffice_project/50$Build-1</Application>
  <AppVersion>15.0000</AppVersion>
  <Pages>2</Pages>
  <Words>881</Words>
  <Characters>6626</Characters>
  <CharactersWithSpaces>7516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/>
  <cp:revision>4</cp:revision>
  <cp:lastPrinted>2024-01-31T06:18:00Z</cp:lastPrinted>
  <dcterms:created xsi:type="dcterms:W3CDTF">2026-02-03T07:57:00Z</dcterms:created>
  <dcterms:modified xsi:type="dcterms:W3CDTF">2026-02-03T15:01:39Z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2024-01-31T00:00:00Z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0x010100F7A8689FAAA70442842637C337DFCC5C</vt:lpwstr>
  </property>
</Properties>
</file>