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5268" w:rsidRPr="008B5268" w:rsidRDefault="001C5DDE" w:rsidP="008B5268">
      <w:pPr>
        <w:pStyle w:val="a4"/>
        <w:spacing w:before="0" w:beforeAutospacing="0"/>
        <w:jc w:val="center"/>
        <w:rPr>
          <w:rFonts w:ascii="Arial" w:hAnsi="Arial" w:cs="Arial"/>
          <w:color w:val="000000"/>
          <w:sz w:val="23"/>
          <w:szCs w:val="23"/>
        </w:rPr>
      </w:pPr>
      <w:r w:rsidRPr="001C5DDE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❗" style="width:24pt;height:24pt"/>
        </w:pict>
      </w:r>
      <w:r w:rsidR="008B5268" w:rsidRPr="008B5268">
        <w:rPr>
          <w:rFonts w:ascii="Arial" w:hAnsi="Arial" w:cs="Arial"/>
          <w:color w:val="000000"/>
          <w:sz w:val="23"/>
          <w:szCs w:val="23"/>
        </w:rPr>
        <w:t>МИНИСТЕРСТВО ПРОСВЕЩЕНИЯ РОССИЙСКОЙ ФЕДЕРАЦИИ</w:t>
      </w:r>
      <w:r w:rsidR="008B5268" w:rsidRPr="008B5268">
        <w:rPr>
          <w:rFonts w:ascii="Arial" w:hAnsi="Arial" w:cs="Arial"/>
          <w:color w:val="000000"/>
          <w:sz w:val="23"/>
          <w:szCs w:val="23"/>
        </w:rPr>
        <w:br/>
        <w:t>(</w:t>
      </w:r>
      <w:proofErr w:type="spellStart"/>
      <w:r w:rsidR="008B5268" w:rsidRPr="008B5268">
        <w:rPr>
          <w:rFonts w:ascii="Arial" w:hAnsi="Arial" w:cs="Arial"/>
          <w:color w:val="000000"/>
          <w:sz w:val="23"/>
          <w:szCs w:val="23"/>
        </w:rPr>
        <w:t>Минпросвещения</w:t>
      </w:r>
      <w:proofErr w:type="spellEnd"/>
      <w:r w:rsidR="008B5268" w:rsidRPr="008B5268">
        <w:rPr>
          <w:rFonts w:ascii="Arial" w:hAnsi="Arial" w:cs="Arial"/>
          <w:color w:val="000000"/>
          <w:sz w:val="23"/>
          <w:szCs w:val="23"/>
        </w:rPr>
        <w:t xml:space="preserve"> России)</w:t>
      </w:r>
      <w:r w:rsidR="008B5268" w:rsidRPr="008B5268">
        <w:rPr>
          <w:rFonts w:ascii="Arial" w:hAnsi="Arial" w:cs="Arial"/>
          <w:color w:val="000000"/>
          <w:sz w:val="23"/>
          <w:szCs w:val="23"/>
        </w:rPr>
        <w:br/>
      </w:r>
      <w:r w:rsidR="008B5268" w:rsidRPr="008B5268">
        <w:rPr>
          <w:rFonts w:ascii="Arial" w:hAnsi="Arial" w:cs="Arial"/>
          <w:color w:val="000000"/>
          <w:sz w:val="23"/>
          <w:szCs w:val="23"/>
        </w:rPr>
        <w:br/>
        <w:t>ПРИКАЗ</w:t>
      </w:r>
    </w:p>
    <w:tbl>
      <w:tblPr>
        <w:tblW w:w="5724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48"/>
        <w:gridCol w:w="139"/>
        <w:gridCol w:w="1337"/>
      </w:tblGrid>
      <w:tr w:rsidR="008B5268" w:rsidRPr="008B5268" w:rsidTr="008B5268">
        <w:trPr>
          <w:jc w:val="center"/>
        </w:trPr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B5268" w:rsidRPr="008B5268" w:rsidRDefault="008B5268" w:rsidP="008B52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8B5268">
              <w:rPr>
                <w:rFonts w:ascii="Arial" w:eastAsia="Times New Roman" w:hAnsi="Arial" w:cs="Arial"/>
                <w:b/>
                <w:bCs/>
                <w:color w:val="000000"/>
                <w:sz w:val="23"/>
              </w:rPr>
              <w:t>05 ноября 2024 г.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B5268" w:rsidRPr="008B5268" w:rsidRDefault="008B5268" w:rsidP="008B52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8B526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 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B5268" w:rsidRPr="008B5268" w:rsidRDefault="008B5268" w:rsidP="008B52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8B5268">
              <w:rPr>
                <w:rFonts w:ascii="Arial" w:eastAsia="Times New Roman" w:hAnsi="Arial" w:cs="Arial"/>
                <w:b/>
                <w:bCs/>
                <w:color w:val="000000"/>
                <w:sz w:val="23"/>
              </w:rPr>
              <w:t>N 769</w:t>
            </w:r>
          </w:p>
        </w:tc>
      </w:tr>
    </w:tbl>
    <w:p w:rsidR="008B5268" w:rsidRPr="008B5268" w:rsidRDefault="008B5268" w:rsidP="008B5268">
      <w:pPr>
        <w:spacing w:after="100" w:afterAutospacing="1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</w:rPr>
      </w:pPr>
      <w:r w:rsidRPr="008B5268">
        <w:rPr>
          <w:rFonts w:ascii="Arial" w:eastAsia="Times New Roman" w:hAnsi="Arial" w:cs="Arial"/>
          <w:color w:val="000000"/>
          <w:sz w:val="23"/>
          <w:szCs w:val="23"/>
        </w:rPr>
        <w:t>Москва</w:t>
      </w:r>
    </w:p>
    <w:p w:rsidR="008B5268" w:rsidRPr="008B5268" w:rsidRDefault="008B5268" w:rsidP="008B5268">
      <w:pPr>
        <w:spacing w:after="100" w:afterAutospacing="1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</w:rPr>
      </w:pPr>
      <w:r w:rsidRPr="008B5268">
        <w:rPr>
          <w:rFonts w:ascii="Arial" w:eastAsia="Times New Roman" w:hAnsi="Arial" w:cs="Arial"/>
          <w:b/>
          <w:bCs/>
          <w:color w:val="000000"/>
          <w:sz w:val="23"/>
        </w:rPr>
        <w:t>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и установлении предельного срока использования исключенных учебников и разработанных в комплекте с ними учебных пособий</w:t>
      </w:r>
    </w:p>
    <w:p w:rsidR="008B5268" w:rsidRPr="008B5268" w:rsidRDefault="008B5268" w:rsidP="008B5268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 w:rsidRPr="008B5268">
        <w:rPr>
          <w:rFonts w:ascii="Arial" w:eastAsia="Times New Roman" w:hAnsi="Arial" w:cs="Arial"/>
          <w:color w:val="000000"/>
          <w:sz w:val="23"/>
          <w:szCs w:val="23"/>
        </w:rPr>
        <w:t> </w:t>
      </w:r>
    </w:p>
    <w:p w:rsidR="008B5268" w:rsidRPr="008B5268" w:rsidRDefault="008B5268" w:rsidP="008B5268">
      <w:pPr>
        <w:spacing w:after="100" w:afterAutospacing="1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 w:rsidRPr="008B5268">
        <w:rPr>
          <w:rFonts w:ascii="Arial" w:eastAsia="Times New Roman" w:hAnsi="Arial" w:cs="Arial"/>
          <w:color w:val="000000"/>
          <w:sz w:val="23"/>
          <w:szCs w:val="23"/>
        </w:rPr>
        <w:t>       </w:t>
      </w:r>
      <w:proofErr w:type="gramStart"/>
      <w:r w:rsidRPr="008B5268">
        <w:rPr>
          <w:rFonts w:ascii="Arial" w:eastAsia="Times New Roman" w:hAnsi="Arial" w:cs="Arial"/>
          <w:color w:val="000000"/>
          <w:sz w:val="23"/>
          <w:szCs w:val="23"/>
        </w:rPr>
        <w:t>В соответствии с частями 5 и 7 статьи 18 Федерального закона от 29 декабря 2012 г. № 273-ФЗ «Об образовании в Российской Федерации», частью 3 статьи 4 Федерального закона от 2 декабря 2019 г. № 403-ФЗ «О внесении изменений в Федеральный закон «Об образовании в Российской Федерации» и отдельные законодательные акты Российской Федерации», и подпунктом 4.2.81 пункта 4 Положения о Министерстве просвещения</w:t>
      </w:r>
      <w:proofErr w:type="gramEnd"/>
      <w:r w:rsidRPr="008B5268">
        <w:rPr>
          <w:rFonts w:ascii="Arial" w:eastAsia="Times New Roman" w:hAnsi="Arial" w:cs="Arial"/>
          <w:color w:val="000000"/>
          <w:sz w:val="23"/>
          <w:szCs w:val="23"/>
        </w:rPr>
        <w:t xml:space="preserve"> Российской Федерации, утвержденного постановлением Правительства Российской Федерации от 28 июля 2018 г. № 884, приказываю:</w:t>
      </w:r>
      <w:r w:rsidRPr="008B5268">
        <w:rPr>
          <w:rFonts w:ascii="Arial" w:eastAsia="Times New Roman" w:hAnsi="Arial" w:cs="Arial"/>
          <w:color w:val="000000"/>
          <w:sz w:val="23"/>
          <w:szCs w:val="23"/>
        </w:rPr>
        <w:br/>
        <w:t>     1. Утвердить федеральный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согласно приложению № 1 к настоящему приказу.</w:t>
      </w:r>
      <w:r w:rsidRPr="008B5268">
        <w:rPr>
          <w:rFonts w:ascii="Arial" w:eastAsia="Times New Roman" w:hAnsi="Arial" w:cs="Arial"/>
          <w:color w:val="000000"/>
          <w:sz w:val="23"/>
          <w:szCs w:val="23"/>
        </w:rPr>
        <w:br/>
        <w:t>     2. Установить предельный срок использования учебников и разработанных в комплекте с ними учебных пособий, исключенных из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организациями, осуществляющими образовательную деятельность, согласно приложению № 2 к настоящему приказу.</w:t>
      </w:r>
      <w:r w:rsidRPr="008B5268">
        <w:rPr>
          <w:rFonts w:ascii="Arial" w:eastAsia="Times New Roman" w:hAnsi="Arial" w:cs="Arial"/>
          <w:color w:val="000000"/>
          <w:sz w:val="23"/>
          <w:szCs w:val="23"/>
        </w:rPr>
        <w:br/>
        <w:t xml:space="preserve">     3. </w:t>
      </w:r>
      <w:proofErr w:type="gramStart"/>
      <w:r w:rsidRPr="008B5268">
        <w:rPr>
          <w:rFonts w:ascii="Arial" w:eastAsia="Times New Roman" w:hAnsi="Arial" w:cs="Arial"/>
          <w:color w:val="000000"/>
          <w:sz w:val="23"/>
          <w:szCs w:val="23"/>
        </w:rPr>
        <w:t>Признать утратившими силу приказы Министерства просвещения Российской Федерации:</w:t>
      </w:r>
      <w:r w:rsidRPr="008B5268">
        <w:rPr>
          <w:rFonts w:ascii="Arial" w:eastAsia="Times New Roman" w:hAnsi="Arial" w:cs="Arial"/>
          <w:color w:val="000000"/>
          <w:sz w:val="23"/>
          <w:szCs w:val="23"/>
        </w:rPr>
        <w:br/>
        <w:t>     от 21 сентября 2022 г. № 858 «Об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 и установления предельного срока использования исключенных учебников» (зарегистрирован Министерством юстиции Российской Федерации 1 ноября 2022 г., регистрационный № 70799);</w:t>
      </w:r>
      <w:proofErr w:type="gramEnd"/>
      <w:r w:rsidRPr="008B5268">
        <w:rPr>
          <w:rFonts w:ascii="Arial" w:eastAsia="Times New Roman" w:hAnsi="Arial" w:cs="Arial"/>
          <w:color w:val="000000"/>
          <w:sz w:val="23"/>
          <w:szCs w:val="23"/>
        </w:rPr>
        <w:br/>
        <w:t>     </w:t>
      </w:r>
      <w:proofErr w:type="gramStart"/>
      <w:r w:rsidRPr="008B5268">
        <w:rPr>
          <w:rFonts w:ascii="Arial" w:eastAsia="Times New Roman" w:hAnsi="Arial" w:cs="Arial"/>
          <w:color w:val="000000"/>
          <w:sz w:val="23"/>
          <w:szCs w:val="23"/>
        </w:rPr>
        <w:t>от 21 июля 2023 г. № 556 «О внесении изменений в приложения № 1 и № 2 к приказу Министерства просвещения Российской Федерации от 21 сентября 2022 г. № 858 «Об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и установления предельного срока использования исключенных учебников» (зарегистрирован</w:t>
      </w:r>
      <w:proofErr w:type="gramEnd"/>
      <w:r w:rsidRPr="008B5268">
        <w:rPr>
          <w:rFonts w:ascii="Arial" w:eastAsia="Times New Roman" w:hAnsi="Arial" w:cs="Arial"/>
          <w:color w:val="000000"/>
          <w:sz w:val="23"/>
          <w:szCs w:val="23"/>
        </w:rPr>
        <w:t xml:space="preserve"> </w:t>
      </w:r>
      <w:proofErr w:type="gramStart"/>
      <w:r w:rsidRPr="008B5268">
        <w:rPr>
          <w:rFonts w:ascii="Arial" w:eastAsia="Times New Roman" w:hAnsi="Arial" w:cs="Arial"/>
          <w:color w:val="000000"/>
          <w:sz w:val="23"/>
          <w:szCs w:val="23"/>
        </w:rPr>
        <w:t>Министерством юстиции Российской Федерации 28 июля 2023 г., регистрационный № 74502);</w:t>
      </w:r>
      <w:proofErr w:type="gramEnd"/>
      <w:r w:rsidRPr="008B5268">
        <w:rPr>
          <w:rFonts w:ascii="Arial" w:eastAsia="Times New Roman" w:hAnsi="Arial" w:cs="Arial"/>
          <w:color w:val="000000"/>
          <w:sz w:val="23"/>
          <w:szCs w:val="23"/>
        </w:rPr>
        <w:br/>
      </w:r>
      <w:r w:rsidRPr="008B5268">
        <w:rPr>
          <w:rFonts w:ascii="Arial" w:eastAsia="Times New Roman" w:hAnsi="Arial" w:cs="Arial"/>
          <w:color w:val="000000"/>
          <w:sz w:val="23"/>
          <w:szCs w:val="23"/>
        </w:rPr>
        <w:lastRenderedPageBreak/>
        <w:t>     </w:t>
      </w:r>
      <w:proofErr w:type="gramStart"/>
      <w:r w:rsidRPr="008B5268">
        <w:rPr>
          <w:rFonts w:ascii="Arial" w:eastAsia="Times New Roman" w:hAnsi="Arial" w:cs="Arial"/>
          <w:color w:val="000000"/>
          <w:sz w:val="23"/>
          <w:szCs w:val="23"/>
        </w:rPr>
        <w:t>от 21 февраля 2024 г. № 119 «О внесении изменений в приложения № 1 и № 2 к приказу Министерства просвещения Российской Федерации от 21 сентября 2022 г. № 858 «Об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и установления предельного срока использования исключенных учебников» (зарегистрирован</w:t>
      </w:r>
      <w:proofErr w:type="gramEnd"/>
      <w:r w:rsidRPr="008B5268">
        <w:rPr>
          <w:rFonts w:ascii="Arial" w:eastAsia="Times New Roman" w:hAnsi="Arial" w:cs="Arial"/>
          <w:color w:val="000000"/>
          <w:sz w:val="23"/>
          <w:szCs w:val="23"/>
        </w:rPr>
        <w:t xml:space="preserve"> </w:t>
      </w:r>
      <w:proofErr w:type="gramStart"/>
      <w:r w:rsidRPr="008B5268">
        <w:rPr>
          <w:rFonts w:ascii="Arial" w:eastAsia="Times New Roman" w:hAnsi="Arial" w:cs="Arial"/>
          <w:color w:val="000000"/>
          <w:sz w:val="23"/>
          <w:szCs w:val="23"/>
        </w:rPr>
        <w:t>Министерством юстиции Российской Федерации 22 марта 2024 г., регистрационный № 77603);</w:t>
      </w:r>
      <w:proofErr w:type="gramEnd"/>
      <w:r w:rsidRPr="008B5268">
        <w:rPr>
          <w:rFonts w:ascii="Arial" w:eastAsia="Times New Roman" w:hAnsi="Arial" w:cs="Arial"/>
          <w:color w:val="000000"/>
          <w:sz w:val="23"/>
          <w:szCs w:val="23"/>
        </w:rPr>
        <w:br/>
        <w:t>     </w:t>
      </w:r>
      <w:proofErr w:type="gramStart"/>
      <w:r w:rsidRPr="008B5268">
        <w:rPr>
          <w:rFonts w:ascii="Arial" w:eastAsia="Times New Roman" w:hAnsi="Arial" w:cs="Arial"/>
          <w:color w:val="000000"/>
          <w:sz w:val="23"/>
          <w:szCs w:val="23"/>
        </w:rPr>
        <w:t>от 21 мая 2024 г. № 347 «О внесении изменений в приказ Министерства просвещения Российской Федерации от 21 сентября 2022 г. № 858 «Об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и установления предельного срока использования исключенных учебников» (зарегистрирован Министерством юстиции Российской Федерации 21</w:t>
      </w:r>
      <w:proofErr w:type="gramEnd"/>
      <w:r w:rsidRPr="008B5268">
        <w:rPr>
          <w:rFonts w:ascii="Arial" w:eastAsia="Times New Roman" w:hAnsi="Arial" w:cs="Arial"/>
          <w:color w:val="000000"/>
          <w:sz w:val="23"/>
          <w:szCs w:val="23"/>
        </w:rPr>
        <w:t xml:space="preserve"> июня 2024 г., регистрационный № 78626).</w:t>
      </w:r>
    </w:p>
    <w:tbl>
      <w:tblPr>
        <w:tblW w:w="8013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18"/>
        <w:gridCol w:w="201"/>
        <w:gridCol w:w="4694"/>
      </w:tblGrid>
      <w:tr w:rsidR="008B5268" w:rsidRPr="008B5268" w:rsidTr="008B5268">
        <w:trPr>
          <w:jc w:val="center"/>
        </w:trPr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B5268" w:rsidRPr="008B5268" w:rsidRDefault="008B5268" w:rsidP="008B52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8B5268">
              <w:rPr>
                <w:rFonts w:ascii="Arial" w:eastAsia="Times New Roman" w:hAnsi="Arial" w:cs="Arial"/>
                <w:b/>
                <w:bCs/>
                <w:color w:val="000000"/>
                <w:sz w:val="23"/>
              </w:rPr>
              <w:t>Министр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B5268" w:rsidRPr="008B5268" w:rsidRDefault="008B5268" w:rsidP="008B52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8B5268">
              <w:rPr>
                <w:rFonts w:ascii="Arial" w:eastAsia="Times New Roman" w:hAnsi="Arial" w:cs="Arial"/>
                <w:color w:val="000000"/>
                <w:sz w:val="23"/>
                <w:szCs w:val="23"/>
              </w:rPr>
              <w:t> 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B5268" w:rsidRPr="008B5268" w:rsidRDefault="008B5268" w:rsidP="008B52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</w:rPr>
            </w:pPr>
            <w:r w:rsidRPr="008B5268">
              <w:rPr>
                <w:rFonts w:ascii="Arial" w:eastAsia="Times New Roman" w:hAnsi="Arial" w:cs="Arial"/>
                <w:b/>
                <w:bCs/>
                <w:color w:val="000000"/>
                <w:sz w:val="23"/>
              </w:rPr>
              <w:t>С.С. Кравцов</w:t>
            </w:r>
          </w:p>
        </w:tc>
      </w:tr>
    </w:tbl>
    <w:p w:rsidR="008B5268" w:rsidRDefault="008B5268" w:rsidP="001C5D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B5268" w:rsidRDefault="008B5268" w:rsidP="001C5DDE">
      <w:pPr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</w:pPr>
    </w:p>
    <w:p w:rsidR="001C5DDE" w:rsidRPr="001C5DDE" w:rsidRDefault="001C5DDE" w:rsidP="001C5D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B5268" w:rsidRDefault="008B5268" w:rsidP="001C5DDE">
      <w:pPr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</w:pPr>
    </w:p>
    <w:p w:rsidR="00462F54" w:rsidRDefault="001C5DDE" w:rsidP="001C5DDE">
      <w:r w:rsidRPr="001C5DDE">
        <w:rPr>
          <w:rFonts w:ascii="Arial" w:eastAsia="Times New Roman" w:hAnsi="Arial" w:cs="Arial"/>
          <w:color w:val="000000"/>
          <w:sz w:val="21"/>
          <w:szCs w:val="21"/>
          <w:shd w:val="clear" w:color="auto" w:fill="FFFFFF"/>
        </w:rPr>
        <w:t>В приложение № 1 нового ФПУ включены государственные учебники истории для 5-9 классов.</w:t>
      </w:r>
    </w:p>
    <w:sectPr w:rsidR="00462F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C5DDE"/>
    <w:rsid w:val="001C5DDE"/>
    <w:rsid w:val="00462F54"/>
    <w:rsid w:val="008B52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C5DDE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8B52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8B526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111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6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6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D51900BD4BE4A47B717EB8F807FC2C1" ma:contentTypeVersion="0" ma:contentTypeDescription="Создание документа." ma:contentTypeScope="" ma:versionID="403bde231637be64d48a1aceb2ed2dc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E803B14-0263-4CFE-85C5-590B7FB5CEC1}"/>
</file>

<file path=customXml/itemProps2.xml><?xml version="1.0" encoding="utf-8"?>
<ds:datastoreItem xmlns:ds="http://schemas.openxmlformats.org/officeDocument/2006/customXml" ds:itemID="{882D888B-894D-4148-B64F-7249C5B768D4}"/>
</file>

<file path=customXml/itemProps3.xml><?xml version="1.0" encoding="utf-8"?>
<ds:datastoreItem xmlns:ds="http://schemas.openxmlformats.org/officeDocument/2006/customXml" ds:itemID="{5D75CAEA-ABB3-4FA2-98A8-FC152621ACB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654</Words>
  <Characters>3730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ohranatruda</dc:creator>
  <cp:keywords/>
  <dc:description/>
  <cp:lastModifiedBy>ohranatruda</cp:lastModifiedBy>
  <cp:revision>3</cp:revision>
  <dcterms:created xsi:type="dcterms:W3CDTF">2024-12-26T08:55:00Z</dcterms:created>
  <dcterms:modified xsi:type="dcterms:W3CDTF">2024-12-26T10:09:00Z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0x0101001D51900BD4BE4A47B717EB8F807FC2C1</vt:lpwstr>
  </property>
</Properties>
</file>