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67" w:rsidRDefault="00C10C67" w:rsidP="00C10C6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 к рабочей программе по учебному предмету «Труд (технология)» для 5–9 классов МОУ «</w:t>
      </w:r>
      <w:proofErr w:type="spellStart"/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Лажъяльская</w:t>
      </w:r>
      <w:proofErr w:type="spellEnd"/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СОШ»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0C67" w:rsidRPr="00C10C67" w:rsidRDefault="00C10C67" w:rsidP="00C10C6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характеристика программы</w:t>
      </w:r>
    </w:p>
    <w:p w:rsidR="00C10C67" w:rsidRPr="00C10C67" w:rsidRDefault="00C10C67" w:rsidP="00C10C6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разработана в соответствии с требованиями </w:t>
      </w: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Федерального государственного образовательного стандарта основного общего образования (ФГОС ООО)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. Предмет «Труд (технология)» направлен на формирование у учащихся функциональной грамотности, проектного,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креативного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и критического мышления, а также на воспитание уважительного отношения к созидательному труду. Обучение строится на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системно-деятельностном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подходе и тесно связано с профессиональной ориентацией школьников.</w:t>
      </w:r>
    </w:p>
    <w:p w:rsidR="00C10C67" w:rsidRPr="00C10C67" w:rsidRDefault="00C10C67" w:rsidP="00C10C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предмета в учебном плане</w:t>
      </w:r>
    </w:p>
    <w:p w:rsidR="00C10C67" w:rsidRPr="00C10C67" w:rsidRDefault="00C10C67" w:rsidP="00C10C6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Программа рассчитана на </w:t>
      </w: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5 лет обучения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с общим объемом </w:t>
      </w: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272 часа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10C67" w:rsidRPr="00C10C67" w:rsidRDefault="00C10C67" w:rsidP="00C10C6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5 класс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— 68 часов (2 часа в неделю);</w:t>
      </w:r>
    </w:p>
    <w:p w:rsidR="00C10C67" w:rsidRPr="00C10C67" w:rsidRDefault="00C10C67" w:rsidP="00C10C6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6 класс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— 68 часов (2 часа в неделю);</w:t>
      </w:r>
    </w:p>
    <w:p w:rsidR="00C10C67" w:rsidRPr="00C10C67" w:rsidRDefault="00C10C67" w:rsidP="00C10C6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7 класс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— 68 часов (2 часа в неделю);</w:t>
      </w:r>
    </w:p>
    <w:p w:rsidR="00C10C67" w:rsidRPr="00C10C67" w:rsidRDefault="00C10C67" w:rsidP="00C10C6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8 класс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— 34 часа (1 час в неделю);</w:t>
      </w:r>
    </w:p>
    <w:p w:rsidR="00C10C67" w:rsidRDefault="00C10C67" w:rsidP="00C10C6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9 класс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— 34 часа (1 час в неделю).</w:t>
      </w:r>
    </w:p>
    <w:p w:rsidR="00C10C67" w:rsidRDefault="00C10C67" w:rsidP="00C1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0C67" w:rsidRPr="00C10C67" w:rsidRDefault="00C10C67" w:rsidP="00C10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и содержание программы (модульный принцип)</w:t>
      </w:r>
    </w:p>
    <w:p w:rsidR="00C10C67" w:rsidRPr="00C10C67" w:rsidRDefault="00C10C67" w:rsidP="00C10C6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sz w:val="28"/>
          <w:szCs w:val="28"/>
        </w:rPr>
        <w:t>Курс построен по модульному принципу и включает два блока:</w:t>
      </w:r>
    </w:p>
    <w:p w:rsidR="00C10C67" w:rsidRPr="00C10C67" w:rsidRDefault="00C10C67" w:rsidP="00C10C6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Инвариантные (обязательные) модули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«Производство и технологии»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(знакомство с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техносферой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>, моделированием и основами предпринимательства).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«Технологии обработки материалов и пищевых продуктов»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(кулинария, создание швейных изделий, ручная и механическая обработка древесины и металла).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«Компьютерная графика. Черчение»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(основы графической грамоты, работа в графических редакторах и системах автоматизированного проектирования — САПР).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«Робототехника»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(конструирование и программирование роботов, автоматизированные системы, управление БПЛА).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«3D-моделирование, </w:t>
      </w:r>
      <w:proofErr w:type="spellStart"/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прототипирование</w:t>
      </w:r>
      <w:proofErr w:type="spellEnd"/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, макетирование»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(создание трехмерных моделей, бумажное макетирование и освоение аддитивных технологий).</w:t>
      </w:r>
    </w:p>
    <w:p w:rsidR="00C10C67" w:rsidRPr="00C10C67" w:rsidRDefault="00C10C67" w:rsidP="00C10C6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Вариативные модули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(внедряются с учетом региональных и этнокультурных особенностей Республики Марий Эл):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«Растениеводство»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t>«Животноводство»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(7–8 классы) — технологии выращивания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сельхозкультур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и животных,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сельского хозяйства.</w:t>
      </w:r>
    </w:p>
    <w:p w:rsid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«Автоматизированные системы»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(8–9 классы) — изучение принципов управления техническими системами и работы с логическими реле.</w:t>
      </w:r>
    </w:p>
    <w:p w:rsidR="00C10C67" w:rsidRPr="00C10C67" w:rsidRDefault="00C10C67" w:rsidP="00C10C67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0C67" w:rsidRPr="00C10C67" w:rsidRDefault="00C10C67" w:rsidP="00C10C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 освоения</w:t>
      </w:r>
    </w:p>
    <w:p w:rsidR="00C10C67" w:rsidRPr="00C10C67" w:rsidRDefault="00C10C67" w:rsidP="00C10C6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Личностные: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патриотизма, уважения к труду и человеку труда, экологической культуры, готовности к осознанному выбору будущей профессии.</w:t>
      </w:r>
    </w:p>
    <w:p w:rsidR="00C10C67" w:rsidRPr="00C10C67" w:rsidRDefault="00C10C67" w:rsidP="00C10C6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овладение базовыми логическими, исследовательскими и проектными действиями, навыками самоорганизации, самоконтроля и совместной командной деятельности.</w:t>
      </w:r>
    </w:p>
    <w:p w:rsidR="00C10C67" w:rsidRPr="00C10C67" w:rsidRDefault="00C10C67" w:rsidP="00C10C6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Предметные: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умение организовывать рабочее место, строго соблюдать правила безопасной работы с инструментами и оборудованием (включая 3D-принтеры и станки), выполнять технологические операции и реализовывать собственные учебные проекты.</w:t>
      </w:r>
    </w:p>
    <w:p w:rsidR="00C10C67" w:rsidRDefault="00C10C67" w:rsidP="00C10C67">
      <w:pPr>
        <w:spacing w:after="180" w:line="240" w:lineRule="auto"/>
        <w:jc w:val="center"/>
        <w:rPr>
          <w:rFonts w:ascii="Arial" w:eastAsia="Times New Roman" w:hAnsi="Arial" w:cs="Times New Roman"/>
          <w:b/>
          <w:bCs/>
          <w:sz w:val="28"/>
          <w:szCs w:val="28"/>
        </w:rPr>
      </w:pPr>
    </w:p>
    <w:p w:rsidR="00C10C67" w:rsidRPr="00C10C67" w:rsidRDefault="00C10C67" w:rsidP="00C10C67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Учебно-методическое обеспечение</w:t>
      </w:r>
    </w:p>
    <w:p w:rsidR="00C10C67" w:rsidRPr="00C10C67" w:rsidRDefault="00C10C67" w:rsidP="00C10C6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программы используются учебники </w:t>
      </w:r>
      <w:r w:rsidRPr="00C10C67">
        <w:rPr>
          <w:rFonts w:ascii="Times New Roman" w:eastAsia="Times New Roman" w:hAnsi="Times New Roman" w:cs="Times New Roman"/>
          <w:b/>
          <w:bCs/>
          <w:sz w:val="28"/>
          <w:szCs w:val="28"/>
        </w:rPr>
        <w:t>издательства «Просвещение»</w:t>
      </w:r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(авторы:</w:t>
      </w:r>
      <w:proofErr w:type="gram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0C67">
        <w:rPr>
          <w:rFonts w:ascii="Times New Roman" w:eastAsia="Times New Roman" w:hAnsi="Times New Roman" w:cs="Times New Roman"/>
          <w:sz w:val="28"/>
          <w:szCs w:val="28"/>
        </w:rPr>
        <w:t>Глозман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Е.С., Кожина О.А.,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Хотунцев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Ю.Л. и др.) для 5, 6, 7 и 8–9 классов, а также материалы Библиотеки цифрового образовательного </w:t>
      </w:r>
      <w:proofErr w:type="spellStart"/>
      <w:r w:rsidRPr="00C10C67">
        <w:rPr>
          <w:rFonts w:ascii="Times New Roman" w:eastAsia="Times New Roman" w:hAnsi="Times New Roman" w:cs="Times New Roman"/>
          <w:sz w:val="28"/>
          <w:szCs w:val="28"/>
        </w:rPr>
        <w:t>контента</w:t>
      </w:r>
      <w:proofErr w:type="spellEnd"/>
      <w:r w:rsidRPr="00C10C67">
        <w:rPr>
          <w:rFonts w:ascii="Times New Roman" w:eastAsia="Times New Roman" w:hAnsi="Times New Roman" w:cs="Times New Roman"/>
          <w:sz w:val="28"/>
          <w:szCs w:val="28"/>
        </w:rPr>
        <w:t xml:space="preserve"> (ЦОК).</w:t>
      </w:r>
      <w:proofErr w:type="gramEnd"/>
    </w:p>
    <w:p w:rsidR="00C10C67" w:rsidRPr="00C10C67" w:rsidRDefault="00C10C67" w:rsidP="00C10C67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985" w:rsidRDefault="00394985"/>
    <w:sectPr w:rsidR="00394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91F0C"/>
    <w:multiLevelType w:val="multilevel"/>
    <w:tmpl w:val="8DA6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434D4"/>
    <w:multiLevelType w:val="multilevel"/>
    <w:tmpl w:val="D5C0D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F81984"/>
    <w:multiLevelType w:val="multilevel"/>
    <w:tmpl w:val="79A2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0C67"/>
    <w:rsid w:val="00394985"/>
    <w:rsid w:val="00C10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0C67"/>
    <w:rPr>
      <w:b/>
      <w:bCs/>
    </w:rPr>
  </w:style>
  <w:style w:type="character" w:customStyle="1" w:styleId="inqyif">
    <w:name w:val="inqyif"/>
    <w:basedOn w:val="a0"/>
    <w:rsid w:val="00C10C67"/>
  </w:style>
  <w:style w:type="character" w:styleId="a4">
    <w:name w:val="Emphasis"/>
    <w:basedOn w:val="a0"/>
    <w:uiPriority w:val="20"/>
    <w:qFormat/>
    <w:rsid w:val="00C10C6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3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19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83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6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80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8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14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56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D51900BD4BE4A47B717EB8F807FC2C1" ma:contentTypeVersion="0" ma:contentTypeDescription="Создание документа." ma:contentTypeScope="" ma:versionID="403bde231637be64d48a1aceb2ed2dc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AFA223-C6F8-445D-8A95-D8D50B284129}"/>
</file>

<file path=customXml/itemProps2.xml><?xml version="1.0" encoding="utf-8"?>
<ds:datastoreItem xmlns:ds="http://schemas.openxmlformats.org/officeDocument/2006/customXml" ds:itemID="{E0804F2C-7D2C-4E13-A5D6-0DC4A4E8F479}"/>
</file>

<file path=customXml/itemProps3.xml><?xml version="1.0" encoding="utf-8"?>
<ds:datastoreItem xmlns:ds="http://schemas.openxmlformats.org/officeDocument/2006/customXml" ds:itemID="{051E08AF-BD4D-4467-A4BC-0B5F83DA5B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435</Words>
  <Characters>2481</Characters>
  <Application>Microsoft Office Word</Application>
  <DocSecurity>0</DocSecurity>
  <Lines>20</Lines>
  <Paragraphs>5</Paragraphs>
  <ScaleCrop>false</ScaleCrop>
  <Company>HP Inc.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2026-08-29T10:13:00Z</dcterms:created>
  <dcterms:modified xsi:type="dcterms:W3CDTF">2026-08-29T10:16:00Z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0x0101001D51900BD4BE4A47B717EB8F807FC2C1</vt:lpwstr>
  </property>
</Properties>
</file>