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29" w:rsidRPr="0026652B" w:rsidRDefault="00526E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Договор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№ </w:t>
      </w:r>
    </w:p>
    <w:p w:rsidR="00761F29" w:rsidRPr="0026652B" w:rsidRDefault="00526E12" w:rsidP="009A33F8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 предоставлении услуг в группе продленного дня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888"/>
        <w:gridCol w:w="2253"/>
      </w:tblGrid>
      <w:tr w:rsidR="00761F29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61F29" w:rsidRPr="0026652B" w:rsidRDefault="0084508A" w:rsidP="0084508A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Start"/>
            <w:r w:rsidR="002665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proofErr w:type="gram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ари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Кугунур</w:t>
            </w:r>
            <w:proofErr w:type="spellEnd"/>
            <w:r w:rsidR="002665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761F29" w:rsidRDefault="0026652B" w:rsidP="0084508A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</w:t>
            </w:r>
            <w:r w:rsidR="00526E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450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окт</w:t>
            </w:r>
            <w:r w:rsidR="00995DC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ября </w:t>
            </w:r>
            <w:r w:rsidR="00526E12"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 w:rsidR="0084508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 w:rsidR="00526E1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</w:tbl>
    <w:p w:rsidR="00761F29" w:rsidRPr="0026652B" w:rsidRDefault="00526E12" w:rsidP="0084508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Муниципальное общеобразовательное учреждение «</w:t>
      </w:r>
      <w:proofErr w:type="spellStart"/>
      <w:r w:rsidR="0084508A">
        <w:rPr>
          <w:rFonts w:hAnsi="Times New Roman" w:cs="Times New Roman"/>
          <w:color w:val="000000"/>
          <w:sz w:val="24"/>
          <w:szCs w:val="24"/>
          <w:lang w:val="ru-RU"/>
        </w:rPr>
        <w:t>Шудума</w:t>
      </w:r>
      <w:r w:rsidR="0026652B">
        <w:rPr>
          <w:rFonts w:hAnsi="Times New Roman" w:cs="Times New Roman"/>
          <w:color w:val="000000"/>
          <w:sz w:val="24"/>
          <w:szCs w:val="24"/>
          <w:lang w:val="ru-RU"/>
        </w:rPr>
        <w:t>рская</w:t>
      </w:r>
      <w:proofErr w:type="spellEnd"/>
      <w:r w:rsid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основная общеобразовательная школа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» (</w:t>
      </w:r>
      <w:r w:rsidR="0026652B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ОУ </w:t>
      </w:r>
      <w:r w:rsidR="0026652B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84508A">
        <w:rPr>
          <w:rFonts w:hAnsi="Times New Roman" w:cs="Times New Roman"/>
          <w:color w:val="000000"/>
          <w:sz w:val="24"/>
          <w:szCs w:val="24"/>
          <w:lang w:val="ru-RU"/>
        </w:rPr>
        <w:t>Шудумарская</w:t>
      </w:r>
      <w:proofErr w:type="spellEnd"/>
      <w:r w:rsidR="0084508A">
        <w:rPr>
          <w:rFonts w:hAnsi="Times New Roman" w:cs="Times New Roman"/>
          <w:color w:val="000000"/>
          <w:sz w:val="24"/>
          <w:szCs w:val="24"/>
          <w:lang w:val="ru-RU"/>
        </w:rPr>
        <w:t xml:space="preserve"> основная общеобразовательная школа</w:t>
      </w:r>
      <w:r w:rsidR="0026652B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(далее – образовательная организация), осуществляющее образовательную деятельность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на основании </w:t>
      </w:r>
      <w:r w:rsidR="00995DC2" w:rsidRPr="00AC746C">
        <w:rPr>
          <w:rFonts w:hAnsi="Times New Roman" w:cs="Times New Roman"/>
          <w:color w:val="000000"/>
          <w:sz w:val="24"/>
          <w:szCs w:val="24"/>
          <w:lang w:val="ru-RU"/>
        </w:rPr>
        <w:t>лицензии серия 12</w:t>
      </w:r>
      <w:r w:rsidR="00995DC2">
        <w:rPr>
          <w:rFonts w:hAnsi="Times New Roman" w:cs="Times New Roman"/>
          <w:color w:val="000000"/>
          <w:sz w:val="24"/>
          <w:szCs w:val="24"/>
        </w:rPr>
        <w:t> </w:t>
      </w:r>
      <w:r w:rsidR="00995DC2" w:rsidRPr="00AC746C">
        <w:rPr>
          <w:rFonts w:hAnsi="Times New Roman" w:cs="Times New Roman"/>
          <w:color w:val="000000"/>
          <w:sz w:val="24"/>
          <w:szCs w:val="24"/>
          <w:lang w:val="ru-RU"/>
        </w:rPr>
        <w:t>Л 01 №</w:t>
      </w:r>
      <w:r w:rsidR="00995DC2">
        <w:rPr>
          <w:rFonts w:hAnsi="Times New Roman" w:cs="Times New Roman"/>
          <w:color w:val="000000"/>
          <w:sz w:val="24"/>
          <w:szCs w:val="24"/>
        </w:rPr>
        <w:t> </w:t>
      </w:r>
      <w:r w:rsidR="00995DC2" w:rsidRPr="00AC746C">
        <w:rPr>
          <w:rFonts w:hAnsi="Times New Roman" w:cs="Times New Roman"/>
          <w:color w:val="000000"/>
          <w:sz w:val="24"/>
          <w:szCs w:val="24"/>
          <w:lang w:val="ru-RU"/>
        </w:rPr>
        <w:t>000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03</w:t>
      </w:r>
      <w:r w:rsidR="0084508A">
        <w:rPr>
          <w:rFonts w:hAnsi="Times New Roman" w:cs="Times New Roman"/>
          <w:color w:val="000000"/>
          <w:sz w:val="24"/>
          <w:szCs w:val="24"/>
          <w:lang w:val="ru-RU"/>
        </w:rPr>
        <w:t>37</w:t>
      </w:r>
      <w:r w:rsidR="00995DC2" w:rsidRPr="00AC746C">
        <w:rPr>
          <w:rFonts w:hAnsi="Times New Roman" w:cs="Times New Roman"/>
          <w:color w:val="000000"/>
          <w:sz w:val="24"/>
          <w:szCs w:val="24"/>
          <w:lang w:val="ru-RU"/>
        </w:rPr>
        <w:t>, регистрационный номер</w:t>
      </w:r>
      <w:r w:rsidR="0084508A">
        <w:rPr>
          <w:rFonts w:hAnsi="Times New Roman" w:cs="Times New Roman"/>
          <w:color w:val="000000"/>
          <w:sz w:val="24"/>
          <w:szCs w:val="24"/>
          <w:lang w:val="ru-RU"/>
        </w:rPr>
        <w:t xml:space="preserve"> 283</w:t>
      </w:r>
      <w:r w:rsidR="00995DC2" w:rsidRPr="00AC746C">
        <w:rPr>
          <w:rFonts w:hAnsi="Times New Roman" w:cs="Times New Roman"/>
          <w:color w:val="000000"/>
          <w:sz w:val="24"/>
          <w:szCs w:val="24"/>
          <w:lang w:val="ru-RU"/>
        </w:rPr>
        <w:t>, выданной 1</w:t>
      </w:r>
      <w:r w:rsidR="0084508A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995DC2" w:rsidRPr="00AC746C">
        <w:rPr>
          <w:rFonts w:hAnsi="Times New Roman" w:cs="Times New Roman"/>
          <w:color w:val="000000"/>
          <w:sz w:val="24"/>
          <w:szCs w:val="24"/>
          <w:lang w:val="ru-RU"/>
        </w:rPr>
        <w:t>.03.201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995DC2" w:rsidRPr="00AC746C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Министерством образования и науки Республики Марий Эл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, именуемое в дальнейшем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«Исполнитель», в лице директора </w:t>
      </w:r>
      <w:r w:rsidR="0084508A">
        <w:rPr>
          <w:rFonts w:hAnsi="Times New Roman" w:cs="Times New Roman"/>
          <w:color w:val="000000"/>
          <w:sz w:val="24"/>
          <w:szCs w:val="24"/>
          <w:lang w:val="ru-RU"/>
        </w:rPr>
        <w:t>Ефимовой Инны Евгеньевны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, действующей на основании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устава, и 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___________________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, родитель обучающегося 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, именуемы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й(</w:t>
      </w:r>
      <w:proofErr w:type="spellStart"/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ая</w:t>
      </w:r>
      <w:proofErr w:type="spell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) в дальнейшем «Заказчик», совместно именуемые Стороны, заключили настоящий договор о нижеследующем:</w:t>
      </w:r>
    </w:p>
    <w:p w:rsidR="00761F29" w:rsidRPr="0026652B" w:rsidRDefault="00526E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1. Предмет договора</w:t>
      </w:r>
    </w:p>
    <w:p w:rsidR="0026652B" w:rsidRDefault="00526E12" w:rsidP="0084508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1.1. Исполнитель обязуется предоставить Заказчику услугу по присмотру и уходу 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> </w:t>
      </w:r>
      <w:r w:rsid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_________________________________________________________________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6652B">
        <w:rPr>
          <w:rFonts w:hAnsi="Times New Roman" w:cs="Times New Roman"/>
          <w:color w:val="000000"/>
          <w:sz w:val="24"/>
          <w:szCs w:val="24"/>
          <w:lang w:val="ru-RU"/>
        </w:rPr>
        <w:t>______</w:t>
      </w:r>
    </w:p>
    <w:p w:rsidR="00761F29" w:rsidRPr="0026652B" w:rsidRDefault="0026652B" w:rsidP="0084508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__________</w:t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рождения, (далее –</w:t>
      </w:r>
      <w:r w:rsidR="00526E12">
        <w:rPr>
          <w:rFonts w:hAnsi="Times New Roman" w:cs="Times New Roman"/>
          <w:color w:val="000000"/>
          <w:sz w:val="24"/>
          <w:szCs w:val="24"/>
        </w:rPr>
        <w:t> </w:t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>обучающийся, ребенок) в рамках работы группы продленного дня (далее – ГПД), а Заказчик обязуется оплатить предоставляемую услугу.</w:t>
      </w:r>
    </w:p>
    <w:p w:rsidR="0084508A" w:rsidRDefault="00526E12" w:rsidP="0084508A">
      <w:pPr>
        <w:jc w:val="both"/>
        <w:rPr>
          <w:rFonts w:hAnsi="Times New Roman" w:cs="Times New Roman"/>
          <w:color w:val="000000"/>
          <w:sz w:val="16"/>
          <w:szCs w:val="16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1.2. Присмотр и уход за детьми в ГПД включает комплекс мер по организации питания и хозяйственно-бытового обслуживания детей, обеспечению ими личной гигиены и режима дня, с учетом санитарно-эпидемиологических правил и норм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</w:t>
      </w:r>
      <w:proofErr w:type="spellStart"/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proofErr w:type="spellEnd"/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28.09.2020 № 28,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СанПиН</w:t>
      </w:r>
      <w:proofErr w:type="spell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2.3/2.4.3590-20 «Санитарно-эпидемиологические требования к организации общественного питания населения», утвержденных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постановлением Главного государственного санитарного врача РФ от 27.10.2020 № 32.</w:t>
      </w:r>
    </w:p>
    <w:p w:rsidR="00761F29" w:rsidRPr="0026652B" w:rsidRDefault="00526E12" w:rsidP="0084508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lang w:val="ru-RU"/>
        </w:rPr>
        <w:br/>
      </w:r>
      <w:r w:rsidR="0084508A">
        <w:rPr>
          <w:rFonts w:hAnsi="Times New Roman" w:cs="Times New Roman"/>
          <w:color w:val="000000"/>
          <w:sz w:val="24"/>
          <w:szCs w:val="24"/>
          <w:lang w:val="ru-RU"/>
        </w:rPr>
        <w:t>1.3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. Хозяйственно-бытовое обслуживание детей в ГПД включает соблюдение требований к санитарному содержанию помещений ГПД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ежедневная влажная уборка, дезинфекция, уборка учебных и вспомогательных помещений, проветривание и пр.).</w:t>
      </w:r>
    </w:p>
    <w:p w:rsidR="00761F29" w:rsidRPr="0026652B" w:rsidRDefault="0084508A" w:rsidP="0084508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1.4</w:t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>. Обеспечение соблюдения детьми в ГПД личной гигиены и режима дня включает:</w:t>
      </w:r>
      <w:r w:rsidR="00526E12" w:rsidRPr="0026652B">
        <w:rPr>
          <w:lang w:val="ru-RU"/>
        </w:rPr>
        <w:br/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>1) организацию прогулок, подвижных игр и отдыха детей, в том числе дневного сна;</w:t>
      </w:r>
      <w:r w:rsidR="00526E12" w:rsidRPr="0026652B">
        <w:rPr>
          <w:lang w:val="ru-RU"/>
        </w:rPr>
        <w:br/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>2) организацию самоподготовки и приготовления домашних заданий;</w:t>
      </w:r>
      <w:r w:rsidR="00526E12" w:rsidRPr="0026652B">
        <w:rPr>
          <w:lang w:val="ru-RU"/>
        </w:rPr>
        <w:br/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>3) организацию занятий по интересам, физкультурно-оздоровительные мероприятия.</w:t>
      </w:r>
    </w:p>
    <w:p w:rsidR="00761F29" w:rsidRPr="0026652B" w:rsidRDefault="0084508A" w:rsidP="0084508A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1.5</w:t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>. Режим пребывания обучающегося в ГПД –</w:t>
      </w:r>
      <w:r w:rsidR="00526E12">
        <w:rPr>
          <w:rFonts w:hAnsi="Times New Roman" w:cs="Times New Roman"/>
          <w:color w:val="000000"/>
          <w:sz w:val="24"/>
          <w:szCs w:val="24"/>
        </w:rPr>
        <w:t> 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часа, с 1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>:00 часов до 1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="0026652B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="00526E12" w:rsidRPr="0026652B">
        <w:rPr>
          <w:rFonts w:hAnsi="Times New Roman" w:cs="Times New Roman"/>
          <w:color w:val="000000"/>
          <w:sz w:val="24"/>
          <w:szCs w:val="24"/>
          <w:lang w:val="ru-RU"/>
        </w:rPr>
        <w:t>00 часов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194D0F">
        <w:rPr>
          <w:rFonts w:hAnsi="Times New Roman" w:cs="Times New Roman"/>
          <w:color w:val="000000"/>
          <w:sz w:val="24"/>
          <w:szCs w:val="24"/>
          <w:lang w:val="ru-RU"/>
        </w:rPr>
        <w:t>дни недели:</w:t>
      </w:r>
      <w:r w:rsidR="00A6080F">
        <w:rPr>
          <w:rFonts w:hAnsi="Times New Roman" w:cs="Times New Roman"/>
          <w:color w:val="000000"/>
          <w:sz w:val="24"/>
          <w:szCs w:val="24"/>
          <w:lang w:val="ru-RU"/>
        </w:rPr>
        <w:t xml:space="preserve"> понедельник, четверг, пятница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761F29" w:rsidRPr="0026652B" w:rsidRDefault="00526E12" w:rsidP="0084508A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 Обязанности сторон</w:t>
      </w:r>
    </w:p>
    <w:p w:rsidR="00761F29" w:rsidRPr="0026652B" w:rsidRDefault="00526E12" w:rsidP="0084508A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2665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Исполнитель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обязан: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2.1.1. Довести до Заказчика информацию, содержащую сведения о предоставлении платной услуги по присмотру и уходу за детьми в ГПД, в порядке и объеме, которые предусмотрены Законом Российской Федерации от 07.02.1992 № 2300-1 «О защите прав потребителей»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и Федеральным законом от 29.12.2012 № 273-ФЗ «Об образовании в Российской Федерации».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2.1.2. Организовать и обеспечить качественное предоставление услуги, предусмотренной 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разделом 1 настоящего договора, в соответствии с действующим законодательством и локальными нормативными актами Исполнителя.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2.1.3. Принимать от Заказчика плату за услугу, предусмотренную разделом 1 настоящего договора.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2.1.4. Обеспечить 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2.1.5. Ознакомить Заказчика с режимом работы ГПД, режимом питания, о необходимых санитарно-гигиенических предметах, о ходе и результатах воспитательного процесса, об отмене или приостановлении работы ГПД по тем или иным уважительным причинам.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2.1.6. Обеспечить охрану жизни и здоровья обучающегося во время ее пребывания в ГПД.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2.1.7. По окончании пребывания обучающегося в ГПД передавать ее только Заказчику либо лицам, указанным в письменном заявлении Заказчика, при предъявлении этими лицами документа, удостоверяющего личность.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2.1.8. Информировать Заказчика о возможных проблемах, связанных с пребыванием его ребенка в ГПД, решение которых зависит от Заказчика или от обеих Сторон настоящего договора.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2.1.9. Не распространять персональные данные о Заказчике и обучающемся без письменного на то согласия Заказчика.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2665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Заказчик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обязан: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2.2.1. Своевременно вносить плату за предоставляемую Исполнителем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услугу по присмотру и уходу за обучающимся в ГПД, в размере и порядке, 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определенными</w:t>
      </w:r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настоящим договором, а также предоставлять платежные документы, подтверждающие такую оплату (по запросу).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2.2.2. Своевременно извещать Исполнителя об уважительных причинах отсутствия ребенка в ГПД посредством телефонной связи, интернет или лично.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2.2.3. Знать требования, которые предъявляются в ГПД к детям, обеспечить выполнение обучающимся указанных требований.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2.2.4. Обеспечить систематическое посещение ГПД 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обучающимся</w:t>
      </w:r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, если нет объективных причин, которые препятствовали бы этому. В случае отказа от места в ГПД или невозможности посещения ребенком группы своевременно информировать об этом Исполнителя.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2.2.5. Незамедлительно (в течение одного рабочего дня) сообщать Исполнителю об изменении своего контактного телефона и места жительства.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2.2.6. Заблаговременно (за один рабочий день до соответствующего события) подтверждать письменным сообщением в адрес Исполнителя о пребывании ребенка в период оказания услуг по настоящему договору в ином месте по уважительной причине (кружках, секциях и т.д.). В этот период Исполнитель не несет ответственность за жизнь и здоровье ребенка.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2.2.7. Указать фамилии, имена и отчества (при наличии) родственников или иных совершеннолетних лиц, под ответственность которых по письменному заявлению Заказчика может быть передан ребенок во время и после его пребывания в ГПД.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2.2.8. Нести материальную ответственность за порчу и утрату ребенком имущества Исполнителя и имущества других детей.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2.2.9. Нести ответственность за воспитание своего ребенка.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2.2.10. По просьбе Исполнителя являться для беседы в школу.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2.2.11. Проявлять уважение к педагогам, администрации и техническому персоналу Исполнителя.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2665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Обучающийся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обяза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н(</w:t>
      </w:r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а):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2.3.1. Посещать ГПД в соответствии с утвержденным режимом дня, соблюдать законные требования воспитателя.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2.3.2. Соблюдать дисциплину и санитарно-гигиенические нормы.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2.3.3. Бережно относиться к имуществу Исполнителя.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2.3.4. Уважительно относиться к другим детям, воспитателю, иным работникам школы.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2.3.5. Не покидать ГПД без разрешения воспитателя, соблюдать правила охраны жизни и здоровья.</w:t>
      </w:r>
    </w:p>
    <w:p w:rsidR="00761F29" w:rsidRPr="0026652B" w:rsidRDefault="00526E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3. Права сторон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2665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Исполнитель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имеет право: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3.1.1. В случае если Заказчик систематически нарушает свои обязательства по настоящему договору, расторгнуть его досрочно.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Уведомление о досрочном расторжении настоящего договора направляется Заказчику за 10 (десять) календарных дней до прекращения действия настоящего договора.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3.1.2. Отчислить ребенка Заказчика из ГПД: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1) за систематическое непосещение ГПД без уважительной причины в течение 20 (двадцати) календарных дней;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2) за нарушение режима работы ГПД (систематическое несоблюдение времени пребывания в ГПД, указанное в локальных нормативных актах Исполнителя);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3) по заявлению Заказчика;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4) при переходе ребенка Заказчика в другую общеобразовательную организацию.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26652B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Заказчик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имеет право: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3.2.1. 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3.2.2. Защищать законные права и интересы ребенка.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3.2.3. В случае конфликта между Заказчиком и воспитателем ГПД обратиться к Исполнителю.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3.2.4. Знакомиться с ходом и содержанием воспитательного процесса в ГПД с разрешения Исполнителя.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3.2.5. Знакомиться с уставом Исполнителя и локальными нормативными актами, регламентирующими деятельность ГПД.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3.2.6. Посещать школу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и беседовать с воспитателем ГПД после окончания работы ГПД.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3.2.7. Предоставлять Исполнителю необходимую информацию для работы и учета состояния здоровья ребенка.</w:t>
      </w:r>
    </w:p>
    <w:p w:rsidR="00761F29" w:rsidRPr="0026652B" w:rsidRDefault="00526E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4. Стоимость услуг, сроки и порядок их оплаты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4.1. Стоимость услуги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за питание формируется за </w:t>
      </w:r>
      <w:r w:rsidR="009A33F8">
        <w:rPr>
          <w:rFonts w:hAnsi="Times New Roman" w:cs="Times New Roman"/>
          <w:color w:val="000000"/>
          <w:sz w:val="24"/>
          <w:szCs w:val="24"/>
          <w:lang w:val="ru-RU"/>
        </w:rPr>
        <w:t>согласно калькуляции 80 рублей в день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4.2. Увеличение стоимости услуг по присмотру и уходу за детьми в ГПД после заключения настоящего договора допускается не чаще одного раза в год, на основании соответствующего постановления Управления образования Энского района.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4.3. Оплата стоимости услуг по присмотру и уходу за детьми в ГПД производится не позднее 10-го числа расчетного месяца, в безналичном порядке, на счет Исполнителя, указанный в настоящем договоре.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За дни непосещения ребенком ГПД по уважительной причине (болезнь ребенка, что подтверждается справкой из медицинской организации; нахождение ребенка в санаторно-курортной организации, что подтверждается справкой из соответствующей организации; домашний режим (по заключению врача или из-за длительной болезни ребенка); отпуск одного из родителей (законных представителей), что подтверждается выпиской из приказа по месту работы родителей (законных представителей);</w:t>
      </w:r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заявления родителей (законных представителей) о временном выводе ребенка из списков обучающихся ГПД в связи с семейными обстоятельствами с сохранением места; закрытие школы в связи с ограничительными мероприятиями, что подтверждается постановлением </w:t>
      </w:r>
      <w:proofErr w:type="spell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Роспотребнадзора</w:t>
      </w:r>
      <w:proofErr w:type="spell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), родительская плата не взимается.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4.5. Внесенная родительская плата за дни непосещения ребенком ГПД по уважительной причине, по выбору Заказчика учитывается при оплате за следующий месяц или подлежит возврату.</w:t>
      </w:r>
    </w:p>
    <w:p w:rsidR="00761F29" w:rsidRPr="0026652B" w:rsidRDefault="00526E12" w:rsidP="005951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4.6. За дни непосещения ребенком ГПД без наличия уважительной причины или не уведомления родителями (законными представителями) об отсутствии ребенка в установленный срок, перерасчет родительской платы не производится, и родительская плата взимается за указанные дни непосещения в полном объеме.</w:t>
      </w:r>
    </w:p>
    <w:p w:rsidR="00761F29" w:rsidRPr="0026652B" w:rsidRDefault="00526E12" w:rsidP="005951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4.7. В случае расторжения настоящего договора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возврат излишне уплаченной родительской платы производится на основании заявления Заказчика и приказа Исполнителя.</w:t>
      </w:r>
    </w:p>
    <w:p w:rsidR="00761F29" w:rsidRPr="0026652B" w:rsidRDefault="00526E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5. Порядок изменения и расторжения договора</w:t>
      </w:r>
    </w:p>
    <w:p w:rsidR="00761F29" w:rsidRPr="0026652B" w:rsidRDefault="00526E12" w:rsidP="005951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761F29" w:rsidRPr="0026652B" w:rsidRDefault="00526E12" w:rsidP="005951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5.2. Настоящий 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может быть расторгнут по соглашению Сторон.</w:t>
      </w:r>
    </w:p>
    <w:p w:rsidR="00761F29" w:rsidRPr="0026652B" w:rsidRDefault="00526E12" w:rsidP="005951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5.3. Настоящий </w:t>
      </w:r>
      <w:proofErr w:type="gramStart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proofErr w:type="gramEnd"/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может быть расторгнут по инициативе Исполнителя в одностороннем порядке, предварительно (за 10 календарных дней) уведомив об этом Заказчика, в случае просрочки оплаты стоимости платной услуги, если задолженность по оплате превышает 1 месяц.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5.4. Действие настоящего договора прекращается досрочно:</w:t>
      </w:r>
    </w:p>
    <w:p w:rsidR="00761F29" w:rsidRPr="0026652B" w:rsidRDefault="00526E12" w:rsidP="0059519C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по инициативе Заказчика, в том числе в случае перевода обучающегося для обучения в другую образовательную организацию;</w:t>
      </w:r>
    </w:p>
    <w:p w:rsidR="00761F29" w:rsidRPr="0026652B" w:rsidRDefault="00526E12" w:rsidP="0059519C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по обстоятельствам, не зависящим от воли Заказчика и Исполнителя, в том числе в случае ликвидации Исполнителя.</w:t>
      </w:r>
    </w:p>
    <w:p w:rsidR="00761F29" w:rsidRPr="0026652B" w:rsidRDefault="00526E12" w:rsidP="005951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5.5. Заказчик вправе отказаться от исполнения настоящего договора при условии оплаты Исполнителю фактически понесенных им расходов.</w:t>
      </w:r>
    </w:p>
    <w:p w:rsidR="00761F29" w:rsidRPr="0026652B" w:rsidRDefault="00526E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6. Ответственность исполнителя и заказчика</w:t>
      </w:r>
    </w:p>
    <w:p w:rsidR="00761F29" w:rsidRPr="0026652B" w:rsidRDefault="00526E12" w:rsidP="0059519C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194D0F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6.2. При обнаружении недостатка услуги, в том числе оказания не в полном объеме, предусмотренном настоящим договором и локальным нормативным актом школы, Заказчик вправе по своему выбору потребовать: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6.2.1. Безвозмездного оказания услуги.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6.2.2. Соразмерного уменьшения стоимости оказанной услуги.</w:t>
      </w:r>
      <w:r w:rsidRPr="0026652B">
        <w:rPr>
          <w:lang w:val="ru-RU"/>
        </w:rPr>
        <w:br/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6.2.3. Возмещения понесенных им расходов по устранению недостатков оказанной услуги своими силами или третьими лицами.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6.3. Заказчик вправе отказаться от исполнения договора и потребовать полного возмещения убытков, если в течение 5 рабочих дней недостатки услуги не устранены Исполнителем. Заказчик также вправе отказаться от исполнения договора, если им обнаружен существенный недостаток оказанной услуги.</w:t>
      </w:r>
    </w:p>
    <w:p w:rsidR="00761F29" w:rsidRPr="0026652B" w:rsidRDefault="00526E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7. Срок действия договора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Настоящий договор вступает в силу со дня его заключения Сторонами и действует до </w:t>
      </w:r>
      <w:r w:rsidR="00A6080F">
        <w:rPr>
          <w:rFonts w:hAnsi="Times New Roman" w:cs="Times New Roman"/>
          <w:color w:val="000000"/>
          <w:sz w:val="24"/>
          <w:szCs w:val="24"/>
          <w:lang w:val="ru-RU"/>
        </w:rPr>
        <w:t>30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="00A6080F">
        <w:rPr>
          <w:rFonts w:hAnsi="Times New Roman" w:cs="Times New Roman"/>
          <w:color w:val="000000"/>
          <w:sz w:val="24"/>
          <w:szCs w:val="24"/>
          <w:lang w:val="ru-RU"/>
        </w:rPr>
        <w:t>04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.202</w:t>
      </w:r>
      <w:r w:rsidR="00A6080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 xml:space="preserve"> г.</w:t>
      </w:r>
    </w:p>
    <w:p w:rsidR="00761F29" w:rsidRPr="0026652B" w:rsidRDefault="00526E1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8. Заключительные положения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8.1. Все изменения и дополнения к настоящему договору считаются действительными и являются его неотъемлемой частью, если они совершены в письменной форме, содержат прямую ссылку на настоящий договор и подписаны надлежаще уполномоченными на то представителями Сторон.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8.2. Все споры между Сторонами, по которым не было достигнуто соглашение, разрешаются в соответствии законодательством Российской Федерации в районном суде.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8.3. При изменении места нахождения, банковских реквизитов, а также в случае реорганизации Исполнителя, он обязан незамедлительно уведомить о таких изменениях и обстоятельствах Заказчика.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8.4. Настоящий договор заключен в двух подлинных экземплярах, имеющих одинаковую юридическую силу, по одному для каждой из Сторон.</w:t>
      </w:r>
    </w:p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8.5. Во всем остальном, не предусмотренном настоящим договором, Стороны руководствуются законодательством Российской Федерации.</w:t>
      </w:r>
    </w:p>
    <w:p w:rsidR="00761F29" w:rsidRDefault="00526E12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9.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Реквизиты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и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подписи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сторон</w:t>
      </w:r>
      <w:proofErr w:type="spellEnd"/>
    </w:p>
    <w:tbl>
      <w:tblPr>
        <w:tblW w:w="10218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049"/>
        <w:gridCol w:w="4697"/>
        <w:gridCol w:w="1472"/>
      </w:tblGrid>
      <w:tr w:rsidR="00194D0F" w:rsidTr="00194D0F">
        <w:trPr>
          <w:trHeight w:val="64"/>
        </w:trPr>
        <w:tc>
          <w:tcPr>
            <w:tcW w:w="874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2B115E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ИСПОЛНИТЕЛЬ                                                                       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ЗАКАЗЧИК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194D0F">
            <w:pPr>
              <w:jc w:val="center"/>
            </w:pPr>
          </w:p>
        </w:tc>
      </w:tr>
      <w:tr w:rsidR="00194D0F" w:rsidTr="00194D0F">
        <w:trPr>
          <w:trHeight w:val="243"/>
        </w:trPr>
        <w:tc>
          <w:tcPr>
            <w:tcW w:w="404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C5139A" w:rsidRDefault="00194D0F" w:rsidP="0059519C">
            <w:pPr>
              <w:rPr>
                <w:rFonts w:eastAsia="Times New Roman"/>
                <w:lang w:val="ru-RU" w:eastAsia="ru-RU"/>
              </w:rPr>
            </w:pPr>
            <w:r w:rsidRPr="00C5139A">
              <w:rPr>
                <w:rFonts w:eastAsia="Times New Roman"/>
                <w:lang w:val="ru-RU" w:eastAsia="ru-RU"/>
              </w:rPr>
              <w:t>Муниципальное общеобразовательное</w:t>
            </w:r>
            <w:r>
              <w:rPr>
                <w:rFonts w:eastAsia="Times New Roman"/>
                <w:lang w:val="ru-RU" w:eastAsia="ru-RU"/>
              </w:rPr>
              <w:t xml:space="preserve"> </w:t>
            </w:r>
            <w:r w:rsidRPr="00C5139A">
              <w:rPr>
                <w:rFonts w:eastAsia="Times New Roman"/>
                <w:lang w:val="ru-RU" w:eastAsia="ru-RU"/>
              </w:rPr>
              <w:t>учреждение «</w:t>
            </w:r>
            <w:proofErr w:type="spellStart"/>
            <w:r w:rsidR="0059519C">
              <w:rPr>
                <w:rFonts w:eastAsia="Times New Roman"/>
                <w:lang w:val="ru-RU" w:eastAsia="ru-RU"/>
              </w:rPr>
              <w:t>Шудума</w:t>
            </w:r>
            <w:r w:rsidRPr="00C5139A">
              <w:rPr>
                <w:rFonts w:eastAsia="Times New Roman"/>
                <w:lang w:val="ru-RU" w:eastAsia="ru-RU"/>
              </w:rPr>
              <w:t>рская</w:t>
            </w:r>
            <w:proofErr w:type="spellEnd"/>
            <w:r w:rsidRPr="00C5139A">
              <w:rPr>
                <w:rFonts w:eastAsia="Times New Roman"/>
                <w:lang w:val="ru-RU" w:eastAsia="ru-RU"/>
              </w:rPr>
              <w:t xml:space="preserve"> основная общеобразовательная школа»</w:t>
            </w:r>
            <w:r w:rsidRPr="00C5139A">
              <w:rPr>
                <w:rFonts w:eastAsia="Times New Roman"/>
                <w:lang w:val="ru-RU" w:eastAsia="ru-RU"/>
              </w:rPr>
              <w:br/>
              <w:t>Юридический адрес:4254</w:t>
            </w:r>
            <w:r w:rsidR="0059519C">
              <w:rPr>
                <w:rFonts w:eastAsia="Times New Roman"/>
                <w:lang w:val="ru-RU" w:eastAsia="ru-RU"/>
              </w:rPr>
              <w:t>61</w:t>
            </w:r>
            <w:r w:rsidRPr="00C5139A">
              <w:rPr>
                <w:rFonts w:eastAsia="Times New Roman"/>
                <w:lang w:val="ru-RU" w:eastAsia="ru-RU"/>
              </w:rPr>
              <w:t>, Республика Марий Эл,</w:t>
            </w:r>
            <w:r>
              <w:rPr>
                <w:rFonts w:eastAsia="Times New Roman"/>
                <w:lang w:val="ru-RU" w:eastAsia="ru-RU"/>
              </w:rPr>
              <w:t xml:space="preserve"> </w:t>
            </w:r>
            <w:proofErr w:type="spellStart"/>
            <w:r w:rsidRPr="00C5139A">
              <w:rPr>
                <w:rFonts w:eastAsia="Times New Roman"/>
                <w:lang w:val="ru-RU" w:eastAsia="ru-RU"/>
              </w:rPr>
              <w:t>Сернурский</w:t>
            </w:r>
            <w:proofErr w:type="spellEnd"/>
            <w:r w:rsidRPr="00C5139A">
              <w:rPr>
                <w:rFonts w:eastAsia="Times New Roman"/>
                <w:lang w:val="ru-RU" w:eastAsia="ru-RU"/>
              </w:rPr>
              <w:t xml:space="preserve"> район, д</w:t>
            </w:r>
            <w:proofErr w:type="gramStart"/>
            <w:r w:rsidRPr="00C5139A">
              <w:rPr>
                <w:rFonts w:eastAsia="Times New Roman"/>
                <w:lang w:val="ru-RU" w:eastAsia="ru-RU"/>
              </w:rPr>
              <w:t>.</w:t>
            </w:r>
            <w:r w:rsidR="0059519C">
              <w:rPr>
                <w:rFonts w:eastAsia="Times New Roman"/>
                <w:lang w:val="ru-RU" w:eastAsia="ru-RU"/>
              </w:rPr>
              <w:t>М</w:t>
            </w:r>
            <w:proofErr w:type="gramEnd"/>
            <w:r w:rsidR="0059519C">
              <w:rPr>
                <w:rFonts w:eastAsia="Times New Roman"/>
                <w:lang w:val="ru-RU" w:eastAsia="ru-RU"/>
              </w:rPr>
              <w:t xml:space="preserve">ари </w:t>
            </w:r>
            <w:proofErr w:type="spellStart"/>
            <w:r w:rsidR="0059519C">
              <w:rPr>
                <w:rFonts w:eastAsia="Times New Roman"/>
                <w:lang w:val="ru-RU" w:eastAsia="ru-RU"/>
              </w:rPr>
              <w:t>Кугунур</w:t>
            </w:r>
            <w:proofErr w:type="spellEnd"/>
            <w:r w:rsidRPr="00C5139A">
              <w:rPr>
                <w:rFonts w:eastAsia="Times New Roman"/>
                <w:lang w:val="ru-RU" w:eastAsia="ru-RU"/>
              </w:rPr>
              <w:t xml:space="preserve">, ул. </w:t>
            </w:r>
            <w:r w:rsidR="0059519C">
              <w:rPr>
                <w:rFonts w:eastAsia="Times New Roman"/>
                <w:lang w:val="ru-RU" w:eastAsia="ru-RU"/>
              </w:rPr>
              <w:t>Набережн</w:t>
            </w:r>
            <w:r w:rsidRPr="00C5139A">
              <w:rPr>
                <w:rFonts w:eastAsia="Times New Roman"/>
                <w:lang w:val="ru-RU" w:eastAsia="ru-RU"/>
              </w:rPr>
              <w:t>ая д.1</w:t>
            </w:r>
            <w:r w:rsidR="0059519C">
              <w:rPr>
                <w:rFonts w:eastAsia="Times New Roman"/>
                <w:lang w:val="ru-RU" w:eastAsia="ru-RU"/>
              </w:rPr>
              <w:t>8</w:t>
            </w:r>
          </w:p>
        </w:tc>
        <w:tc>
          <w:tcPr>
            <w:tcW w:w="616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C5139A">
            <w:pPr>
              <w:ind w:left="835"/>
              <w:rPr>
                <w:lang w:val="ru-RU"/>
              </w:rPr>
            </w:pPr>
            <w:r>
              <w:rPr>
                <w:lang w:val="ru-RU"/>
              </w:rPr>
              <w:t>_____________________________________</w:t>
            </w:r>
          </w:p>
          <w:p w:rsidR="00194D0F" w:rsidRDefault="00194D0F" w:rsidP="00C5139A">
            <w:pPr>
              <w:ind w:left="835"/>
              <w:rPr>
                <w:lang w:val="ru-RU"/>
              </w:rPr>
            </w:pPr>
            <w:r>
              <w:rPr>
                <w:lang w:val="ru-RU"/>
              </w:rPr>
              <w:t>Адрес проживания:______________________</w:t>
            </w:r>
          </w:p>
          <w:p w:rsidR="00194D0F" w:rsidRPr="00C5139A" w:rsidRDefault="00194D0F" w:rsidP="00C5139A">
            <w:pPr>
              <w:ind w:left="835"/>
              <w:rPr>
                <w:lang w:val="ru-RU"/>
              </w:rPr>
            </w:pPr>
            <w:r>
              <w:rPr>
                <w:lang w:val="ru-RU"/>
              </w:rPr>
              <w:t>_______________________________________</w:t>
            </w:r>
          </w:p>
        </w:tc>
      </w:tr>
      <w:tr w:rsidR="00194D0F" w:rsidRPr="00995DC2" w:rsidTr="00194D0F">
        <w:trPr>
          <w:trHeight w:val="453"/>
        </w:trPr>
        <w:tc>
          <w:tcPr>
            <w:tcW w:w="404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C5139A" w:rsidRDefault="00194D0F" w:rsidP="0059519C">
            <w:pPr>
              <w:rPr>
                <w:lang w:val="ru-RU"/>
              </w:rPr>
            </w:pPr>
            <w:r w:rsidRPr="00C5139A">
              <w:rPr>
                <w:rFonts w:eastAsia="Times New Roman"/>
                <w:lang w:val="ru-RU" w:eastAsia="ru-RU"/>
              </w:rPr>
              <w:t>Банковские реквизиты:</w:t>
            </w:r>
            <w:r w:rsidRPr="00C5139A">
              <w:rPr>
                <w:rFonts w:eastAsia="Times New Roman"/>
                <w:lang w:val="ru-RU" w:eastAsia="ru-RU"/>
              </w:rPr>
              <w:br/>
            </w:r>
            <w:proofErr w:type="spellStart"/>
            <w:proofErr w:type="gramStart"/>
            <w:r w:rsidRPr="00C5139A">
              <w:rPr>
                <w:rFonts w:eastAsia="Times New Roman"/>
                <w:lang w:val="ru-RU" w:eastAsia="ru-RU"/>
              </w:rPr>
              <w:t>р</w:t>
            </w:r>
            <w:proofErr w:type="spellEnd"/>
            <w:proofErr w:type="gramEnd"/>
            <w:r w:rsidRPr="00C5139A">
              <w:rPr>
                <w:rFonts w:eastAsia="Times New Roman"/>
                <w:lang w:val="ru-RU" w:eastAsia="ru-RU"/>
              </w:rPr>
              <w:t>/с 0323464388648000</w:t>
            </w:r>
            <w:r w:rsidR="0059519C">
              <w:rPr>
                <w:rFonts w:eastAsia="Times New Roman"/>
                <w:lang w:val="ru-RU" w:eastAsia="ru-RU"/>
              </w:rPr>
              <w:t>3200</w:t>
            </w:r>
            <w:r w:rsidRPr="00C5139A">
              <w:rPr>
                <w:rFonts w:eastAsia="Times New Roman"/>
                <w:lang w:val="ru-RU" w:eastAsia="ru-RU"/>
              </w:rPr>
              <w:br/>
            </w:r>
            <w:r w:rsidRPr="00C5139A">
              <w:rPr>
                <w:lang w:val="ru-RU"/>
              </w:rPr>
              <w:t xml:space="preserve">Банковские реквизиты: </w:t>
            </w:r>
            <w:proofErr w:type="gramStart"/>
            <w:r w:rsidRPr="00C5139A">
              <w:rPr>
                <w:lang w:val="ru-RU"/>
              </w:rPr>
              <w:t>ВОЛГО-ВЯТСКОЕ</w:t>
            </w:r>
            <w:proofErr w:type="gramEnd"/>
            <w:r w:rsidRPr="00C5139A">
              <w:rPr>
                <w:lang w:val="ru-RU"/>
              </w:rPr>
              <w:t xml:space="preserve"> ГУ БАНКА РОССИИ//УФК по Республике Марий Эл г. Йошкар-Ола</w:t>
            </w:r>
          </w:p>
        </w:tc>
        <w:tc>
          <w:tcPr>
            <w:tcW w:w="6169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59519C" w:rsidP="00194D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</w:t>
            </w:r>
            <w:r w:rsidR="00194D0F" w:rsidRPr="00194D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Контактный телефон:</w:t>
            </w:r>
            <w:r w:rsidR="00194D0F" w:rsidRPr="00194D0F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</w:t>
            </w:r>
            <w:r w:rsidR="00194D0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59519C" w:rsidRDefault="00194D0F" w:rsidP="00194D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665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951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</w:t>
            </w:r>
            <w:r w:rsidRPr="002665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Паспорт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________ __________</w:t>
            </w:r>
            <w:r w:rsidRPr="002665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выдан </w:t>
            </w:r>
            <w:r w:rsidR="005951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___ ___</w:t>
            </w:r>
          </w:p>
          <w:p w:rsidR="00194D0F" w:rsidRDefault="0059519C" w:rsidP="00194D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________________________________________</w:t>
            </w:r>
          </w:p>
          <w:p w:rsidR="00194D0F" w:rsidRDefault="00194D0F" w:rsidP="00194D0F">
            <w:pPr>
              <w:rPr>
                <w:lang w:val="ru-RU"/>
              </w:rPr>
            </w:pPr>
          </w:p>
          <w:p w:rsidR="0059519C" w:rsidRPr="00194D0F" w:rsidRDefault="0059519C" w:rsidP="00194D0F">
            <w:pPr>
              <w:rPr>
                <w:lang w:val="ru-RU"/>
              </w:rPr>
            </w:pPr>
          </w:p>
        </w:tc>
      </w:tr>
      <w:tr w:rsidR="00194D0F" w:rsidRPr="00194D0F" w:rsidTr="00194D0F">
        <w:trPr>
          <w:trHeight w:val="68"/>
        </w:trPr>
        <w:tc>
          <w:tcPr>
            <w:tcW w:w="874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Default="00194D0F" w:rsidP="0059519C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</w:t>
            </w:r>
            <w:r w:rsidR="0059519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И.Е. Ефимов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                           __________ / 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194D0F" w:rsidRDefault="00194D0F">
            <w:pPr>
              <w:rPr>
                <w:lang w:val="ru-RU"/>
              </w:rPr>
            </w:pPr>
          </w:p>
        </w:tc>
      </w:tr>
      <w:tr w:rsidR="00194D0F" w:rsidRPr="00995DC2" w:rsidTr="00194D0F">
        <w:trPr>
          <w:trHeight w:val="64"/>
        </w:trPr>
        <w:tc>
          <w:tcPr>
            <w:tcW w:w="8746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194D0F" w:rsidRDefault="00194D0F">
            <w:pPr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М.П.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94D0F" w:rsidRPr="0026652B" w:rsidRDefault="00194D0F">
            <w:pPr>
              <w:rPr>
                <w:lang w:val="ru-RU"/>
              </w:rPr>
            </w:pPr>
          </w:p>
        </w:tc>
      </w:tr>
    </w:tbl>
    <w:p w:rsidR="00761F29" w:rsidRPr="0026652B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26652B">
        <w:rPr>
          <w:rFonts w:hAnsi="Times New Roman" w:cs="Times New Roman"/>
          <w:color w:val="000000"/>
          <w:sz w:val="24"/>
          <w:szCs w:val="24"/>
          <w:lang w:val="ru-RU"/>
        </w:rPr>
        <w:t>Отметка о получении 2-го экземпляра Заказчиком</w:t>
      </w:r>
    </w:p>
    <w:p w:rsidR="00761F29" w:rsidRPr="00995DC2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Дата</w:t>
      </w:r>
      <w:proofErr w:type="spellEnd"/>
      <w:r w:rsidR="00995DC2">
        <w:rPr>
          <w:rFonts w:hAnsi="Times New Roman" w:cs="Times New Roman"/>
          <w:color w:val="000000"/>
          <w:sz w:val="24"/>
          <w:szCs w:val="24"/>
        </w:rPr>
        <w:t xml:space="preserve">: 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____</w:t>
      </w:r>
      <w:r>
        <w:rPr>
          <w:rFonts w:hAnsi="Times New Roman" w:cs="Times New Roman"/>
          <w:color w:val="000000"/>
          <w:sz w:val="24"/>
          <w:szCs w:val="24"/>
        </w:rPr>
        <w:t>.</w:t>
      </w:r>
      <w:r w:rsidR="0059519C">
        <w:rPr>
          <w:rFonts w:hAnsi="Times New Roman" w:cs="Times New Roman"/>
          <w:color w:val="000000"/>
          <w:sz w:val="24"/>
          <w:szCs w:val="24"/>
          <w:lang w:val="ru-RU"/>
        </w:rPr>
        <w:t>10</w:t>
      </w:r>
      <w:r>
        <w:rPr>
          <w:rFonts w:hAnsi="Times New Roman" w:cs="Times New Roman"/>
          <w:color w:val="000000"/>
          <w:sz w:val="24"/>
          <w:szCs w:val="24"/>
        </w:rPr>
        <w:t>.202</w:t>
      </w:r>
      <w:r w:rsidR="0059519C">
        <w:rPr>
          <w:rFonts w:hAnsi="Times New Roman" w:cs="Times New Roman"/>
          <w:color w:val="000000"/>
          <w:sz w:val="24"/>
          <w:szCs w:val="24"/>
          <w:lang w:val="ru-RU"/>
        </w:rPr>
        <w:t>6</w:t>
      </w:r>
    </w:p>
    <w:p w:rsidR="00761F29" w:rsidRPr="00995DC2" w:rsidRDefault="00526E12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Подпись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: </w:t>
      </w:r>
      <w:r w:rsidR="00995DC2">
        <w:rPr>
          <w:rFonts w:hAnsi="Times New Roman" w:cs="Times New Roman"/>
          <w:color w:val="000000"/>
          <w:sz w:val="24"/>
          <w:szCs w:val="24"/>
          <w:lang w:val="ru-RU"/>
        </w:rPr>
        <w:t>_________</w:t>
      </w:r>
    </w:p>
    <w:sectPr w:rsidR="00761F29" w:rsidRPr="00995DC2" w:rsidSect="0084508A">
      <w:pgSz w:w="11907" w:h="16839"/>
      <w:pgMar w:top="568" w:right="850" w:bottom="709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F5F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94D0F"/>
    <w:rsid w:val="0026652B"/>
    <w:rsid w:val="002D33B1"/>
    <w:rsid w:val="002D3591"/>
    <w:rsid w:val="003514A0"/>
    <w:rsid w:val="003C0258"/>
    <w:rsid w:val="004F7E17"/>
    <w:rsid w:val="00524D19"/>
    <w:rsid w:val="00526E12"/>
    <w:rsid w:val="0059519C"/>
    <w:rsid w:val="005A05CE"/>
    <w:rsid w:val="00653AF6"/>
    <w:rsid w:val="00761F29"/>
    <w:rsid w:val="00837AF9"/>
    <w:rsid w:val="0084508A"/>
    <w:rsid w:val="00995DC2"/>
    <w:rsid w:val="009A33F8"/>
    <w:rsid w:val="00A6080F"/>
    <w:rsid w:val="00B73A5A"/>
    <w:rsid w:val="00B8301F"/>
    <w:rsid w:val="00C5139A"/>
    <w:rsid w:val="00E438A1"/>
    <w:rsid w:val="00F01E19"/>
    <w:rsid w:val="00F352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C5139A"/>
    <w:pPr>
      <w:spacing w:before="0"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12DEDC832D5B440A33488CBC4CC37E4" ma:contentTypeVersion="0" ma:contentTypeDescription="Создание документа." ma:contentTypeScope="" ma:versionID="0f7067d9252e21741d579149f2b2f7f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22B3E2A-9B1F-448C-B325-FC61123078ED}"/>
</file>

<file path=customXml/itemProps2.xml><?xml version="1.0" encoding="utf-8"?>
<ds:datastoreItem xmlns:ds="http://schemas.openxmlformats.org/officeDocument/2006/customXml" ds:itemID="{261A030B-368A-4534-A021-DED7BF36AEC7}"/>
</file>

<file path=customXml/itemProps3.xml><?xml version="1.0" encoding="utf-8"?>
<ds:datastoreItem xmlns:ds="http://schemas.openxmlformats.org/officeDocument/2006/customXml" ds:itemID="{0F70D033-A201-48D7-B7A2-3C94AE5865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2036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user9</cp:lastModifiedBy>
  <cp:revision>4</cp:revision>
  <dcterms:created xsi:type="dcterms:W3CDTF">2026-02-16T08:25:00Z</dcterms:created>
  <dcterms:modified xsi:type="dcterms:W3CDTF">2026-10-14T12:53:00Z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0x010100812DEDC832D5B440A33488CBC4CC37E4</vt:lpwstr>
  </property>
</Properties>
</file>