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Уважаемые родители (законные представители)!</w:t>
      </w:r>
    </w:p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center"/>
        <w:outlineLvl w:val="3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С началом нового 2025-2026 учебного года организовано горячее питание для всех обучающихся.</w:t>
      </w:r>
    </w:p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1-4 классов организовано бесплатное горячее питание на сумму не менее 83 рублей 5 копеек на одного человека в день в дни фактического посещения ими общеобразовательной организации.</w:t>
      </w:r>
    </w:p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из многодетных семей - не менее 82 рублей в день.</w:t>
      </w:r>
    </w:p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5-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 w:eastAsia="ru-RU"/>
        </w:rPr>
        <w:t>9</w:t>
      </w:r>
      <w:bookmarkStart w:id="0" w:name="_GoBack"/>
      <w:bookmarkEnd w:id="0"/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классов, чьи родители (законные представители) являются участниками СВО – не менее 75 рублей в день</w:t>
      </w:r>
    </w:p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детей с ограниченными возможностями здоровья (далее - ОВЗ), которые обучаются по адаптированным образовательным программам, организация бесплатного питания составляет не менее 50 рублей в день в дни посещений занятий (уроков) на одного обучающегося. В случае если обучающиеся с ОВЗ находятся на индивидуальном обучении на дому, их родители (законные представители) имеют право на получение бесплатного двухразового питания в натуральном выражении, в том числе возможность замены бесплатного двухразового питания денежной компенсацией, при личном обращении в образовательную организацию и наличии дополнительного заявления.</w:t>
      </w:r>
    </w:p>
    <w:p w:rsidR="009140E5" w:rsidRPr="009140E5" w:rsidRDefault="009140E5" w:rsidP="009140E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</w:pPr>
      <w:r w:rsidRPr="00914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5-9 классов, не имеющих льгот, предусмотрена организация двухразового горячего питания на платной основе за счет средств родителей (законных представителей).</w:t>
      </w:r>
    </w:p>
    <w:p w:rsidR="002D31AB" w:rsidRDefault="002D31AB"/>
    <w:sectPr w:rsidR="002D3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0E5"/>
    <w:rsid w:val="002D31AB"/>
    <w:rsid w:val="00914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C8F510-0B29-4179-90D6-9D405AD2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B6C4443D11824EAEFE3AB4457EEFFB" ma:contentTypeVersion="0" ma:contentTypeDescription="Создание документа." ma:contentTypeScope="" ma:versionID="5d437aaf8e3a6069d7f8a617edc098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169E47-87A7-460B-BCB8-2B48881287B0}"/>
</file>

<file path=customXml/itemProps2.xml><?xml version="1.0" encoding="utf-8"?>
<ds:datastoreItem xmlns:ds="http://schemas.openxmlformats.org/officeDocument/2006/customXml" ds:itemID="{7CEB2FFA-D869-4C28-A6A7-72B4517B236E}"/>
</file>

<file path=customXml/itemProps3.xml><?xml version="1.0" encoding="utf-8"?>
<ds:datastoreItem xmlns:ds="http://schemas.openxmlformats.org/officeDocument/2006/customXml" ds:itemID="{A8304D25-93E7-4815-A91F-D66BA94D26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АВВ</dc:creator>
  <cp:keywords/>
  <dc:description/>
  <cp:lastModifiedBy>АВВ</cp:lastModifiedBy>
  <cp:revision>1</cp:revision>
  <dcterms:created xsi:type="dcterms:W3CDTF">2025-11-17T16:11:00Z</dcterms:created>
  <dcterms:modified xsi:type="dcterms:W3CDTF">2025-11-17T16:14:00Z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0x010100FFB6C4443D11824EAEFE3AB4457EEFFB</vt:lpwstr>
  </property>
</Properties>
</file>