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CE3" w:rsidRPr="009872B0" w:rsidRDefault="00C97CE3" w:rsidP="00456F7F">
      <w:pPr>
        <w:shd w:val="clear" w:color="auto" w:fill="FFFFFF"/>
        <w:spacing w:after="0" w:line="281" w:lineRule="atLeast"/>
        <w:jc w:val="center"/>
        <w:outlineLvl w:val="1"/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</w:pPr>
      <w:r w:rsidRPr="009872B0">
        <w:rPr>
          <w:rFonts w:ascii="Times New Roman" w:eastAsia="Times New Roman" w:hAnsi="Times New Roman" w:cs="Times New Roman"/>
          <w:b/>
          <w:color w:val="FF0000"/>
          <w:sz w:val="32"/>
          <w:szCs w:val="32"/>
          <w:lang w:eastAsia="ru-RU"/>
        </w:rPr>
        <w:t>Меры безопасности при проведении Крещенских купаний</w:t>
      </w:r>
    </w:p>
    <w:p w:rsidR="00C97CE3" w:rsidRPr="00456F7F" w:rsidRDefault="00C97CE3" w:rsidP="00456F7F">
      <w:pPr>
        <w:shd w:val="clear" w:color="auto" w:fill="FFFFFF"/>
        <w:spacing w:after="0" w:line="281" w:lineRule="atLeast"/>
        <w:jc w:val="center"/>
        <w:outlineLvl w:val="1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C97CE3" w:rsidRPr="00456F7F" w:rsidRDefault="00C97CE3" w:rsidP="00C97CE3">
      <w:pPr>
        <w:shd w:val="clear" w:color="auto" w:fill="FFFFFF"/>
        <w:spacing w:after="0" w:line="281" w:lineRule="atLeast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C97CE3" w:rsidRPr="00456F7F" w:rsidRDefault="00C97CE3" w:rsidP="00456F7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19"/>
          <w:szCs w:val="19"/>
          <w:lang w:eastAsia="ru-RU"/>
        </w:rPr>
      </w:pPr>
      <w:r w:rsidRPr="00456F7F">
        <w:rPr>
          <w:rFonts w:ascii="Times New Roman" w:eastAsia="Times New Roman" w:hAnsi="Times New Roman" w:cs="Times New Roman"/>
          <w:noProof/>
          <w:color w:val="5C6CFF"/>
          <w:sz w:val="19"/>
          <w:szCs w:val="19"/>
          <w:lang w:eastAsia="ru-RU"/>
        </w:rPr>
        <w:drawing>
          <wp:inline distT="0" distB="0" distL="0" distR="0">
            <wp:extent cx="4762500" cy="2676525"/>
            <wp:effectExtent l="19050" t="0" r="0" b="0"/>
            <wp:docPr id="1" name="Рисунок 1" descr="Меры безопасности при  проведении Крещенских купаний">
              <a:hlinkClick xmlns:a="http://schemas.openxmlformats.org/drawingml/2006/main" r:id="rId5" tooltip="&quot;Нажмите для предварительного просмотра изображения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Меры безопасности при  проведении Крещенских купаний">
                      <a:hlinkClick r:id="rId5" tooltip="&quot;Нажмите для предварительного просмотра изображения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традиции 19 января в районе п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рибрежной полосы на реке Малая </w:t>
      </w:r>
      <w:proofErr w:type="spellStart"/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Кокшага</w:t>
      </w:r>
      <w:proofErr w:type="spellEnd"/>
      <w:r w:rsidR="00BF5BD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808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городе Йошкар-Оле 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будет устроена купальня (Иордань).</w:t>
      </w:r>
      <w:r w:rsidR="00D808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Аналогичные места будут оборудованы в муниципальных образованиях.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крещенскую Иордань смогут окунуться все желающие. Иордань будет оборудована  настилами и сходами. На берегу будет установлена палатка с обогревом. Во время купания будет организовано дежурство 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сотрудников полиции, спасателей и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медиков.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 целях недопущения несчастных случаев в период проведения обрядовых мероприятий при 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праздновании Православного П</w:t>
      </w: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раздника </w:t>
      </w:r>
      <w:r w:rsidRPr="009872B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Кре</w:t>
      </w:r>
      <w:r w:rsidR="009872B0" w:rsidRPr="009872B0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щение Господне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РГКУ ДПО «УМЦ </w:t>
      </w:r>
      <w:r w:rsidR="00BF5BD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ЭБ и ЗН</w:t>
      </w:r>
      <w:r w:rsidR="009872B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» </w:t>
      </w: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напоминает о необходимости соблюдения следующих мер безопасности: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купание проводить лишь в специально оборудованных местах, где обустроен сход в воду и обеспечено дежурство работников аварийно-спасательных формирований;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допускать купание в состоянии алкогольного опьянения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недомогания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перед купанием в проруби необходимо разогреть тело, сделав разминку, 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лёгкую 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пробежку;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проруби необходимо подходить в удобной, не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скользящей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легкоснимаемой о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буви, чтобы предотвратить потерю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чувствительности ног;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подходя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проруби, помните, что дорожка может быть скользкой, идите медленно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не торопясь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окунаться лучше всего по шею, не замочив голову, чтобы избежать рефлекторного сужения сосудов головного мозга;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никогда не ныряйте в прорубь, прыжки в воду и погружение в воду с головой опасны, так как это увеличивает потерю температуры и может привести шоку от холода;</w:t>
      </w:r>
    </w:p>
    <w:p w:rsidR="00BF5BDD" w:rsidRDefault="00BF5BDD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F5BDD" w:rsidRDefault="00BF5BDD" w:rsidP="00BF5BDD">
      <w:pPr>
        <w:shd w:val="clear" w:color="auto" w:fill="FFFFFF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входе в воду старайтесь быстро достигнуть нужной Вам глубины, но не плавайте. Помните, что холодная вода может вызвать совершенно нормальное безопасное учащенное дыхание;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стоит находиться в проруби более 1 минуты во избежание общего переохлаждения организма;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с вами ребенок, не оставляйте его без присмотра, не допускайте его купания без участия взрослых;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выходе не держитесь непосредственно за поручни. Вылезать в вертикальном положении трудно и опасн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о. Сорвавшись, можно уйти под лё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д. Необходима страховка и взаимопомощь. Выйдя из воды, разотрите себя и ребенка махровым полотенцем и наденьте сухую одежду;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укрепления иммунитета и предотвращения возможности переохлаждения необходимо выпить горячий чай, лучше всего из ягод и фруктов.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Зимнее плавание противопоказано людям при следующих острых и хронических заболеваниях: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воспалительные заболевания носоглотки, придаточных полостей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(пазух)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носа, отиты;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заболевания </w:t>
      </w:r>
      <w:proofErr w:type="gramStart"/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сердечно-сосудистой</w:t>
      </w:r>
      <w:proofErr w:type="gramEnd"/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системы (врожденные и приобретенные пороки клапанов сердца, ишемическая болезнь сердца с приступами стенокардии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C97CE3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перенесенный инфаркт миокарда, </w:t>
      </w:r>
      <w:proofErr w:type="spellStart"/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коронаро-кардиосклероз</w:t>
      </w:r>
      <w:proofErr w:type="spellEnd"/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гипертон</w:t>
      </w:r>
      <w:r w:rsidR="009872B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ическая болезнь II и III стадий</w:t>
      </w:r>
      <w:r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заболевания 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центральной нервной сист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емы (эпилепсия, последствия тяжё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лых травм черепа, склероз сосудов головного мозга в выраженной стадии, сирингомиелия, энцефалит, арахноидит);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периферической нервной системы (невриты, полиневриты);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эндокринной системы (сахарный диабет, тиреотоксикоз);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органов зрения (глаукома, конъюнктивит);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заболеванияорганов дыхания (туберкулез лё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гких – активный и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стадии осложнений, воспаление лё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гких, бронхиальная астма, эмфизема);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мочеполовой системы (нефрит, цистит, воспаление придатков, воспаление предстательной железы);</w:t>
      </w:r>
    </w:p>
    <w:p w:rsidR="00C97CE3" w:rsidRPr="00456F7F" w:rsidRDefault="009872B0" w:rsidP="00D8081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заболевания</w:t>
      </w:r>
      <w:r w:rsidR="00C97CE3" w:rsidRPr="00456F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желудочно-кишечного тракта (язвенная болезнь желудка, энтероколит, холецистит, гепатит).</w:t>
      </w:r>
    </w:p>
    <w:p w:rsidR="00CD1A3A" w:rsidRDefault="00CD1A3A" w:rsidP="00D808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97CE3" w:rsidRPr="00D8081F" w:rsidRDefault="00C97CE3" w:rsidP="00D8081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36"/>
          <w:szCs w:val="36"/>
          <w:lang w:eastAsia="ru-RU"/>
        </w:rPr>
      </w:pPr>
      <w:r w:rsidRPr="00D8081F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  <w:lang w:eastAsia="ru-RU"/>
        </w:rPr>
        <w:t>Убедительно просим Вас соблюдать правила поведения и безопасности на воде в период проведения Крещенских купаний!</w:t>
      </w:r>
      <w:bookmarkStart w:id="0" w:name="_GoBack"/>
      <w:bookmarkEnd w:id="0"/>
    </w:p>
    <w:sectPr w:rsidR="00C97CE3" w:rsidRPr="00D8081F" w:rsidSect="008605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C174A9"/>
    <w:multiLevelType w:val="multilevel"/>
    <w:tmpl w:val="9392D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5"/>
  <w:proofState w:spelling="clean" w:grammar="clean"/>
  <w:defaultTabStop w:val="708"/>
  <w:characterSpacingControl w:val="doNotCompress"/>
  <w:compat/>
  <w:rsids>
    <w:rsidRoot w:val="00C97CE3"/>
    <w:rsid w:val="00456F7F"/>
    <w:rsid w:val="004A2536"/>
    <w:rsid w:val="005D1E19"/>
    <w:rsid w:val="00860559"/>
    <w:rsid w:val="008912FA"/>
    <w:rsid w:val="009872B0"/>
    <w:rsid w:val="00BF5BDD"/>
    <w:rsid w:val="00C97CE3"/>
    <w:rsid w:val="00CD1A3A"/>
    <w:rsid w:val="00D80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559"/>
  </w:style>
  <w:style w:type="paragraph" w:styleId="2">
    <w:name w:val="heading 2"/>
    <w:basedOn w:val="a"/>
    <w:link w:val="20"/>
    <w:uiPriority w:val="9"/>
    <w:qFormat/>
    <w:rsid w:val="00C97CE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97CE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C97CE3"/>
    <w:rPr>
      <w:color w:val="0000FF"/>
      <w:u w:val="single"/>
    </w:rPr>
  </w:style>
  <w:style w:type="character" w:customStyle="1" w:styleId="itemimage">
    <w:name w:val="itemimage"/>
    <w:basedOn w:val="a0"/>
    <w:rsid w:val="00C97CE3"/>
  </w:style>
  <w:style w:type="paragraph" w:styleId="a4">
    <w:name w:val="Normal (Web)"/>
    <w:basedOn w:val="a"/>
    <w:uiPriority w:val="99"/>
    <w:semiHidden/>
    <w:unhideWhenUsed/>
    <w:rsid w:val="00C97C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C97CE3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C97C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97C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58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067830">
          <w:marLeft w:val="0"/>
          <w:marRight w:val="0"/>
          <w:marTop w:val="240"/>
          <w:marBottom w:val="0"/>
          <w:divBdr>
            <w:top w:val="dotted" w:sz="6" w:space="2" w:color="CCCCCC"/>
            <w:left w:val="none" w:sz="0" w:space="0" w:color="auto"/>
            <w:bottom w:val="dotted" w:sz="6" w:space="2" w:color="CCCCCC"/>
            <w:right w:val="none" w:sz="0" w:space="0" w:color="auto"/>
          </w:divBdr>
        </w:div>
        <w:div w:id="190579202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customXml" Target="../customXml/item2.xml"/><Relationship Id="rId5" Type="http://schemas.openxmlformats.org/officeDocument/2006/relationships/hyperlink" Target="http://dalnerokrug.ru/media/k2/items/cache/5f748f47477198b2cd2ed37ad87c8784_XL.png" TargetMode="Externa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C093FC160B6D942BADA49E5957E7C9F" ma:contentTypeVersion="0" ma:contentTypeDescription="Создание документа." ma:contentTypeScope="" ma:versionID="93a39ee447092b69992612942b5c5be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CA745EF-9352-44EB-85B8-3FDE22A00EF0}"/>
</file>

<file path=customXml/itemProps2.xml><?xml version="1.0" encoding="utf-8"?>
<ds:datastoreItem xmlns:ds="http://schemas.openxmlformats.org/officeDocument/2006/customXml" ds:itemID="{13F05846-4A83-4EA2-9C2A-BAFEAA283B4F}"/>
</file>

<file path=customXml/itemProps3.xml><?xml version="1.0" encoding="utf-8"?>
<ds:datastoreItem xmlns:ds="http://schemas.openxmlformats.org/officeDocument/2006/customXml" ds:itemID="{D0519915-DB4B-457E-BF06-581402863AF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521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2020-01-14T07:43:00Z</dcterms:created>
  <dcterms:modified xsi:type="dcterms:W3CDTF">2026-01-12T10:02:00Z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0x010100EC093FC160B6D942BADA49E5957E7C9F</vt:lpwstr>
  </property>
</Properties>
</file>