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74E" w:rsidRDefault="00F00FCE">
      <w:pPr>
        <w:widowControl/>
        <w:autoSpaceDN/>
        <w:spacing w:before="0" w:beforeAutospacing="0" w:after="0" w:afterAutospacing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ПАСПОРТ </w:t>
      </w:r>
    </w:p>
    <w:p w:rsidR="00F0174E" w:rsidRDefault="00F00FCE">
      <w:pPr>
        <w:widowControl/>
        <w:autoSpaceDN/>
        <w:spacing w:before="0" w:beforeAutospacing="0" w:after="0" w:afterAutospacing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ШКОЛЬНОГО СПОРТИВНОГО КЛУБА</w:t>
      </w:r>
    </w:p>
    <w:p w:rsidR="00F0174E" w:rsidRDefault="00942D6A" w:rsidP="00CF5C66">
      <w:pPr>
        <w:widowControl/>
        <w:autoSpaceDN/>
        <w:spacing w:before="0" w:beforeAutospacing="0" w:after="0" w:afterAutospacing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«СТАРТ»</w:t>
      </w:r>
    </w:p>
    <w:p w:rsidR="00CF5C66" w:rsidRDefault="00CF5C66" w:rsidP="00CF5C66">
      <w:pPr>
        <w:widowControl/>
        <w:autoSpaceDN/>
        <w:spacing w:before="0" w:beforeAutospacing="0" w:after="0" w:afterAutospacing="0"/>
        <w:jc w:val="center"/>
        <w:rPr>
          <w:rFonts w:eastAsia="Calibri"/>
          <w:b/>
          <w:bCs/>
        </w:rPr>
      </w:pPr>
    </w:p>
    <w:tbl>
      <w:tblPr>
        <w:tblStyle w:val="a7"/>
        <w:tblW w:w="14462" w:type="dxa"/>
        <w:tblLook w:val="04A0"/>
      </w:tblPr>
      <w:tblGrid>
        <w:gridCol w:w="515"/>
        <w:gridCol w:w="4165"/>
        <w:gridCol w:w="4891"/>
        <w:gridCol w:w="4891"/>
      </w:tblGrid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>«Звезды школьного спорта»</w:t>
            </w:r>
          </w:p>
        </w:tc>
        <w:tc>
          <w:tcPr>
            <w:tcW w:w="4891" w:type="dxa"/>
          </w:tcPr>
          <w:p w:rsidR="00F0174E" w:rsidRPr="007B4C45" w:rsidRDefault="00F0174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center"/>
              <w:rPr>
                <w:rFonts w:eastAsia="Calibri"/>
                <w:i/>
              </w:rPr>
            </w:pPr>
          </w:p>
        </w:tc>
      </w:tr>
      <w:tr w:rsidR="00F0174E">
        <w:trPr>
          <w:gridAfter w:val="1"/>
          <w:wAfter w:w="4891" w:type="dxa"/>
        </w:trPr>
        <w:tc>
          <w:tcPr>
            <w:tcW w:w="9571" w:type="dxa"/>
            <w:gridSpan w:val="3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center"/>
              <w:rPr>
                <w:rFonts w:eastAsia="Calibri"/>
                <w:i/>
              </w:rPr>
            </w:pPr>
            <w:r w:rsidRPr="007B4C45">
              <w:rPr>
                <w:rFonts w:eastAsia="Calibri"/>
                <w:b/>
                <w:bCs/>
                <w:i/>
                <w:iCs/>
              </w:rPr>
              <w:t>Данные клуба: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  <w:vMerge w:val="restart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2</w:t>
            </w:r>
          </w:p>
          <w:p w:rsidR="00F0174E" w:rsidRDefault="00F0174E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Название ШСК </w:t>
            </w:r>
          </w:p>
        </w:tc>
        <w:tc>
          <w:tcPr>
            <w:tcW w:w="4891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center"/>
              <w:rPr>
                <w:rFonts w:eastAsia="Calibri"/>
                <w:i/>
              </w:rPr>
            </w:pPr>
            <w:r w:rsidRPr="007B4C45">
              <w:rPr>
                <w:rFonts w:eastAsia="Calibri"/>
                <w:i/>
              </w:rPr>
              <w:t>Школьный спортивный клуб «СТАРТ»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  <w:vMerge/>
          </w:tcPr>
          <w:p w:rsidR="00F0174E" w:rsidRDefault="00F0174E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Год создания ШСК </w:t>
            </w:r>
          </w:p>
        </w:tc>
        <w:tc>
          <w:tcPr>
            <w:tcW w:w="4891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center"/>
              <w:rPr>
                <w:rFonts w:eastAsia="Calibri"/>
                <w:i/>
              </w:rPr>
            </w:pPr>
            <w:r w:rsidRPr="007B4C45">
              <w:rPr>
                <w:rFonts w:eastAsia="Calibri"/>
                <w:i/>
              </w:rPr>
              <w:t>04.10.2021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  <w:vMerge/>
          </w:tcPr>
          <w:p w:rsidR="00F0174E" w:rsidRDefault="00F0174E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9056" w:type="dxa"/>
            <w:gridSpan w:val="2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center"/>
              <w:rPr>
                <w:rFonts w:eastAsia="Calibri"/>
                <w:i/>
              </w:rPr>
            </w:pPr>
            <w:r w:rsidRPr="007B4C45">
              <w:rPr>
                <w:rFonts w:eastAsia="Calibri"/>
                <w:b/>
                <w:bCs/>
                <w:i/>
                <w:iCs/>
              </w:rPr>
              <w:t>Символика ШСК (при наличии):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  <w:vMerge/>
          </w:tcPr>
          <w:p w:rsidR="00F0174E" w:rsidRDefault="00F0174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autoSpaceDN/>
              <w:spacing w:before="0" w:beforeAutospacing="0" w:after="0" w:afterAutospacing="0"/>
              <w:rPr>
                <w:rFonts w:eastAsia="Calibri"/>
                <w:b/>
                <w:bCs/>
              </w:rPr>
            </w:pPr>
            <w:r w:rsidRPr="007B4C45">
              <w:rPr>
                <w:rFonts w:eastAsia="Calibri"/>
              </w:rPr>
              <w:t>Эмблема</w:t>
            </w:r>
          </w:p>
        </w:tc>
        <w:tc>
          <w:tcPr>
            <w:tcW w:w="4891" w:type="dxa"/>
          </w:tcPr>
          <w:p w:rsidR="00F0174E" w:rsidRPr="007B4C45" w:rsidRDefault="00942D6A">
            <w:pPr>
              <w:widowControl/>
              <w:autoSpaceDN/>
              <w:spacing w:before="0" w:beforeAutospacing="0" w:after="0" w:afterAutospacing="0"/>
              <w:jc w:val="center"/>
              <w:rPr>
                <w:rFonts w:eastAsia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483178" cy="1504026"/>
                  <wp:effectExtent l="19050" t="0" r="2722" b="0"/>
                  <wp:docPr id="1" name="Рисунок 1" descr="C:\Users\User\AppData\Local\Microsoft\Windows\INetCache\Content.Word\11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Word\11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155" cy="1504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174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Девиз</w:t>
            </w:r>
          </w:p>
        </w:tc>
        <w:tc>
          <w:tcPr>
            <w:tcW w:w="4891" w:type="dxa"/>
          </w:tcPr>
          <w:p w:rsidR="00F0174E" w:rsidRPr="007B4C45" w:rsidRDefault="00F00FCE">
            <w:pPr>
              <w:widowControl/>
              <w:autoSpaceDN/>
              <w:spacing w:before="0" w:beforeAutospacing="0" w:after="0" w:afterAutospacing="0"/>
              <w:rPr>
                <w:rFonts w:eastAsia="Calibri"/>
                <w:b/>
                <w:bCs/>
              </w:rPr>
            </w:pPr>
            <w:r w:rsidRPr="007B4C45">
              <w:rPr>
                <w:rFonts w:eastAsia="Calibri"/>
              </w:rPr>
              <w:t>Тот, кто хочет добиться убедительных побед, обязан пытаться прыгнуть выше головы.(Лев Яшин»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>Полное название образовательной организации, на базе которой создан ШСК</w:t>
            </w:r>
          </w:p>
        </w:tc>
        <w:tc>
          <w:tcPr>
            <w:tcW w:w="4891" w:type="dxa"/>
          </w:tcPr>
          <w:p w:rsidR="00F0174E" w:rsidRPr="007B4C45" w:rsidRDefault="00F00FCE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color w:val="000000"/>
                <w:shd w:val="clear" w:color="auto" w:fill="FFFFFF"/>
              </w:rPr>
              <w:t>Муниципальное общеобразовательное учреждение</w:t>
            </w:r>
            <w:r w:rsidRPr="007B4C45">
              <w:rPr>
                <w:color w:val="000000"/>
              </w:rPr>
              <w:br/>
            </w:r>
            <w:r w:rsidRPr="007B4C45">
              <w:rPr>
                <w:color w:val="000000"/>
                <w:shd w:val="clear" w:color="auto" w:fill="FFFFFF"/>
              </w:rPr>
              <w:t>«Сернурская средняя общеобразовательная школа № 1 имени Героя Советского Союза А.М. Яналова»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Документы, регламентирующие деятельность ШСК </w:t>
            </w:r>
          </w:p>
          <w:p w:rsidR="00F0174E" w:rsidRPr="007B4C45" w:rsidRDefault="00F00FCE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  <w:i/>
              </w:rPr>
              <w:t>(предоставляется копия титульного листа документа: приказа, устава, положения)</w:t>
            </w:r>
          </w:p>
        </w:tc>
        <w:tc>
          <w:tcPr>
            <w:tcW w:w="4891" w:type="dxa"/>
          </w:tcPr>
          <w:p w:rsidR="00F0174E" w:rsidRPr="007B4C45" w:rsidRDefault="00D83FB1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hyperlink r:id="rId8" w:history="1">
              <w:r w:rsidR="00F00FCE" w:rsidRPr="007B4C45">
                <w:rPr>
                  <w:rStyle w:val="a4"/>
                  <w:rFonts w:eastAsia="Calibri"/>
                </w:rPr>
                <w:t>http://edu.mari.ru/mouo-sernur/sh1/DocLib2/Forms/AllItems.aspx</w:t>
              </w:r>
            </w:hyperlink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  <w:vMerge w:val="restart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center"/>
              <w:rPr>
                <w:rFonts w:eastAsia="Calibri"/>
                <w:b/>
                <w:bCs/>
                <w:i/>
                <w:iCs/>
              </w:rPr>
            </w:pPr>
            <w:r w:rsidRPr="007B4C45">
              <w:rPr>
                <w:rFonts w:eastAsia="Calibri"/>
                <w:b/>
                <w:bCs/>
                <w:i/>
                <w:iCs/>
              </w:rPr>
              <w:t>ШСК по форме создания является:</w:t>
            </w:r>
          </w:p>
        </w:tc>
        <w:tc>
          <w:tcPr>
            <w:tcW w:w="4891" w:type="dxa"/>
          </w:tcPr>
          <w:p w:rsidR="00F0174E" w:rsidRPr="007B4C45" w:rsidRDefault="00F0174E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  <w:vMerge/>
          </w:tcPr>
          <w:p w:rsidR="00F0174E" w:rsidRDefault="00F0174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структурным подразделением образовательной организации </w:t>
            </w:r>
          </w:p>
        </w:tc>
        <w:tc>
          <w:tcPr>
            <w:tcW w:w="4891" w:type="dxa"/>
          </w:tcPr>
          <w:p w:rsidR="00F0174E" w:rsidRPr="007B4C45" w:rsidRDefault="00F00FCE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+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  <w:vMerge/>
          </w:tcPr>
          <w:p w:rsidR="00F0174E" w:rsidRDefault="00F0174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общественным объединением без образования юридического лица </w:t>
            </w:r>
          </w:p>
        </w:tc>
        <w:tc>
          <w:tcPr>
            <w:tcW w:w="4891" w:type="dxa"/>
          </w:tcPr>
          <w:p w:rsidR="00F0174E" w:rsidRPr="007B4C45" w:rsidRDefault="00F0174E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>План работы ШСК, расписание секций, календарный план социально-значимых мероприятий на 2025/2026 учебный год, утверждённый руководителем</w:t>
            </w:r>
          </w:p>
        </w:tc>
        <w:tc>
          <w:tcPr>
            <w:tcW w:w="4891" w:type="dxa"/>
          </w:tcPr>
          <w:p w:rsidR="00F0174E" w:rsidRPr="007B4C45" w:rsidRDefault="00D83FB1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hyperlink r:id="rId9" w:history="1">
              <w:r w:rsidR="00F00FCE" w:rsidRPr="007B4C45">
                <w:rPr>
                  <w:rStyle w:val="a4"/>
                  <w:rFonts w:eastAsia="Calibri"/>
                </w:rPr>
                <w:t>http://edu.mari.ru/mouo-sernur/sh1/DocLib2/Forms/AllItems.aspx</w:t>
              </w:r>
            </w:hyperlink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4165" w:type="dxa"/>
          </w:tcPr>
          <w:p w:rsidR="00F0174E" w:rsidRPr="007B4C45" w:rsidRDefault="00F00FCE">
            <w:pPr>
              <w:jc w:val="both"/>
              <w:rPr>
                <w:rFonts w:eastAsia="Calibri"/>
              </w:rPr>
            </w:pPr>
            <w:r w:rsidRPr="007B4C45">
              <w:t>Количество членов ШСК от общего числа обучающихся в образовательной организации (в %)</w:t>
            </w:r>
          </w:p>
          <w:p w:rsidR="00F0174E" w:rsidRPr="007B4C45" w:rsidRDefault="00F0174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jc w:val="both"/>
              <w:rPr>
                <w:rFonts w:eastAsia="Calibri"/>
              </w:rPr>
            </w:pPr>
          </w:p>
        </w:tc>
        <w:tc>
          <w:tcPr>
            <w:tcW w:w="4891" w:type="dxa"/>
          </w:tcPr>
          <w:p w:rsidR="00F0174E" w:rsidRPr="007B4C45" w:rsidRDefault="00F00FCE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36 человек – 6,31%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4165" w:type="dxa"/>
          </w:tcPr>
          <w:p w:rsidR="00F0174E" w:rsidRPr="007B4C45" w:rsidRDefault="00F00FCE">
            <w:pPr>
              <w:jc w:val="both"/>
              <w:rPr>
                <w:rFonts w:eastAsia="Calibri"/>
                <w:i/>
              </w:rPr>
            </w:pPr>
            <w:r w:rsidRPr="007B4C45">
              <w:t xml:space="preserve">Количество обучающихся, привлеченных к занятиям физической культурой и спортом </w:t>
            </w:r>
            <w:r w:rsidRPr="007B4C45">
              <w:rPr>
                <w:rFonts w:eastAsia="Calibri"/>
              </w:rPr>
              <w:t>(дети с ОВЗ, и дети, попавшие в трудную жизненную ситуацию, д</w:t>
            </w:r>
            <w:r w:rsidRPr="007B4C45">
              <w:t xml:space="preserve">ети из многодетных и малообеспеченных </w:t>
            </w:r>
            <w:r w:rsidRPr="007B4C45">
              <w:lastRenderedPageBreak/>
              <w:t>семей, дети-инвалиды, дети с единственным родителем, дети-сироты и дети, оставшиеся без попечения родителей) от общего числа обучающихся детей, относящихся к особым социальным группам в образовательной организации (в %)</w:t>
            </w:r>
          </w:p>
        </w:tc>
        <w:tc>
          <w:tcPr>
            <w:tcW w:w="4891" w:type="dxa"/>
          </w:tcPr>
          <w:p w:rsidR="00AE4E96" w:rsidRPr="007B4C45" w:rsidRDefault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lastRenderedPageBreak/>
              <w:t xml:space="preserve">Из многодетных семей - 18 </w:t>
            </w:r>
          </w:p>
          <w:p w:rsidR="00F0174E" w:rsidRPr="007B4C45" w:rsidRDefault="00AE4E96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Из малообеспеченных семей – 2</w:t>
            </w:r>
          </w:p>
          <w:p w:rsidR="00AE4E96" w:rsidRPr="007B4C45" w:rsidRDefault="00AE4E96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Количество обучающихся привлеченных к занятиям </w:t>
            </w:r>
            <w:r w:rsidRPr="007B4C45">
              <w:t>физической культурой и спортом (через школьный спортивный клуб «СТАРТ») -3,5%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>9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left" w:pos="1958"/>
                <w:tab w:val="center" w:pos="4474"/>
                <w:tab w:val="right" w:pos="8966"/>
                <w:tab w:val="left" w:pos="30000"/>
                <w:tab w:val="right" w:pos="31680"/>
              </w:tabs>
              <w:autoSpaceDN/>
              <w:jc w:val="both"/>
              <w:rPr>
                <w:rFonts w:eastAsia="Calibri"/>
              </w:rPr>
            </w:pPr>
            <w:r w:rsidRPr="007B4C45">
              <w:t xml:space="preserve">Результаты спортивных достижений обучающихся </w:t>
            </w:r>
            <w:r w:rsidRPr="007B4C45">
              <w:rPr>
                <w:rFonts w:eastAsia="Calibri"/>
              </w:rPr>
              <w:t>в физкультурно-спортивных мероприятиях различного уровня (муниципальный, региональный, всероссийский)</w:t>
            </w:r>
          </w:p>
        </w:tc>
        <w:tc>
          <w:tcPr>
            <w:tcW w:w="4891" w:type="dxa"/>
          </w:tcPr>
          <w:p w:rsidR="00AE4E96" w:rsidRPr="007B4C45" w:rsidRDefault="00AE4E96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- 1 место в Муниципальном турнире ПФО по баскетболу 3*3 среди обучающихся ОО в Республике Марий Эл, 2025 год</w:t>
            </w:r>
          </w:p>
          <w:p w:rsidR="00AE4E96" w:rsidRPr="007B4C45" w:rsidRDefault="00AE4E96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- </w:t>
            </w:r>
            <w:r w:rsidRPr="007B4C45">
              <w:rPr>
                <w:color w:val="000000"/>
              </w:rPr>
              <w:t>1 место муниципальный этап Всероссийского Чемпионата по баскетболу среди школьных команд «ЛОКОБАСКЕТ», 2025.г.;</w:t>
            </w:r>
          </w:p>
          <w:p w:rsidR="00AE4E96" w:rsidRPr="007B4C45" w:rsidRDefault="00AE4E96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color w:val="000000"/>
              </w:rPr>
              <w:t>-  2 место в региональном турнире Приволжского федерального округа по баскетболу 3*3 среди команд обучающихся общеобразовательных организаций, 2025 г.</w:t>
            </w:r>
          </w:p>
          <w:p w:rsidR="00AE4E96" w:rsidRPr="007B4C45" w:rsidRDefault="00AE4E96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- </w:t>
            </w:r>
            <w:r w:rsidR="007E1F85" w:rsidRPr="007B4C45">
              <w:rPr>
                <w:rFonts w:eastAsia="Calibri"/>
              </w:rPr>
              <w:t>3 место в зональном этапе Всероссийского Чемпионата по баскетболу среди школьных команд, 2025 год</w:t>
            </w:r>
          </w:p>
          <w:p w:rsidR="007E1F85" w:rsidRPr="007B4C45" w:rsidRDefault="007E1F85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3 место в Первенстве МУ ДО «Сернурский ЦФКС» по лыжным гонкам среди обучающихся, 2025 год</w:t>
            </w:r>
          </w:p>
          <w:p w:rsidR="007E1F85" w:rsidRPr="007B4C45" w:rsidRDefault="007E1F85" w:rsidP="00AE4E96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- 2 место в XXVII традиционных республиканских соревнованиях по легкоатлетическому кроссу, памяти А.А.Половникова, И.С.Павлова, Н.Г. Мамаева, 2025 год</w:t>
            </w:r>
          </w:p>
          <w:p w:rsidR="007E1F85" w:rsidRPr="007B4C45" w:rsidRDefault="007E1F85" w:rsidP="007E1F85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- 2 место в муниципальном этапе Все6российских спортивных соревнований школьников «Президентские игры – 2025» в дисциплине «Баскетбол 3*3» среди девушек, 2025 год</w:t>
            </w:r>
          </w:p>
          <w:p w:rsidR="007E1F85" w:rsidRPr="007B4C45" w:rsidRDefault="007E1F85" w:rsidP="007E1F85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- Чемпионат Сернурского района по быстрым шахматам, 1 место, Милютина Елена, 2025 год</w:t>
            </w:r>
          </w:p>
          <w:p w:rsidR="007E1F85" w:rsidRPr="007B4C45" w:rsidRDefault="007E1F85" w:rsidP="007E1F85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- 1 место в муниципальных командных соревнованиях по быстрым шахматам среди общеобразовательных организаций республики, 2025 год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both"/>
              <w:rPr>
                <w:rFonts w:eastAsia="Calibri"/>
                <w:i/>
              </w:rPr>
            </w:pPr>
            <w:r w:rsidRPr="007B4C45">
              <w:rPr>
                <w:rFonts w:eastAsia="Calibri"/>
              </w:rPr>
              <w:t>Результаты спортивных достижений обучающихся на Всероссийских играх ШСК</w:t>
            </w:r>
          </w:p>
        </w:tc>
        <w:tc>
          <w:tcPr>
            <w:tcW w:w="4891" w:type="dxa"/>
          </w:tcPr>
          <w:p w:rsidR="00F0174E" w:rsidRPr="007B4C45" w:rsidRDefault="007E1F85">
            <w:pPr>
              <w:widowControl/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-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11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both"/>
              <w:rPr>
                <w:rFonts w:eastAsia="Calibri"/>
                <w:i/>
                <w:iCs/>
              </w:rPr>
            </w:pPr>
            <w:r w:rsidRPr="007B4C45">
              <w:rPr>
                <w:rFonts w:eastAsia="Calibri"/>
              </w:rPr>
              <w:t>Результаты спортивных достижений обучающихся на соревнованиях школьных спортивных лиг по видам спорта</w:t>
            </w:r>
          </w:p>
        </w:tc>
        <w:tc>
          <w:tcPr>
            <w:tcW w:w="4891" w:type="dxa"/>
          </w:tcPr>
          <w:p w:rsidR="00F0174E" w:rsidRPr="007B4C45" w:rsidRDefault="007E1F85" w:rsidP="007E1F85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rPr>
                <w:rFonts w:eastAsia="Calibri"/>
              </w:rPr>
            </w:pPr>
            <w:bookmarkStart w:id="0" w:name="_GoBack"/>
            <w:bookmarkEnd w:id="0"/>
            <w:r w:rsidRPr="007B4C45">
              <w:rPr>
                <w:rFonts w:eastAsia="Calibri"/>
              </w:rPr>
              <w:t>КЭС БАСКЕТ, ЛОКОБАСКЕТ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7B4C45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12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Результаты сдачи норм ГТО, занимающихся в ШСК (за календарный год на основании </w:t>
            </w:r>
            <w:r w:rsidRPr="007B4C45">
              <w:rPr>
                <w:rFonts w:eastAsia="Calibri"/>
              </w:rPr>
              <w:lastRenderedPageBreak/>
              <w:t>Приказа)</w:t>
            </w:r>
          </w:p>
        </w:tc>
        <w:tc>
          <w:tcPr>
            <w:tcW w:w="4891" w:type="dxa"/>
          </w:tcPr>
          <w:p w:rsidR="007B4C45" w:rsidRPr="007B4C45" w:rsidRDefault="007B4C45" w:rsidP="007B4C45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lastRenderedPageBreak/>
              <w:t>Из 36 воспитанников ШСК (24 имею знакчок ГТО)</w:t>
            </w:r>
          </w:p>
          <w:p w:rsidR="00F0174E" w:rsidRPr="007B4C45" w:rsidRDefault="007B4C45" w:rsidP="007B4C45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Золото – 12</w:t>
            </w:r>
          </w:p>
          <w:p w:rsidR="007B4C45" w:rsidRPr="007B4C45" w:rsidRDefault="007B4C45" w:rsidP="007B4C45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lastRenderedPageBreak/>
              <w:t>Серебро – 5</w:t>
            </w:r>
          </w:p>
          <w:p w:rsidR="007B4C45" w:rsidRPr="007B4C45" w:rsidRDefault="007B4C45" w:rsidP="007B4C45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spacing w:before="0" w:beforeAutospacing="0" w:after="0" w:afterAutospacing="0"/>
              <w:rPr>
                <w:rFonts w:eastAsia="Calibri"/>
              </w:rPr>
            </w:pPr>
            <w:r w:rsidRPr="007B4C45">
              <w:rPr>
                <w:rFonts w:eastAsia="Calibri"/>
              </w:rPr>
              <w:t>Бронза -7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>13</w:t>
            </w: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center"/>
              <w:rPr>
                <w:rFonts w:eastAsia="Calibri"/>
                <w:i/>
              </w:rPr>
            </w:pPr>
            <w:r w:rsidRPr="007B4C45">
              <w:rPr>
                <w:rFonts w:eastAsia="Calibri"/>
                <w:b/>
                <w:bCs/>
                <w:i/>
                <w:iCs/>
              </w:rPr>
              <w:t>Персональный информационный ресурс ШСК:</w:t>
            </w:r>
          </w:p>
        </w:tc>
        <w:tc>
          <w:tcPr>
            <w:tcW w:w="4891" w:type="dxa"/>
          </w:tcPr>
          <w:p w:rsidR="00F0174E" w:rsidRPr="007B4C45" w:rsidRDefault="00F0174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center"/>
              <w:rPr>
                <w:rFonts w:eastAsia="Calibri"/>
                <w:i/>
              </w:rPr>
            </w:pPr>
          </w:p>
        </w:tc>
      </w:tr>
      <w:tr w:rsidR="00F0174E">
        <w:tc>
          <w:tcPr>
            <w:tcW w:w="515" w:type="dxa"/>
          </w:tcPr>
          <w:p w:rsidR="00F0174E" w:rsidRDefault="00F00FC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14</w:t>
            </w:r>
          </w:p>
        </w:tc>
        <w:tc>
          <w:tcPr>
            <w:tcW w:w="9056" w:type="dxa"/>
            <w:gridSpan w:val="2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>в сети Интернет (страница ШСК на сайте образовательной организации)</w:t>
            </w:r>
          </w:p>
        </w:tc>
        <w:tc>
          <w:tcPr>
            <w:tcW w:w="4891" w:type="dxa"/>
          </w:tcPr>
          <w:p w:rsidR="00F0174E" w:rsidRDefault="00F0174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center"/>
              <w:rPr>
                <w:rFonts w:eastAsia="Calibri"/>
                <w:i/>
              </w:rPr>
            </w:pP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174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Pr="007B4C45" w:rsidRDefault="00F00FCE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>в сети Интернет (страница ШСК в социальных сетях)</w:t>
            </w:r>
          </w:p>
        </w:tc>
        <w:tc>
          <w:tcPr>
            <w:tcW w:w="4891" w:type="dxa"/>
          </w:tcPr>
          <w:p w:rsidR="00F0174E" w:rsidRPr="007B4C45" w:rsidRDefault="00942D6A" w:rsidP="007B4C45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F0174E">
        <w:trPr>
          <w:gridAfter w:val="1"/>
          <w:wAfter w:w="4891" w:type="dxa"/>
        </w:trPr>
        <w:tc>
          <w:tcPr>
            <w:tcW w:w="515" w:type="dxa"/>
          </w:tcPr>
          <w:p w:rsidR="00F0174E" w:rsidRDefault="00F0174E">
            <w:pPr>
              <w:widowControl/>
              <w:autoSpaceDN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165" w:type="dxa"/>
          </w:tcPr>
          <w:p w:rsidR="00F0174E" w:rsidRDefault="00942D6A" w:rsidP="00942D6A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jc w:val="both"/>
              <w:rPr>
                <w:rFonts w:eastAsia="Calibri"/>
              </w:rPr>
            </w:pPr>
            <w:r w:rsidRPr="007B4C45">
              <w:rPr>
                <w:rFonts w:eastAsia="Calibri"/>
              </w:rPr>
              <w:t xml:space="preserve">в сети Интернет (страница </w:t>
            </w:r>
            <w:r>
              <w:rPr>
                <w:rFonts w:eastAsia="Calibri"/>
              </w:rPr>
              <w:t>школы</w:t>
            </w:r>
            <w:r w:rsidRPr="007B4C45">
              <w:rPr>
                <w:rFonts w:eastAsia="Calibri"/>
              </w:rPr>
              <w:t xml:space="preserve"> в социальных сетях)</w:t>
            </w:r>
          </w:p>
        </w:tc>
        <w:tc>
          <w:tcPr>
            <w:tcW w:w="4891" w:type="dxa"/>
          </w:tcPr>
          <w:p w:rsidR="00F0174E" w:rsidRDefault="00D83FB1" w:rsidP="00942D6A">
            <w:pPr>
              <w:widowControl/>
              <w:tabs>
                <w:tab w:val="center" w:pos="4474"/>
                <w:tab w:val="right" w:pos="8966"/>
                <w:tab w:val="right" w:pos="31680"/>
              </w:tabs>
              <w:autoSpaceDN/>
              <w:rPr>
                <w:rFonts w:eastAsia="Calibri"/>
                <w:i/>
              </w:rPr>
            </w:pPr>
            <w:hyperlink r:id="rId10" w:history="1">
              <w:r w:rsidR="00942D6A" w:rsidRPr="00B86088">
                <w:rPr>
                  <w:rStyle w:val="a4"/>
                  <w:rFonts w:eastAsia="Calibri"/>
                </w:rPr>
                <w:t>https://vk.ru/moyssh1</w:t>
              </w:r>
            </w:hyperlink>
            <w:r w:rsidR="00942D6A">
              <w:rPr>
                <w:rFonts w:eastAsia="Calibri"/>
              </w:rPr>
              <w:t xml:space="preserve"> </w:t>
            </w:r>
          </w:p>
        </w:tc>
      </w:tr>
    </w:tbl>
    <w:p w:rsidR="00F0174E" w:rsidRDefault="00F0174E">
      <w:pPr>
        <w:widowControl/>
        <w:autoSpaceDN/>
        <w:jc w:val="center"/>
      </w:pPr>
    </w:p>
    <w:sectPr w:rsidR="00F0174E" w:rsidSect="00F01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9B5" w:rsidRDefault="005B39B5" w:rsidP="00F0174E">
      <w:pPr>
        <w:spacing w:before="0" w:after="0"/>
      </w:pPr>
      <w:r>
        <w:separator/>
      </w:r>
    </w:p>
  </w:endnote>
  <w:endnote w:type="continuationSeparator" w:id="1">
    <w:p w:rsidR="005B39B5" w:rsidRDefault="005B39B5" w:rsidP="00F0174E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9B5" w:rsidRDefault="005B39B5">
      <w:pPr>
        <w:spacing w:before="0" w:after="0"/>
      </w:pPr>
      <w:r>
        <w:separator/>
      </w:r>
    </w:p>
  </w:footnote>
  <w:footnote w:type="continuationSeparator" w:id="1">
    <w:p w:rsidR="005B39B5" w:rsidRDefault="005B39B5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D1B5B"/>
    <w:multiLevelType w:val="hybridMultilevel"/>
    <w:tmpl w:val="FBDA7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1E98"/>
    <w:rsid w:val="002B1E98"/>
    <w:rsid w:val="003608A5"/>
    <w:rsid w:val="004735A1"/>
    <w:rsid w:val="005B39B5"/>
    <w:rsid w:val="007B4C45"/>
    <w:rsid w:val="007E1F85"/>
    <w:rsid w:val="008E55BA"/>
    <w:rsid w:val="00935850"/>
    <w:rsid w:val="00942D6A"/>
    <w:rsid w:val="00AD4C50"/>
    <w:rsid w:val="00AE4E96"/>
    <w:rsid w:val="00CF5C66"/>
    <w:rsid w:val="00D83FB1"/>
    <w:rsid w:val="00F00FCE"/>
    <w:rsid w:val="00F0174E"/>
    <w:rsid w:val="00FA1752"/>
    <w:rsid w:val="4EC75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4E"/>
    <w:pPr>
      <w:widowControl w:val="0"/>
      <w:autoSpaceDE w:val="0"/>
      <w:autoSpaceDN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F0174E"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sid w:val="00F0174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F0174E"/>
    <w:pPr>
      <w:spacing w:before="0" w:after="0"/>
    </w:pPr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0174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uiPriority w:val="99"/>
    <w:semiHidden/>
    <w:rsid w:val="00F0174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99"/>
    <w:unhideWhenUsed/>
    <w:rsid w:val="00AE4E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mari.ru/mouo-sernur/sh1/DocLib2/Forms/AllItems.aspx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yperlink" Target="https://vk.ru/moyssh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u.mari.ru/mouo-sernur/sh1/DocLib2/Forms/AllItems.aspx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CCB1345A2A78A4FAFC9F3FBEF49E40D" ma:contentTypeVersion="0" ma:contentTypeDescription="Создание документа." ma:contentTypeScope="" ma:versionID="4520e4658487a51828b7dce794b7981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2C7BAF-0B38-4036-8172-8B781AD0C9F7}"/>
</file>

<file path=customXml/itemProps2.xml><?xml version="1.0" encoding="utf-8"?>
<ds:datastoreItem xmlns:ds="http://schemas.openxmlformats.org/officeDocument/2006/customXml" ds:itemID="{DA82C64F-2A88-4392-B140-C49082911337}"/>
</file>

<file path=customXml/itemProps3.xml><?xml version="1.0" encoding="utf-8"?>
<ds:datastoreItem xmlns:ds="http://schemas.openxmlformats.org/officeDocument/2006/customXml" ds:itemID="{5D3ACF60-979B-4938-BFF2-13A3AC6ED2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nout-1</dc:creator>
  <cp:lastModifiedBy>User</cp:lastModifiedBy>
  <cp:revision>4</cp:revision>
  <dcterms:created xsi:type="dcterms:W3CDTF">2026-10-07T18:02:00Z</dcterms:created>
  <dcterms:modified xsi:type="dcterms:W3CDTF">2026-10-09T07:07:00Z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eyJoZGlkIjoiZThjMjg1Zjk1ZDAxN2ZhZTQ5Y2I4MTc2ODFmMTk3M2MifQ==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0C58D702ACF046D5B017DEAAA69E62DC_12</vt:lpwstr>
  </property>
  <property fmtid="{D5CDD505-2E9C-101B-9397-08002B2CF9AE}" pid="5" name="ContentTypeId">
    <vt:lpwstr>0x0101008CCB1345A2A78A4FAFC9F3FBEF49E40D</vt:lpwstr>
  </property>
</Properties>
</file>