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A1" w:rsidRDefault="004A0257" w:rsidP="004A0257">
      <w:pPr>
        <w:pStyle w:val="ConsPlusNormal0"/>
        <w:spacing w:line="276" w:lineRule="auto"/>
        <w:jc w:val="right"/>
      </w:pPr>
      <w:r>
        <w:t>«УТВЕРЖДАЮ»</w:t>
      </w:r>
    </w:p>
    <w:p w:rsidR="004A0257" w:rsidRDefault="004A0257" w:rsidP="004A0257">
      <w:pPr>
        <w:pStyle w:val="ConsPlusNormal0"/>
        <w:spacing w:line="276" w:lineRule="auto"/>
        <w:jc w:val="right"/>
      </w:pPr>
      <w:r>
        <w:t>Директор МБОУ «Усолинская ООШ»:</w:t>
      </w:r>
    </w:p>
    <w:p w:rsidR="004A0257" w:rsidRDefault="004A0257" w:rsidP="004A0257">
      <w:pPr>
        <w:pStyle w:val="ConsPlusNormal0"/>
        <w:spacing w:line="276" w:lineRule="auto"/>
        <w:jc w:val="right"/>
      </w:pPr>
      <w:r>
        <w:t>_________________ Богданов М. А.</w:t>
      </w:r>
    </w:p>
    <w:p w:rsidR="004A0257" w:rsidRDefault="004A0257" w:rsidP="004A0257">
      <w:pPr>
        <w:pStyle w:val="ConsPlusNormal0"/>
        <w:spacing w:line="276" w:lineRule="auto"/>
        <w:jc w:val="right"/>
      </w:pPr>
      <w:r>
        <w:t>Приказ №11-ОД от 23.03.2026 г.</w:t>
      </w:r>
    </w:p>
    <w:p w:rsidR="001437A1" w:rsidRDefault="001437A1">
      <w:pPr>
        <w:pStyle w:val="ConsPlusNormal0"/>
        <w:jc w:val="both"/>
      </w:pPr>
    </w:p>
    <w:p w:rsidR="001437A1" w:rsidRDefault="001437A1">
      <w:pPr>
        <w:pStyle w:val="ConsPlusNormal0"/>
        <w:jc w:val="both"/>
      </w:pPr>
    </w:p>
    <w:p w:rsidR="001437A1" w:rsidRDefault="001437A1">
      <w:pPr>
        <w:pStyle w:val="ConsPlusNormal0"/>
        <w:jc w:val="both"/>
      </w:pPr>
    </w:p>
    <w:p w:rsidR="00237D87" w:rsidRDefault="00237D87">
      <w:pPr>
        <w:pStyle w:val="ConsPlusTitle0"/>
        <w:jc w:val="center"/>
      </w:pPr>
      <w:bookmarkStart w:id="0" w:name="P24"/>
      <w:bookmarkEnd w:id="0"/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1437A1" w:rsidRPr="00CD3897" w:rsidRDefault="00200EFA">
      <w:pPr>
        <w:pStyle w:val="ConsPlusTitle0"/>
        <w:jc w:val="center"/>
        <w:rPr>
          <w:sz w:val="28"/>
          <w:szCs w:val="28"/>
        </w:rPr>
      </w:pPr>
      <w:r w:rsidRPr="00CD3897">
        <w:rPr>
          <w:sz w:val="28"/>
          <w:szCs w:val="28"/>
        </w:rPr>
        <w:t>АЛГОРИТМЫ</w:t>
      </w:r>
    </w:p>
    <w:p w:rsidR="001437A1" w:rsidRPr="00CD3897" w:rsidRDefault="00200EFA">
      <w:pPr>
        <w:pStyle w:val="ConsPlusTitle0"/>
        <w:jc w:val="center"/>
        <w:rPr>
          <w:sz w:val="28"/>
          <w:szCs w:val="28"/>
        </w:rPr>
      </w:pPr>
      <w:r w:rsidRPr="00CD3897">
        <w:rPr>
          <w:sz w:val="28"/>
          <w:szCs w:val="28"/>
        </w:rPr>
        <w:t xml:space="preserve">ДЕЙСТВИЙ ПЕРСОНАЛА </w:t>
      </w:r>
      <w:r w:rsidR="007D49FE" w:rsidRPr="00CD3897">
        <w:rPr>
          <w:sz w:val="28"/>
          <w:szCs w:val="28"/>
        </w:rPr>
        <w:t>МБОУ «УСОЛИНСКАЯ ОСНОВНАЯ ОБЩЕОБРАЗОВАТЕЛЬНАЯ ШКОЛА»</w:t>
      </w:r>
    </w:p>
    <w:p w:rsidR="007D49FE" w:rsidRDefault="007D49FE">
      <w:pPr>
        <w:pStyle w:val="ConsPlusTitle0"/>
        <w:jc w:val="center"/>
      </w:pP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ПРИ СОВЕРШЕНИИ (УГРОЗЕ СОВЕРШЕНИЯ) ПРЕСТУПЛЕНИЯ В ФОРМАХ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ВООРУЖЕННОГО НАПАДЕНИЯ, РАЗМЕЩЕНИЯ ВЗРЫВНОГО УСТРОЙСТВА,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ЗАХВАТА ЗАЛОЖНИКОВ, СРАБАТЫВАНИЯ НА ТЕРРИТОРИИ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ОБРАЗОВАТЕЛЬНОЙ ОРГАНИЗАЦИИ ВЗРЫВНОГО УСТРОЙСТВА,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 xml:space="preserve">В ТОМ ЧИСЛЕ </w:t>
      </w:r>
      <w:proofErr w:type="gramStart"/>
      <w:r w:rsidRPr="00CD3897">
        <w:rPr>
          <w:b w:val="0"/>
          <w:sz w:val="24"/>
          <w:szCs w:val="24"/>
        </w:rPr>
        <w:t>ДОСТАВЛЕННОГО</w:t>
      </w:r>
      <w:proofErr w:type="gramEnd"/>
      <w:r w:rsidRPr="00CD3897">
        <w:rPr>
          <w:b w:val="0"/>
          <w:sz w:val="24"/>
          <w:szCs w:val="24"/>
        </w:rPr>
        <w:t xml:space="preserve"> БЕСПИЛОТНЫМ ЛЕТАТЕЛЬНЫМ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 xml:space="preserve">АППАРАТОМ, НАПАДЕНИЯ С ИСПОЛЬЗОВАНИЕМ </w:t>
      </w:r>
      <w:proofErr w:type="gramStart"/>
      <w:r w:rsidRPr="00CD3897">
        <w:rPr>
          <w:b w:val="0"/>
          <w:sz w:val="24"/>
          <w:szCs w:val="24"/>
        </w:rPr>
        <w:t>ГОРЮЧИХ</w:t>
      </w:r>
      <w:proofErr w:type="gramEnd"/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ЖИДКОСТЕЙ, А ТАКЖЕ ИНФОРМАЦИОННОГО ВЗАИМОДЕЙСТВИЯ</w:t>
      </w:r>
    </w:p>
    <w:p w:rsidR="001437A1" w:rsidRPr="00CD3897" w:rsidRDefault="00BE0D05">
      <w:pPr>
        <w:pStyle w:val="ConsPlusTitle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ОБРАЗОВАТЕЛЬНОЙ ОРГАНИЗАЦИИ</w:t>
      </w:r>
      <w:r w:rsidR="00200EFA" w:rsidRPr="00CD3897">
        <w:rPr>
          <w:b w:val="0"/>
          <w:sz w:val="24"/>
          <w:szCs w:val="24"/>
        </w:rPr>
        <w:t xml:space="preserve"> С </w:t>
      </w:r>
      <w:proofErr w:type="gramStart"/>
      <w:r w:rsidR="00200EFA" w:rsidRPr="00CD3897">
        <w:rPr>
          <w:b w:val="0"/>
          <w:sz w:val="24"/>
          <w:szCs w:val="24"/>
        </w:rPr>
        <w:t>ТЕРРИТОРИАЛЬНЫМИ</w:t>
      </w:r>
      <w:proofErr w:type="gramEnd"/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ОРГАНАМИ МВД РОССИИ, РОСГВАРДИИ И ФСБ РОССИИ</w:t>
      </w: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1437A1" w:rsidRDefault="00200EFA">
      <w:pPr>
        <w:pStyle w:val="ConsPlusNormal0"/>
        <w:ind w:firstLine="540"/>
        <w:jc w:val="both"/>
      </w:pPr>
      <w:r>
        <w:lastRenderedPageBreak/>
        <w:t>Настоящие алгоритмы действий персона</w:t>
      </w:r>
      <w:r w:rsidR="007D49FE">
        <w:t xml:space="preserve">ла, обучающихся и воспитанников МБОУ «Усолинская ООШ» </w:t>
      </w:r>
      <w:r>
        <w:t xml:space="preserve">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</w:t>
      </w:r>
      <w:r w:rsidR="007D49FE">
        <w:t xml:space="preserve">МБОУ «Усолинская ООШ» </w:t>
      </w:r>
      <w:r>
        <w:t xml:space="preserve">взрывного устройства, в том числе доставленного беспилотным летательным аппаратом, нападения с использованием горючих жидкостей, а также информационного взаимодействия образовательных организаций с территориальными органами МВД России, Росгвардии и ФСБ России (далее - алгоритмы) доработаны Министерством просвещения Российской Федерации во взаимодействии с заинтересованными федеральными органами исполнительной власти на основе </w:t>
      </w:r>
      <w:hyperlink r:id="rId6" w:tooltip="&lt;Письмо&gt; Минпросвещения России от 01.07.2022 N АК-863/14 &quot;О направлении типовых материалов&quot; {КонсультантПлюс}">
        <w:r w:rsidRPr="007D49FE">
          <w:t>алгоритмов</w:t>
        </w:r>
      </w:hyperlink>
      <w:r>
        <w:t xml:space="preserve"> действий персонала</w:t>
      </w:r>
      <w:r w:rsidR="007D49FE">
        <w:t>, обучающихся и воспитанников</w:t>
      </w:r>
      <w:r>
        <w:t xml:space="preserve"> </w:t>
      </w:r>
      <w:r w:rsidR="007D49FE">
        <w:t xml:space="preserve">МБОУ «Усолинская ООШ» </w:t>
      </w:r>
      <w:r>
        <w:t xml:space="preserve">при совершении (угрозе совершения) преступления в формах вооруженного нападения, размещения взрывного устройства, захвата заложников, а также информационного взаимодействия образовательных организаций с территориальными органами МВД России, Росгвардии и ФСБ России, разработанных в 2022 году межведомственной рабочей группой с участием представителей </w:t>
      </w:r>
      <w:proofErr w:type="spellStart"/>
      <w:r>
        <w:t>Минобрнауки</w:t>
      </w:r>
      <w:proofErr w:type="spellEnd"/>
      <w:r>
        <w:t xml:space="preserve"> России, </w:t>
      </w:r>
      <w:proofErr w:type="spellStart"/>
      <w:r>
        <w:t>Минпросвещения</w:t>
      </w:r>
      <w:proofErr w:type="spellEnd"/>
      <w:r>
        <w:t xml:space="preserve"> России, МВД России, МЧС России, Росгвардии, ФСБ России во исполнение поручений протокола совместного заседания Национального антитеррористического комитета и Федерального оперативного штаба о мерах по повышению уровня готовности образовательных организаций к действиям при возникновении угрозы совершения преступлений террористической направленности от 8 февраля 2022 г. и рекомендованы к применению на объектах образования.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 xml:space="preserve">На основе алгоритмов, носящих общий характер, в образовательных организациях, исходя из особенностей каждого объекта, разрабатываются и утверждаются руководителем документы, определяющие порядок действий персонала, обучающихся </w:t>
      </w:r>
      <w:r w:rsidR="007D49FE">
        <w:t xml:space="preserve">и воспитанников </w:t>
      </w:r>
      <w:r>
        <w:t>при совершении (угрозе совершения) преступлений террористической направленности.</w:t>
      </w:r>
    </w:p>
    <w:p w:rsidR="001437A1" w:rsidRDefault="001437A1">
      <w:pPr>
        <w:pStyle w:val="ConsPlusNormal0"/>
        <w:jc w:val="both"/>
      </w:pPr>
    </w:p>
    <w:p w:rsidR="001437A1" w:rsidRDefault="00200EFA">
      <w:pPr>
        <w:pStyle w:val="ConsPlusTitle0"/>
        <w:ind w:firstLine="540"/>
        <w:jc w:val="both"/>
        <w:outlineLvl w:val="1"/>
      </w:pPr>
      <w:r>
        <w:t>1. Применяемые термины и сокращения: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беспилотный летательный аппарат (БПЛА)</w:t>
      </w:r>
      <w:r>
        <w:t xml:space="preserve"> </w:t>
      </w:r>
      <w:r w:rsidR="004A0257">
        <w:t>–</w:t>
      </w:r>
      <w:r>
        <w:t xml:space="preserve"> летательный аппарат без экипажа на борту, полностью автоматический либо управляемый дистанционно;</w:t>
      </w:r>
    </w:p>
    <w:p w:rsidR="001437A1" w:rsidRDefault="00200EFA">
      <w:pPr>
        <w:pStyle w:val="ConsPlusNormal0"/>
        <w:spacing w:before="200"/>
        <w:ind w:firstLine="540"/>
        <w:jc w:val="both"/>
      </w:pPr>
      <w:proofErr w:type="gramStart"/>
      <w:r w:rsidRPr="004A0257">
        <w:rPr>
          <w:b/>
        </w:rPr>
        <w:t>взрывное устройство</w:t>
      </w:r>
      <w:r>
        <w:t xml:space="preserve"> </w:t>
      </w:r>
      <w:r w:rsidR="004A0257">
        <w:t>–</w:t>
      </w:r>
      <w:r>
        <w:t xml:space="preserve">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изоленты, издаваемых звуков, исходящих запахов;</w:t>
      </w:r>
      <w:proofErr w:type="gramEnd"/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горючая жидкость</w:t>
      </w:r>
      <w:r>
        <w:t xml:space="preserve"> </w:t>
      </w:r>
      <w:r w:rsidR="004A0257">
        <w:t>–</w:t>
      </w:r>
      <w:r>
        <w:t xml:space="preserve"> жидкость, способная воспламеняться при использовании источника зажигания и самостоятельно гореть после его удаления;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место сбора</w:t>
      </w:r>
      <w:r>
        <w:t xml:space="preserve"> </w:t>
      </w:r>
      <w:r w:rsidR="004A0257">
        <w:t>–</w:t>
      </w:r>
      <w:r>
        <w:t xml:space="preserve">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 xml:space="preserve">обучающиеся </w:t>
      </w:r>
      <w:r w:rsidR="004A0257">
        <w:t>–</w:t>
      </w:r>
      <w:r>
        <w:t xml:space="preserve"> </w:t>
      </w:r>
      <w:r w:rsidR="004A0257">
        <w:t>физические</w:t>
      </w:r>
      <w:r>
        <w:t xml:space="preserve"> лица, осваивающие образовательные программы;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объект</w:t>
      </w:r>
      <w:r>
        <w:t xml:space="preserve"> </w:t>
      </w:r>
      <w:r w:rsidR="004A0257">
        <w:t>–</w:t>
      </w:r>
      <w:r>
        <w:t xml:space="preserve"> объект (территория) образовательной организации;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оперативные службы</w:t>
      </w:r>
      <w:r>
        <w:t xml:space="preserve"> </w:t>
      </w:r>
      <w:r w:rsidR="004A0257">
        <w:t>–</w:t>
      </w:r>
      <w:r>
        <w:t xml:space="preserve">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передача тревожного сообщения</w:t>
      </w:r>
      <w:r>
        <w:t xml:space="preserve"> </w:t>
      </w:r>
      <w:r w:rsidR="004A0257">
        <w:t>–</w:t>
      </w:r>
      <w:r>
        <w:t xml:space="preserve">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"112" либо по другому действующему номеру (в том числе посредством телефонной или сотовой связи);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персонал, работники</w:t>
      </w:r>
      <w:r>
        <w:t xml:space="preserve"> </w:t>
      </w:r>
      <w:r w:rsidR="004A0257">
        <w:t>–</w:t>
      </w:r>
      <w:r>
        <w:t xml:space="preserve"> преподавательский состав, административный и иной персонал объекта;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работник охранной организации, работник охраны</w:t>
      </w:r>
      <w:r>
        <w:t xml:space="preserve"> </w:t>
      </w:r>
      <w:r w:rsidR="004A0257">
        <w:t>–</w:t>
      </w:r>
      <w:r>
        <w:t xml:space="preserve"> работник ведомственной охраны, частной охранной организации, объекта, осуществляющий охрану объекта;</w:t>
      </w:r>
    </w:p>
    <w:p w:rsidR="001437A1" w:rsidRDefault="000C0188">
      <w:pPr>
        <w:pStyle w:val="ConsPlusNormal0"/>
        <w:spacing w:before="200"/>
        <w:ind w:firstLine="540"/>
        <w:jc w:val="both"/>
      </w:pPr>
      <w:r w:rsidRPr="004A0257">
        <w:rPr>
          <w:b/>
        </w:rPr>
        <w:lastRenderedPageBreak/>
        <w:t>руководитель</w:t>
      </w:r>
      <w:r>
        <w:t xml:space="preserve"> </w:t>
      </w:r>
      <w:r w:rsidR="007D49FE">
        <w:t>–</w:t>
      </w:r>
      <w:r>
        <w:t xml:space="preserve"> директор</w:t>
      </w:r>
      <w:r w:rsidR="007D49FE">
        <w:t xml:space="preserve"> </w:t>
      </w:r>
      <w:r w:rsidR="00200EFA">
        <w:t>или лицо, его замещающее;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система оповещения</w:t>
      </w:r>
      <w:r>
        <w:t xml:space="preserve"> </w:t>
      </w:r>
      <w:r w:rsidR="004A0257">
        <w:t>–</w:t>
      </w:r>
      <w:r>
        <w:t xml:space="preserve"> автономная система (средство) экстренного оповещения работников, обучающихся и иных лиц, находящихся на объекте, об угрозе совершения или о совершении террористического акта.</w:t>
      </w:r>
    </w:p>
    <w:p w:rsidR="001437A1" w:rsidRDefault="001437A1">
      <w:pPr>
        <w:pStyle w:val="ConsPlusNormal0"/>
        <w:jc w:val="both"/>
      </w:pPr>
    </w:p>
    <w:p w:rsidR="004A0257" w:rsidRDefault="004A0257">
      <w:pPr>
        <w:pStyle w:val="ConsPlusNormal0"/>
        <w:jc w:val="both"/>
      </w:pPr>
    </w:p>
    <w:p w:rsidR="001437A1" w:rsidRDefault="00200EFA" w:rsidP="00CD3897">
      <w:pPr>
        <w:pStyle w:val="ConsPlusTitle0"/>
        <w:ind w:firstLine="540"/>
        <w:jc w:val="both"/>
        <w:outlineLvl w:val="1"/>
      </w:pPr>
      <w:r>
        <w:t xml:space="preserve">2. Алгоритмы действий персонала </w:t>
      </w:r>
      <w:r w:rsidR="007D49FE">
        <w:t xml:space="preserve">обучающихся и воспитанников МБОУ «Усолинская ООШ» </w:t>
      </w:r>
      <w:r>
        <w:t>при совершении (угрозе совершения) преступлений террористической направленности.</w:t>
      </w:r>
    </w:p>
    <w:p w:rsidR="001437A1" w:rsidRDefault="001437A1" w:rsidP="00CD3897">
      <w:pPr>
        <w:pStyle w:val="ConsPlusNormal0"/>
        <w:jc w:val="both"/>
      </w:pPr>
    </w:p>
    <w:p w:rsidR="00212BF3" w:rsidRDefault="00212BF3" w:rsidP="00CD3897">
      <w:pPr>
        <w:pStyle w:val="ConsPlusNormal0"/>
      </w:pPr>
    </w:p>
    <w:p w:rsidR="00212BF3" w:rsidRDefault="00212BF3" w:rsidP="00CD3897">
      <w:pPr>
        <w:pStyle w:val="ConsPlusNormal0"/>
        <w:sectPr w:rsidR="00212BF3" w:rsidSect="00491AD7">
          <w:headerReference w:type="default" r:id="rId7"/>
          <w:footerReference w:type="default" r:id="rId8"/>
          <w:footerReference w:type="first" r:id="rId9"/>
          <w:pgSz w:w="11906" w:h="16838"/>
          <w:pgMar w:top="993" w:right="566" w:bottom="1440" w:left="1133" w:header="0" w:footer="0" w:gutter="0"/>
          <w:cols w:space="720"/>
          <w:titlePg/>
        </w:sect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02"/>
        <w:gridCol w:w="6946"/>
        <w:gridCol w:w="6520"/>
      </w:tblGrid>
      <w:tr w:rsidR="00212BF3" w:rsidTr="00BD533C">
        <w:tc>
          <w:tcPr>
            <w:tcW w:w="151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2BF3" w:rsidRDefault="00212BF3" w:rsidP="00212BF3">
            <w:pPr>
              <w:pStyle w:val="ConsPlusTitle0"/>
              <w:jc w:val="center"/>
              <w:outlineLvl w:val="2"/>
            </w:pPr>
            <w:r>
              <w:lastRenderedPageBreak/>
              <w:t>2.1. Вооруженное нападение</w:t>
            </w:r>
          </w:p>
        </w:tc>
      </w:tr>
      <w:tr w:rsidR="001437A1" w:rsidTr="00BD533C"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1437A1" w:rsidRDefault="00200EFA" w:rsidP="00CD3897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466" w:type="dxa"/>
            <w:gridSpan w:val="2"/>
            <w:tcBorders>
              <w:top w:val="single" w:sz="4" w:space="0" w:color="auto"/>
            </w:tcBorders>
          </w:tcPr>
          <w:p w:rsidR="001437A1" w:rsidRDefault="00200EFA" w:rsidP="00CD3897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 w:rsidP="00CD3897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 w:rsidP="00CD3897">
            <w:pPr>
              <w:pStyle w:val="ConsPlusNormal0"/>
              <w:jc w:val="center"/>
            </w:pPr>
            <w:r>
              <w:t>Стрелок на территории</w:t>
            </w:r>
          </w:p>
        </w:tc>
        <w:tc>
          <w:tcPr>
            <w:tcW w:w="6520" w:type="dxa"/>
          </w:tcPr>
          <w:p w:rsidR="001437A1" w:rsidRDefault="00200EFA" w:rsidP="00CD3897">
            <w:pPr>
              <w:pStyle w:val="ConsPlusNormal0"/>
              <w:jc w:val="center"/>
            </w:pPr>
            <w:r>
              <w:t>Стрелок в здании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CD3897" w:rsidP="00CD3897">
            <w:pPr>
              <w:pStyle w:val="ConsPlusNormal0"/>
              <w:jc w:val="center"/>
            </w:pPr>
            <w:r>
              <w:t>Руководство (</w:t>
            </w:r>
            <w:r w:rsidR="007D49FE">
              <w:t>директор</w:t>
            </w:r>
            <w:r w:rsidR="00200EFA">
              <w:t xml:space="preserve"> и его заместители)</w:t>
            </w:r>
          </w:p>
          <w:p w:rsidR="00BD533C" w:rsidRDefault="00BD533C" w:rsidP="00CD3897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6946" w:type="dxa"/>
          </w:tcPr>
          <w:p w:rsidR="001437A1" w:rsidRDefault="00200EFA" w:rsidP="00CD3897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FB5B08" w:rsidRPr="00491AD7" w:rsidRDefault="00491AD7" w:rsidP="00491AD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bCs/>
                <w:i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="00625E09"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 w:rsidR="00CD3897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FB5B08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="00FB5B08"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="00FB5B08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FB5B08" w:rsidRPr="00FB5B08" w:rsidRDefault="00FB5B08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B5B08" w:rsidRPr="00FB5B08" w:rsidRDefault="00FB5B08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4D08B2"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 w:rsidR="00212BF3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4D08B2">
              <w:rPr>
                <w:rFonts w:ascii="Arial" w:hAnsi="Arial" w:cs="Arial"/>
                <w:i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 w:rsidR="004D08B2"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="004D08B2"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FB5B08" w:rsidRPr="00FB5B08" w:rsidRDefault="00FB5B08" w:rsidP="00CD3897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B5B08" w:rsidRPr="00FB5B08" w:rsidRDefault="007D49FE" w:rsidP="00CD3897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 w:rsidR="00CD3897"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="00FB5B08"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 w:rsidR="00CD3897"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="00FB5B08"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FB5B08" w:rsidRPr="00FB5B08" w:rsidRDefault="00FB5B08" w:rsidP="00CD3897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7D49FE" w:rsidRDefault="007D49FE" w:rsidP="00CD3897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 xml:space="preserve">Росгвардии </w:t>
            </w:r>
          </w:p>
          <w:p w:rsidR="00FB5B08" w:rsidRPr="00667291" w:rsidRDefault="00CD3897" w:rsidP="00667291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8(8363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>4-17-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  <w:tc>
          <w:tcPr>
            <w:tcW w:w="6520" w:type="dxa"/>
          </w:tcPr>
          <w:p w:rsidR="001437A1" w:rsidRDefault="00200EFA" w:rsidP="00CD3897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625E09" w:rsidRDefault="00491AD7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="00625E09"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 w:rsidR="00CD3897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625E09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="00625E09"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="00625E09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625E09" w:rsidRPr="00FB5B08" w:rsidRDefault="00625E09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25E09" w:rsidRPr="00FB5B08" w:rsidRDefault="00625E09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 w:rsidR="00212BF3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625E09" w:rsidRPr="00FB5B08" w:rsidRDefault="00625E09" w:rsidP="00CD3897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25E09" w:rsidRPr="00FB5B08" w:rsidRDefault="007D49FE" w:rsidP="00CD3897">
            <w:pPr>
              <w:pStyle w:val="TableParagraph"/>
              <w:ind w:right="14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 w:rsidR="00CD3897"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="00625E09"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 w:rsidR="00CD3897"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="00625E09"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625E09" w:rsidRPr="00FB5B08" w:rsidRDefault="00625E09" w:rsidP="00CD3897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7D49FE" w:rsidRDefault="007D49FE" w:rsidP="00CD3897">
            <w:pPr>
              <w:pStyle w:val="TableParagraph"/>
              <w:ind w:left="87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 xml:space="preserve">Росгвардии </w:t>
            </w:r>
          </w:p>
          <w:p w:rsidR="00FB5B08" w:rsidRPr="00667291" w:rsidRDefault="00CD3897" w:rsidP="00667291">
            <w:pPr>
              <w:pStyle w:val="TableParagraph"/>
              <w:ind w:left="87" w:right="141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8(8363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z w:val="20"/>
                <w:szCs w:val="20"/>
              </w:rPr>
              <w:t>)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>4-17-</w:t>
            </w:r>
            <w:r w:rsidR="00625E09" w:rsidRPr="00FB5B08"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вооруженном нападении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вооруженном нападении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все меры к незамедлительной передаче по системе оповещения сообщения "ВНИМАНИЕ! ВООРУЖЕННОЕ НАПАДЕНИЕ!", в случае несрабатывания (отказа, уничтожения) системы оповещения - любым доступным способом;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все меры к незамедлительной передаче по системе оповещения сообщения "ВНИМАНИЕ! ВООРУЖЕННОЕ НАПАДЕНИЕ!", в случае несрабатывания (отказа, уничтожения) системы оповещения - любым доступным способом;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и проникновения его в здания (удаленное блокирование входов в здания или изоляцию в определенной части территории);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(изоляцию в определенной части здания);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постоянной связи с оперативными службами;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постоянной связи с оперативными службами;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при возможности отслеживать ситуацию на территории и направление </w:t>
            </w:r>
            <w:r>
              <w:lastRenderedPageBreak/>
              <w:t>движения нарушителя;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 xml:space="preserve">- при возможности отслеживать ситуацию в здании и направление </w:t>
            </w:r>
            <w:r>
              <w:lastRenderedPageBreak/>
              <w:t>движения нарушителя;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осуществить сбор обучающихся для их последующей передачи родителям (законным представителям).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осуществить сбор обучающихся для их последующей передачи родителям (законным представителям).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мероприятий по ликвидации последствий происшествия.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мероприятий по ликвидации последствий происшествия.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Маландина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Усолова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Усолова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Андышев</w:t>
            </w:r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proofErr w:type="gramStart"/>
            <w:r>
              <w:t>- при нахождении вне здания объекта немедленно уйти в сторону от опасности,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  <w:proofErr w:type="gramEnd"/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вне здания объекта немедленно уйти в сторону от здания, в котором находится преступник,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находясь в помещении, обеспечить блокирование входов всеми доступными средствами, в том числе мебелью;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находясь в помещении, обеспечить блокирование входов всеми доступными средствами, в том числе мебелью;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(при возможности);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(при возможности);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общения людей по любым средствам связи;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общения людей по любым средствам связи;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переводу всех имеющихся 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переводу всех имеющихся 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сбор и передачу обучающихся родителям (законным представителям);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сбор и передачу обучающихся родителям (законным представителям);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руководства проведение мероприятий по ликвидации последствий происшествия;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руководства проведение мероприятий по ликвидации последствий происшествия;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200EFA" w:rsidP="00674053">
            <w:pPr>
              <w:pStyle w:val="ConsPlusNormal0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  <w:tr w:rsidR="00674053" w:rsidTr="00BD533C">
        <w:tc>
          <w:tcPr>
            <w:tcW w:w="1702" w:type="dxa"/>
            <w:vMerge w:val="restart"/>
          </w:tcPr>
          <w:p w:rsidR="00674053" w:rsidRDefault="00674053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вне здания объекта немедленно уйти в сторону от опасности, по возможности покинуть территорию объекта и сообщить родителям (законным представителям) о своем месте нахождения, в случае нахождения в непосредственной близости работника организации сообщить ему об опасности и далее действовать по его указаниям;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вне здания объекта немедленно уйти в сторону от здания, в котором находится преступник, по возможности покинуть территорию объекта и сообщить родителям (законным представителям) о своем месте нахождения, в случае нахождения в непосредственной близости работника организации сообщить ему об опасности и далее действовать по его указаниям;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 здании переместиться в ближайшее помещение или в сторону работника организации, сообщить ему об опасности и далее действовать по его указаниям;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 здании переместиться в ближайшее помещение или в сторону работника организации, сообщить ему об опасности и далее действовать по его указаниям;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помочь работнику организации заблокировать входы, в том числе с помощью мебели (самостоятельно заблокировать входы, если рядом не оказалось работника);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помочь работнику организации заблокировать входы в помещениях, в том числе с помощью мебели (самостоятельно заблокировать входы, если рядом не оказалось работника);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сохранять спокойствие, разговаривать тихо, внимательно слушать и выполнять указания работника организации;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сохранять спокойствие, разговаривать тихо, внимательно слушать и выполнять указания работника организации;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переключить средства связи в бесшумный режим либо их выключить;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переключить средства связи в бесшумный режим либо их выключить;</w:t>
            </w:r>
          </w:p>
        </w:tc>
      </w:tr>
      <w:tr w:rsidR="00674053" w:rsidTr="006431EA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</w:tr>
      <w:tr w:rsidR="00674053" w:rsidTr="006431EA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</w:tr>
      <w:tr w:rsidR="00674053" w:rsidTr="006431EA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7D49FE">
            <w:pPr>
              <w:pStyle w:val="ConsPlusNormal0"/>
              <w:jc w:val="center"/>
            </w:pPr>
            <w:r>
              <w:t>Работник охраны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руководства организации о вооруженном нападении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руководства организации о вооруженном нападении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Росгвардии, сообщить старшему наряда (при наличии) и дежурному по службе охраны;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Росгвардии, сообщить старшему наряда (при наличии) и дежурному по службе охраны;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 возможности поддерживать постоянную связь с дежурной частью </w:t>
            </w:r>
            <w:r>
              <w:lastRenderedPageBreak/>
              <w:t>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 xml:space="preserve">- по возможности поддерживать постоянную связь с дежурной </w:t>
            </w:r>
            <w:r>
              <w:lastRenderedPageBreak/>
              <w:t>частью 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покидать пункт охраны; в случае нахождения вне защищенного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 покидать пункт охраны; в случае нахождения вне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(блокирование входных дверей в здания или изоляция в определенной части территории) или его задержанию;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(блокирование дверей или изоляция в определенной части здания) или его задержанию;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пострадавшим, организовать эвакуацию людей с объекта;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пострадавшим, организовать эвакуацию людей с объекта;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распоряжению руководства организации осуществлять контроль передачи обучающихся родителям (законным представителям).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распоряжению руководства организации осуществлять контроль передачи обучающихся родителям (законным представителям).</w:t>
            </w:r>
          </w:p>
        </w:tc>
      </w:tr>
    </w:tbl>
    <w:p w:rsidR="004A0257" w:rsidRDefault="004A0257">
      <w:pPr>
        <w:pStyle w:val="ConsPlusTitle0"/>
        <w:jc w:val="center"/>
        <w:outlineLvl w:val="2"/>
      </w:pPr>
    </w:p>
    <w:p w:rsidR="001437A1" w:rsidRDefault="00200EFA">
      <w:pPr>
        <w:pStyle w:val="ConsPlusTitle0"/>
        <w:jc w:val="center"/>
        <w:outlineLvl w:val="2"/>
      </w:pPr>
      <w:r>
        <w:t>2.2. Размещение взрывного устройства</w:t>
      </w:r>
    </w:p>
    <w:p w:rsidR="00212BF3" w:rsidRPr="00212BF3" w:rsidRDefault="00212BF3">
      <w:pPr>
        <w:pStyle w:val="ConsPlusTitle0"/>
        <w:jc w:val="center"/>
        <w:outlineLvl w:val="2"/>
        <w:rPr>
          <w:sz w:val="8"/>
          <w:szCs w:val="8"/>
        </w:rPr>
      </w:pPr>
    </w:p>
    <w:tbl>
      <w:tblPr>
        <w:tblW w:w="15176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02"/>
        <w:gridCol w:w="6946"/>
        <w:gridCol w:w="6528"/>
      </w:tblGrid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474" w:type="dxa"/>
            <w:gridSpan w:val="2"/>
          </w:tcPr>
          <w:p w:rsidR="001437A1" w:rsidRDefault="00200EFA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center"/>
            </w:pPr>
            <w:r>
              <w:t>Взрывное устройство обнаружено на входе (при попытке проноса)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center"/>
            </w:pPr>
            <w:r>
              <w:t>Взрывное устройство обнаружено в здании</w:t>
            </w:r>
          </w:p>
        </w:tc>
      </w:tr>
      <w:tr w:rsidR="00667291" w:rsidTr="00667291">
        <w:trPr>
          <w:trHeight w:val="540"/>
        </w:trPr>
        <w:tc>
          <w:tcPr>
            <w:tcW w:w="1702" w:type="dxa"/>
            <w:vMerge w:val="restart"/>
          </w:tcPr>
          <w:p w:rsidR="00667291" w:rsidRDefault="00667291" w:rsidP="007D49FE">
            <w:pPr>
              <w:pStyle w:val="ConsPlusNormal0"/>
              <w:jc w:val="center"/>
            </w:pPr>
            <w:r>
              <w:t>Руководство (директор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lastRenderedPageBreak/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6946" w:type="dxa"/>
            <w:vMerge w:val="restart"/>
          </w:tcPr>
          <w:p w:rsidR="00667291" w:rsidRDefault="00667291" w:rsidP="00CD3897">
            <w:pPr>
              <w:pStyle w:val="ConsPlusNormal0"/>
              <w:jc w:val="both"/>
            </w:pPr>
            <w:r>
              <w:lastRenderedPageBreak/>
              <w:t>- незамедлительно информировать о происшествии оперативные службы;</w:t>
            </w:r>
          </w:p>
          <w:p w:rsidR="00667291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 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 xml:space="preserve">номер Единой дежурно-диспетчерской службы (службы 112) Параньгинского муниципального района Республики 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lastRenderedPageBreak/>
              <w:t>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667291" w:rsidRPr="00FB5B08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667291" w:rsidRPr="00FB5B08" w:rsidRDefault="00667291" w:rsidP="00CD3897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CD3897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667291" w:rsidRPr="00FB5B08" w:rsidRDefault="00667291" w:rsidP="00CD3897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Default="00667291" w:rsidP="00CD3897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Росгвардии </w:t>
            </w:r>
          </w:p>
          <w:p w:rsidR="00667291" w:rsidRPr="00212BF3" w:rsidRDefault="00667291" w:rsidP="00212BF3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8(83639)4-17-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  <w:tc>
          <w:tcPr>
            <w:tcW w:w="6528" w:type="dxa"/>
          </w:tcPr>
          <w:p w:rsidR="00667291" w:rsidRPr="00667291" w:rsidRDefault="00667291" w:rsidP="00667291">
            <w:pPr>
              <w:pStyle w:val="ConsPlusNormal0"/>
              <w:jc w:val="both"/>
            </w:pPr>
            <w:r>
              <w:lastRenderedPageBreak/>
              <w:t xml:space="preserve">- незамедлительно прибыть на место обнаружения предмета, похожего на взрывное устройство (кроме случаев получения информации о минировании посредством телефонных звонков и сообщений), оценить обстановку (возможно с привлечением </w:t>
            </w:r>
            <w:r>
              <w:lastRenderedPageBreak/>
              <w:t>работника охраны) и принять решение об информировании оперативных служб и эвакуации людей;</w:t>
            </w:r>
          </w:p>
        </w:tc>
      </w:tr>
      <w:tr w:rsidR="00667291" w:rsidTr="004A0257">
        <w:trPr>
          <w:trHeight w:val="1380"/>
        </w:trPr>
        <w:tc>
          <w:tcPr>
            <w:tcW w:w="1702" w:type="dxa"/>
            <w:vMerge/>
          </w:tcPr>
          <w:p w:rsidR="00667291" w:rsidRDefault="00667291" w:rsidP="007D49FE">
            <w:pPr>
              <w:pStyle w:val="ConsPlusNormal0"/>
              <w:jc w:val="center"/>
            </w:pPr>
          </w:p>
        </w:tc>
        <w:tc>
          <w:tcPr>
            <w:tcW w:w="6946" w:type="dxa"/>
            <w:vMerge/>
          </w:tcPr>
          <w:p w:rsidR="00667291" w:rsidRDefault="00667291" w:rsidP="00CD3897">
            <w:pPr>
              <w:pStyle w:val="ConsPlusNormal0"/>
              <w:jc w:val="both"/>
            </w:pPr>
          </w:p>
        </w:tc>
        <w:tc>
          <w:tcPr>
            <w:tcW w:w="6528" w:type="dxa"/>
            <w:vMerge w:val="restart"/>
          </w:tcPr>
          <w:p w:rsidR="00667291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t>- незамедлительно информировать оперативные службы об обнаружении взрывного устройства;</w:t>
            </w:r>
            <w:r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 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667291" w:rsidRPr="00FB5B08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667291" w:rsidRPr="00FB5B08" w:rsidRDefault="00667291" w:rsidP="00667291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667291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667291" w:rsidRPr="00FB5B08" w:rsidRDefault="00667291" w:rsidP="00667291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Default="00667291" w:rsidP="00667291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Росгвардии </w:t>
            </w:r>
          </w:p>
          <w:p w:rsidR="00667291" w:rsidRDefault="00667291" w:rsidP="00667291">
            <w:r>
              <w:rPr>
                <w:rFonts w:ascii="Arial" w:hAnsi="Arial" w:cs="Arial"/>
                <w:i/>
                <w:sz w:val="20"/>
                <w:szCs w:val="20"/>
              </w:rPr>
              <w:t>8(83639)4-17-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об обнаружении взрывного устройства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667291" w:rsidTr="003831D7">
        <w:trPr>
          <w:trHeight w:val="690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667291" w:rsidRDefault="00667291">
            <w:pPr>
              <w:pStyle w:val="ConsPlusNormal0"/>
              <w:jc w:val="both"/>
            </w:pPr>
            <w:r>
              <w:t>- дать работнику охраны распоряжение о передаче посредством системы оповещения или любым доступным способом сообщения: "ВНИМАНИЕ! ЭВАКУАЦИЯ, ЗАЛОЖЕНА БОМБА!";</w:t>
            </w:r>
          </w:p>
        </w:tc>
        <w:tc>
          <w:tcPr>
            <w:tcW w:w="6528" w:type="dxa"/>
            <w:vMerge w:val="restart"/>
            <w:tcBorders>
              <w:bottom w:val="single" w:sz="4" w:space="0" w:color="auto"/>
            </w:tcBorders>
          </w:tcPr>
          <w:p w:rsidR="00667291" w:rsidRDefault="00667291" w:rsidP="003831D7">
            <w:pPr>
              <w:pStyle w:val="ConsPlusNormal0"/>
              <w:jc w:val="both"/>
            </w:pPr>
            <w:r>
              <w:t>- незамедлительно информировать об обнаружении взрывного устройства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667291" w:rsidTr="004A0257">
        <w:tc>
          <w:tcPr>
            <w:tcW w:w="1702" w:type="dxa"/>
            <w:vMerge/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</w:tcPr>
          <w:p w:rsidR="00667291" w:rsidRDefault="00667291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  <w:tc>
          <w:tcPr>
            <w:tcW w:w="6528" w:type="dxa"/>
            <w:vMerge/>
          </w:tcPr>
          <w:p w:rsidR="00667291" w:rsidRDefault="00667291">
            <w:pPr>
              <w:pStyle w:val="ConsPlusNormal0"/>
            </w:pPr>
          </w:p>
        </w:tc>
      </w:tr>
      <w:tr w:rsidR="00667291" w:rsidTr="004A0257">
        <w:trPr>
          <w:trHeight w:val="230"/>
        </w:trPr>
        <w:tc>
          <w:tcPr>
            <w:tcW w:w="1702" w:type="dxa"/>
            <w:vMerge/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667291" w:rsidRDefault="00667291">
            <w:pPr>
              <w:pStyle w:val="ConsPlusNormal0"/>
              <w:jc w:val="both"/>
            </w:pPr>
            <w:r>
              <w:t>- обеспечить контроль за осуществлением эвакуации людей в соответствии с планом эвакуации;</w:t>
            </w:r>
          </w:p>
        </w:tc>
        <w:tc>
          <w:tcPr>
            <w:tcW w:w="6528" w:type="dxa"/>
            <w:vMerge/>
          </w:tcPr>
          <w:p w:rsidR="00667291" w:rsidRDefault="0066729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дать работнику охраны распоряжение о передаче посредством системы оповещения или любым доступным способом сообщения: "ВНИМАНИЕ! ЭВАКУАЦИЯ, ЗАЛОЖЕНА БОМБА!";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обеспечить контроль за осуществлением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до прибытия оперативных служб;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проведение мероприятий по ликвидации последствий происшествия.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контроля за передачей обучающихся родителям (законным </w:t>
            </w:r>
            <w:r>
              <w:lastRenderedPageBreak/>
              <w:t>представителям);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до прибытия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Маландина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Усолова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Усолова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>Андышев</w:t>
            </w:r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безопасном расстоянии (</w:t>
            </w:r>
            <w:proofErr w:type="gramStart"/>
            <w:r>
              <w:t>см</w:t>
            </w:r>
            <w:proofErr w:type="gramEnd"/>
            <w:r>
              <w:t xml:space="preserve">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взрывного устройства до прибытия руководителя и далее действовать в соответствии с его указаниями;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рядом с обнаруженным предметом, похожим на взрывное устройство громко обратиться к окружающим "ЧЬЯ СУМКА (ПАКЕТ, КОРОБКА)?", если ответа не последовало, отвести окружающих на безопасное расстояние;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объявлении эвакуации приступить к эвакуации, уводя за собой обучающихся, находящихся поблизости и далее действовать в соответствии с планом эвакуации;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незамедлительное информирование руководителя об обнаружении взрывного устройства любым доступным способом;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находиться на безопасном расстоянии (см.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взрывного устройства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электричества.</w:t>
            </w:r>
          </w:p>
          <w:p w:rsidR="001437A1" w:rsidRDefault="00200EFA">
            <w:pPr>
              <w:pStyle w:val="ConsPlusNormal0"/>
              <w:jc w:val="both"/>
            </w:pPr>
            <w:r>
              <w:t>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при объявлении эвакуации приступить к эвакуации, уводя за собой обучающихся, находящихся поблизости и далее действовать в соответствии с планом эвакуации;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 указанию руководителя осуществить проверку помещений на </w:t>
            </w:r>
            <w:r>
              <w:lastRenderedPageBreak/>
              <w:t>предмет эвакуации людей и о результатах сообщить руководителю или назначенному им лицу;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 xml:space="preserve">- обеспечить проведение эвакуации обучающихся, при </w:t>
            </w:r>
            <w:r>
              <w:lastRenderedPageBreak/>
              <w:t>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проследовать на безопасное расстояние (см.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предполагаемого взрывного устройства (места его проноса или провоза);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не трогать и не приближаться к оставленным другими лицами (бесхозным) предметам;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в случае обнаружения оставленного другими лицами (бесхозного) предмета громко обратиться к окружающим "ЧЬЯ СУМКА (ПАКЕТ, КОРОБКА)?", если ответа не последовало сообщить ближайшему работнику организации, либо обучающемуся старшего возраста;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в случае эвакуации сохранять спокойствие, отключить средства связи;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проследовать на безопасное расстояние (см.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предполагаемого взрывного устройства (места его проноса или провоза);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в случае эвакуации сохранять спокойствие, отключить средства связи;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Работники охран</w:t>
            </w:r>
            <w:r w:rsidR="00CD3897">
              <w:t>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обнаружении в ходе осмотра запрещенного к проносу предмета работник, проводящий осмотр, подает другому работнику охранной организации (при наличии) (наблюдающему за входным шлюзом (при наличии) через укрепленное окно пункта охраны или с помощью камер видеонаблюдения) сигнал блокировки дверей либо сам принимает все меры по недопущению лица на объект;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блокирует внутреннюю дверь объекта, активирует кнопку тревожной сигнализации, фиксирует точное время происшествия и сообщает о происшествии руководству организации;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организации прибыть к месту обнаружения взрывного устройства для оценки обстановки;</w:t>
            </w:r>
          </w:p>
          <w:p w:rsidR="001437A1" w:rsidRDefault="00200EFA">
            <w:pPr>
              <w:pStyle w:val="ConsPlusNormal0"/>
              <w:jc w:val="both"/>
            </w:pPr>
            <w:r>
              <w:t>- определить зону опасности и принять меры к ограждению и охране подходов к опасной зоне;</w:t>
            </w:r>
          </w:p>
          <w:p w:rsidR="001437A1" w:rsidRDefault="00200EFA">
            <w:pPr>
              <w:pStyle w:val="ConsPlusNormal0"/>
              <w:jc w:val="both"/>
            </w:pPr>
            <w:r>
              <w:t>для оцепления опасной зоны при нехватке собственных сил охрана может привлечь персонал охраняемого объекта.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в зависимости от опасности нарушения (в том числе, от вида обнаруженного предмета, запрещенного к проносу) и прогнозируемой опасности нарушителя принимает одно из решений: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не задерживая нарушителя, предложить ему подождать у входа на объект, пока не будет получено разрешение на проход от старшего охраны (при этом фактически ожидая прибытие оперативных служб для дополнительной проверки и возможного задержания нарушителя);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принять решение на самостоятельное задержание нарушителя (при уверенности в возможности и эффективности таких действий, а также отсутствии риска для окружающих людей);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proofErr w:type="gramStart"/>
            <w:r>
              <w:t>задержать нарушителя в форме блокирования во входном шлюзе (при наличии) до прибытия оперативных служб и находиться в это время в шлюзе вместе с нарушителем, либо, в зависимости от ситуации, самому выйти за внешнюю дверь объекта, оставив нарушителя в шлюзе (при этом работник охраны по сигналу другого работника охраны (при наличии) блокирует также и внешнюю дверь объекта);</w:t>
            </w:r>
            <w:proofErr w:type="gramEnd"/>
          </w:p>
          <w:p w:rsidR="001437A1" w:rsidRDefault="00200EFA">
            <w:pPr>
              <w:pStyle w:val="ConsPlusNormal0"/>
              <w:ind w:firstLine="283"/>
              <w:jc w:val="both"/>
            </w:pPr>
            <w:proofErr w:type="gramStart"/>
            <w:r>
              <w:t>не задерживая нарушителя, предложить ему покинуть территорию объекта в связи с невозможностью его допуска с запрещенным предметом и проводить его за территорию (в связи с малой опасностью обнаруженного предмета, либо</w:t>
            </w:r>
            <w:proofErr w:type="gramEnd"/>
          </w:p>
          <w:p w:rsidR="001437A1" w:rsidRDefault="00200EFA">
            <w:pPr>
              <w:pStyle w:val="ConsPlusNormal0"/>
              <w:jc w:val="both"/>
            </w:pPr>
            <w:r>
              <w:t>наоборот, в связи с высокой опасностью предмета - исключая риск для жизни и здоровья людей на территории объекта);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осуществлять контроль за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после завершения работы оперативных служб и по распоряжению </w:t>
            </w:r>
            <w:r>
              <w:lastRenderedPageBreak/>
              <w:t>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иным доступным способом;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определить зону опасности и принять меры к ограждению и охране подходов к опасной зоне;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группы обезвреживания;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осуществлять контроль за проведением эвакуации людей в соответствии с планом эвакуации;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</w:tbl>
    <w:p w:rsidR="001437A1" w:rsidRDefault="001437A1">
      <w:pPr>
        <w:pStyle w:val="ConsPlusNormal0"/>
        <w:jc w:val="both"/>
      </w:pPr>
    </w:p>
    <w:p w:rsidR="001437A1" w:rsidRDefault="00200EFA">
      <w:pPr>
        <w:pStyle w:val="ConsPlusTitle0"/>
        <w:jc w:val="center"/>
        <w:outlineLvl w:val="2"/>
      </w:pPr>
      <w:r>
        <w:t>2.3. Захват заложников</w:t>
      </w:r>
    </w:p>
    <w:p w:rsidR="001437A1" w:rsidRPr="00212BF3" w:rsidRDefault="001437A1">
      <w:pPr>
        <w:pStyle w:val="ConsPlusNormal0"/>
        <w:jc w:val="both"/>
        <w:rPr>
          <w:sz w:val="8"/>
          <w:szCs w:val="8"/>
        </w:rPr>
      </w:pPr>
    </w:p>
    <w:tbl>
      <w:tblPr>
        <w:tblpPr w:leftFromText="180" w:rightFromText="180" w:vertAnchor="text" w:tblpX="-364" w:tblpY="1"/>
        <w:tblOverlap w:val="never"/>
        <w:tblW w:w="15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63"/>
        <w:gridCol w:w="13467"/>
      </w:tblGrid>
      <w:tr w:rsidR="001437A1" w:rsidTr="004A0257">
        <w:tc>
          <w:tcPr>
            <w:tcW w:w="1763" w:type="dxa"/>
            <w:vAlign w:val="bottom"/>
          </w:tcPr>
          <w:p w:rsidR="001437A1" w:rsidRDefault="00200EFA" w:rsidP="00212BF3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Руководство (</w:t>
            </w:r>
            <w:r w:rsidR="00CD3897">
              <w:t>директор</w:t>
            </w:r>
            <w:r>
              <w:t xml:space="preserve">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lastRenderedPageBreak/>
              <w:t>- незамедлительно информировать о происшествии оперативные службы;</w:t>
            </w:r>
          </w:p>
          <w:p w:rsidR="00CD3897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CD3897" w:rsidRPr="00FB5B08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Pr="00FB5B08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CD3897" w:rsidRPr="00FB5B08" w:rsidRDefault="00CD3897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Pr="00FB5B08" w:rsidRDefault="00CD3897" w:rsidP="00212BF3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CD3897" w:rsidRPr="00FB5B08" w:rsidRDefault="00CD3897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Pr="00CD3897" w:rsidRDefault="00CD3897" w:rsidP="00212BF3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Росгвардии </w:t>
            </w:r>
            <w:r>
              <w:rPr>
                <w:rFonts w:ascii="Arial" w:hAnsi="Arial" w:cs="Arial"/>
                <w:i/>
                <w:sz w:val="20"/>
                <w:szCs w:val="20"/>
              </w:rPr>
              <w:t>8(83639)4-17-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75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захвате заложников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прибыть к месту захвата заложников и не приближаясь к нарушителю,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лично и через назначенных лиц вести наблюдение за нарушителем и его перемещениями, находясь на безопасном удалении до прибытия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любыми доступными способами вывод людей из опасной зоны, при невозможности прекратить всякого рода передвижения;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любым доступным способом информирование людей, находящихся в близлежащих к опасной зоны помещениях, о происшествии и необходимости блокирования входов в целях недопущения захвата большего числа заложников и перемещения нарушителя в более защищенное место;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собственной инициативе в переговоры с нарушителем не вступать и иными действиями его не провоцировать;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эвакуации, в той части объекта, которая не находится под контролем нарушителя без использования системы оповещения;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lastRenderedPageBreak/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Маландина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Усолова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Усолова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>Андышев</w:t>
            </w:r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lastRenderedPageBreak/>
              <w:t>- при нахождении рядом с местом захвата заложников попытаться покинуть опасную зону, уводя за собой находящихся поблизости людей;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невозможности таких действий оставаться на месте, не провоцировать нарушителя, выполнять его требования, не допускать паники среди обучающихся и персонала, не переключать на себя внимание нарушителя;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 вблизи места захвата заложников, обеспечить блокирование входов всеми доступными средствами, в том числе мебелью;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принять меры к переводу всех имеющихся в помещении средств связи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 допускать общения обучающихся и персонала по любым средствам связи;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передачу информации о захвате заложников руководству любым доступным способом при возможности;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при возможности;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вне опасной зоны (далеко от места захвата заложников) обеспечить проведение эвакуации людей,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убедившись в полной эвакуации из помещения при возможности закрыть входы;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руководства осуществить проверку помещений на предмет эвакуации людей, о результатах сообщить руководству;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руководства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по указанию руководства передачу обучающихся родителям (законным представителям);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во время проведения операции по освобождению: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при нахождении рядом с местом захвата заложников попытаться покинуть опасную зону, при невозможности таких действий оставаться на месте, не провоцировать нарушителя, выполнять его требования, сохранять спокойствие и не допускать паники, вести себя как можно </w:t>
            </w:r>
            <w:r>
              <w:lastRenderedPageBreak/>
              <w:t>незаметнее и не переключать на себя внимание нарушителя;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 вблизи места захвата заложников помочь работникам организации заблокировать входы, в том числе с помощью мебели (самостоятельно заблокировать входы, если рядом не оказалось работника), сохранять спокойствие, разговаривать тихо, внимательно слушать и выполнять указания работника организации;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разместиться наиболее безопасным из возможных способов: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переключить средства связи в бесшумный режим либо выключить их;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во время проведения операции по освобождению: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12BF3" w:rsidP="00212BF3">
            <w:pPr>
              <w:pStyle w:val="ConsPlusNormal0"/>
              <w:jc w:val="center"/>
            </w:pPr>
            <w:r>
              <w:t>Работники охраны</w:t>
            </w:r>
          </w:p>
          <w:p w:rsidR="00F87868" w:rsidRDefault="00F87868" w:rsidP="00212BF3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 w:rsidP="00212BF3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(отсутствии угрозы себе и окружающим) сообщить о происшествии и требованиях преступников дежурному территориального органа внутренних дел, уведомить территориальные органы ФСБ России и МЧС России, сообщить старшему наряда и дежурному по службе охраны, администрации объекта;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поддерживать постоянную связь с дежурной частью службы охраны, а также прибывающими сотрудниками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непосредственном контакте с преступниками не допускать действий, которые могут спровоцировать их к применению оружия, взрывных устройств, иных опасных предметов и веществ; выполнять требования преступников, если это не связано с причинением ущерба жизни и здоровью людей; не противоречить преступникам, не рисковать жизнью окружающих и своей собственной, не вступать с ними в переговоры по своей инициативе; на совершение любых действий спрашивать разрешение у преступников;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систему оповещения не использовать;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осуществлять контроль за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оперативных служб к месту происшествия;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на объекте до прибытия оперативных служб и в дальнейшем действовать в соответствии с указаниями руководства;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происшествия.</w:t>
            </w:r>
          </w:p>
        </w:tc>
      </w:tr>
    </w:tbl>
    <w:p w:rsidR="001437A1" w:rsidRDefault="001437A1">
      <w:pPr>
        <w:pStyle w:val="ConsPlusNormal0"/>
        <w:jc w:val="both"/>
      </w:pPr>
    </w:p>
    <w:p w:rsidR="00212BF3" w:rsidRDefault="00200EFA" w:rsidP="00212BF3">
      <w:pPr>
        <w:pStyle w:val="ConsPlusTitle0"/>
        <w:jc w:val="center"/>
        <w:outlineLvl w:val="2"/>
      </w:pPr>
      <w:r>
        <w:t>2.4. Срабатывание на территории образовательной организации</w:t>
      </w:r>
      <w:r w:rsidR="00212BF3">
        <w:t xml:space="preserve"> </w:t>
      </w:r>
      <w:r>
        <w:t xml:space="preserve">взрывного устройства, </w:t>
      </w:r>
    </w:p>
    <w:p w:rsidR="001437A1" w:rsidRDefault="00200EFA" w:rsidP="00212BF3">
      <w:pPr>
        <w:pStyle w:val="ConsPlusTitle0"/>
        <w:jc w:val="center"/>
        <w:outlineLvl w:val="2"/>
      </w:pPr>
      <w:r>
        <w:t xml:space="preserve">в том числе </w:t>
      </w:r>
      <w:proofErr w:type="gramStart"/>
      <w:r>
        <w:t>доставленного</w:t>
      </w:r>
      <w:proofErr w:type="gramEnd"/>
      <w:r>
        <w:t xml:space="preserve"> беспилотным</w:t>
      </w:r>
      <w:r w:rsidR="00212BF3">
        <w:t xml:space="preserve"> </w:t>
      </w:r>
      <w:r>
        <w:t>летательным аппаратом</w:t>
      </w:r>
    </w:p>
    <w:p w:rsidR="001437A1" w:rsidRPr="00212BF3" w:rsidRDefault="001437A1" w:rsidP="00212BF3">
      <w:pPr>
        <w:pStyle w:val="ConsPlusNormal0"/>
        <w:jc w:val="both"/>
        <w:rPr>
          <w:sz w:val="8"/>
          <w:szCs w:val="8"/>
        </w:r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44"/>
        <w:gridCol w:w="13324"/>
      </w:tblGrid>
      <w:tr w:rsidR="001437A1" w:rsidTr="004A0257">
        <w:trPr>
          <w:trHeight w:val="490"/>
        </w:trPr>
        <w:tc>
          <w:tcPr>
            <w:tcW w:w="1844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Руководство (руководитель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jc w:val="center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срабатывании взрывного устройства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  <w:p w:rsidR="00212BF3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212BF3" w:rsidRPr="00FB5B08" w:rsidRDefault="00212BF3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FB5B08" w:rsidRDefault="00212BF3" w:rsidP="00212BF3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212BF3" w:rsidRPr="00FB5B08" w:rsidRDefault="00212BF3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D409F" w:rsidRDefault="00212BF3" w:rsidP="00212BF3">
            <w:pPr>
              <w:pStyle w:val="ConsPlusNormal0"/>
              <w:jc w:val="both"/>
            </w:pPr>
            <w:r w:rsidRPr="00FB5B08">
              <w:rPr>
                <w:i/>
                <w:szCs w:val="20"/>
              </w:rPr>
              <w:t>Отдел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вневедомственной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охраны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 xml:space="preserve">Росгвардии </w:t>
            </w:r>
            <w:r>
              <w:rPr>
                <w:i/>
                <w:szCs w:val="20"/>
              </w:rPr>
              <w:t>8(83639)4-17-</w:t>
            </w:r>
            <w:r w:rsidRPr="00FB5B08">
              <w:rPr>
                <w:i/>
                <w:szCs w:val="20"/>
              </w:rPr>
              <w:t>75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любым доступным способом информирование людей, находящихся в близлежащих к опасной зоны помещениях, о происшествии и необходимости эвакуации в целях недопущения жертв в случае возможной повторной детонации, если одним БПЛА было доставлено несколько взрывных устройств;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через назначенных лиц вести наблюдение за местом происшествия, находясь на безопасном удалении до прибытия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после завершения работы оперативных служб и по их рекомендациям обеспечить через назначенных лиц проведение мероприятий по </w:t>
            </w:r>
            <w:r>
              <w:lastRenderedPageBreak/>
              <w:t>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lastRenderedPageBreak/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Маландина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Усолова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Усолова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>Андышев</w:t>
            </w:r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рядом с местом взрыва попытаться покинуть опасную зону, уводя за собой находящихся поблизости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на безопасном расстоянии от места взрыва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средств связи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 при возможной повторной детонации;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или назначенных им лиц обеспечить передачу обучающихся родителям (законным представителям);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проследовать на безопасное расстояние от места происшествия;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отключить средства связи, в случае эвакуации сохранять спокойствие;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12BF3" w:rsidP="00212BF3">
            <w:pPr>
              <w:pStyle w:val="ConsPlusNormal0"/>
              <w:jc w:val="center"/>
            </w:pPr>
            <w:r>
              <w:t>Работники охра</w:t>
            </w:r>
            <w:r w:rsidR="00200EFA">
              <w:t>н</w:t>
            </w:r>
            <w:r>
              <w:t>ы</w:t>
            </w:r>
          </w:p>
          <w:p w:rsidR="00F87868" w:rsidRDefault="00F87868" w:rsidP="00212BF3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 w:rsidP="00212BF3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lastRenderedPageBreak/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lastRenderedPageBreak/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СРАБОТКА ВЗРЫВНОГО УСТРОЙСТВА!"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организации прибыть к месту срабатывания взрывного устройства для оценки обстановки;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определить зону опасности на случай повторной детонации и принять меры к ограждению и охране подходов к опасной зоне;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для оцепления опасной зоны при нехватке собственных сил охрана может привлечь персонал охраняемого объекта;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осуществлять контроль за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вблизи места происшествия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оказать первую помощь пострадавшим;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1437A1" w:rsidRDefault="001437A1">
      <w:pPr>
        <w:pStyle w:val="ConsPlusNormal0"/>
        <w:jc w:val="both"/>
      </w:pPr>
    </w:p>
    <w:p w:rsidR="0094006F" w:rsidRDefault="0094006F">
      <w:pPr>
        <w:pStyle w:val="ConsPlusTitle0"/>
        <w:jc w:val="center"/>
        <w:outlineLvl w:val="2"/>
      </w:pPr>
    </w:p>
    <w:p w:rsidR="001437A1" w:rsidRDefault="00200EFA">
      <w:pPr>
        <w:pStyle w:val="ConsPlusTitle0"/>
        <w:jc w:val="center"/>
        <w:outlineLvl w:val="2"/>
      </w:pPr>
      <w:r>
        <w:t>2.5. Нападение с использованием горючих жидкостей</w:t>
      </w:r>
    </w:p>
    <w:p w:rsidR="001437A1" w:rsidRPr="00212BF3" w:rsidRDefault="001437A1">
      <w:pPr>
        <w:pStyle w:val="ConsPlusNormal0"/>
        <w:jc w:val="both"/>
        <w:rPr>
          <w:sz w:val="8"/>
          <w:szCs w:val="8"/>
        </w:r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44"/>
        <w:gridCol w:w="13324"/>
      </w:tblGrid>
      <w:tr w:rsidR="001437A1" w:rsidTr="00667291">
        <w:trPr>
          <w:trHeight w:val="460"/>
        </w:trPr>
        <w:tc>
          <w:tcPr>
            <w:tcW w:w="1844" w:type="dxa"/>
          </w:tcPr>
          <w:p w:rsidR="001437A1" w:rsidRDefault="00200EFA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Руководство (руководитель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jc w:val="center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212BF3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Pr="00625E09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8(8363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)</w:t>
            </w:r>
            <w:r>
              <w:rPr>
                <w:rFonts w:ascii="Arial" w:hAnsi="Arial" w:cs="Arial"/>
                <w:i/>
                <w:sz w:val="20"/>
                <w:szCs w:val="20"/>
              </w:rPr>
              <w:t>39-91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-</w:t>
            </w:r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49</w:t>
            </w:r>
          </w:p>
          <w:p w:rsidR="00212BF3" w:rsidRPr="00FB5B08" w:rsidRDefault="00212BF3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FB5B08" w:rsidRDefault="00212BF3" w:rsidP="00212BF3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«Мари-Турекский» 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8(8363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9</w:t>
            </w:r>
            <w:r>
              <w:rPr>
                <w:rFonts w:ascii="Arial" w:hAnsi="Arial" w:cs="Arial"/>
                <w:i/>
                <w:spacing w:val="-2"/>
                <w:sz w:val="20"/>
                <w:szCs w:val="20"/>
              </w:rPr>
              <w:t>)</w:t>
            </w:r>
            <w:r w:rsidRPr="00FB5B08">
              <w:rPr>
                <w:rFonts w:ascii="Arial" w:hAnsi="Arial" w:cs="Arial"/>
                <w:i/>
                <w:spacing w:val="-2"/>
                <w:sz w:val="20"/>
                <w:szCs w:val="20"/>
              </w:rPr>
              <w:t>4-11-02</w:t>
            </w:r>
          </w:p>
          <w:p w:rsidR="00212BF3" w:rsidRPr="00FB5B08" w:rsidRDefault="00212BF3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D409F" w:rsidRDefault="00212BF3" w:rsidP="00212BF3">
            <w:pPr>
              <w:pStyle w:val="ConsPlusNormal0"/>
              <w:ind w:left="81"/>
              <w:jc w:val="both"/>
            </w:pPr>
            <w:r w:rsidRPr="00FB5B08">
              <w:rPr>
                <w:i/>
                <w:szCs w:val="20"/>
              </w:rPr>
              <w:t>Отдел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вневедомственной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охраны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 xml:space="preserve">Росгвардии </w:t>
            </w:r>
            <w:r>
              <w:rPr>
                <w:i/>
                <w:szCs w:val="20"/>
              </w:rPr>
              <w:t>8(83639)4-17-</w:t>
            </w:r>
            <w:r w:rsidRPr="00FB5B08">
              <w:rPr>
                <w:i/>
                <w:szCs w:val="20"/>
              </w:rPr>
              <w:t>75</w:t>
            </w:r>
            <w:bookmarkStart w:id="1" w:name="_GoBack"/>
            <w:bookmarkEnd w:id="1"/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происшествии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  <w:p w:rsidR="001437A1" w:rsidRDefault="00200EFA">
            <w:pPr>
              <w:pStyle w:val="ConsPlusNormal0"/>
              <w:jc w:val="both"/>
            </w:pPr>
            <w:r>
              <w:lastRenderedPageBreak/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направить к месту сбора назначенных лиц для осуществления контроля за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674053" w:rsidRDefault="00674053" w:rsidP="00674053">
            <w:pPr>
              <w:pStyle w:val="ConsPlusNormal0"/>
              <w:jc w:val="center"/>
            </w:pP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Маландина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Усолова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>Усолова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674053" w:rsidRDefault="00674053" w:rsidP="00674053">
            <w:pPr>
              <w:pStyle w:val="ConsPlusNormal0"/>
            </w:pPr>
            <w:r>
              <w:rPr>
                <w:i/>
              </w:rPr>
              <w:t>Андышев</w:t>
            </w:r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безопасном расстоянии от места происшествия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при объявлении эвакуации приступить к эвакуации, уводя за собой обучающихся, находящихся поблизости и далее действовать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закрыть все окна для предотвращения доступа в здание кислорода;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после завершения работы оперативных служб и по распоряжению руководителя обеспечить проведение мероприятий по ликвидации </w:t>
            </w:r>
            <w:r>
              <w:lastRenderedPageBreak/>
              <w:t>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lastRenderedPageBreak/>
              <w:t>Обучающиеся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сохранять спокойствие, не допускать возникновения паники, строго следовать инструкциям персонала, покидать помещения в сторону эвакуационного выхода, строясь в колонну по два человека;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соблюдать осторожность, не толкать впереди идущих по лестнице;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выйдя к лестнице, обучающиеся одного класса должны держаться вместе, не бежать толпой и организованно спускаться только с одной стороны лестницы, оставляя другую сторону для прохода;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все обучающие, которые не присутствуют в классе во время сигнала тревоги (находятся в туалете, коридоре и т.п.) должны немедленно вернуться в класс либо присоединиться к любому классу, начавшему эвакуацию, покинув здание образовательной организации обязательно присоединиться к своему классу.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Работники охран</w:t>
            </w:r>
            <w:r w:rsidR="00212BF3">
              <w:t>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доложить руководителю о факте происшествия и возникновения пожара;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ПОЖАРНАЯ ТРЕВОГА!"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выходов, разблокирование турникетов системы контроля и управления доступом;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эвакуацию обучающихся и персонала из здания согласно плана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прекращение доступа людей и транспортных средств на объект (за исключением сотрудников оперативных служб и спецтранспорта);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его действия;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проверить отсутствие обучающихся и персонала во всех помещениях здания, в которые возможен доступ без угрозы здоровью;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пострадавшим;</w:t>
            </w:r>
          </w:p>
          <w:p w:rsidR="001437A1" w:rsidRDefault="00200EFA">
            <w:pPr>
              <w:pStyle w:val="ConsPlusNormal0"/>
              <w:jc w:val="both"/>
            </w:pPr>
            <w:r>
              <w:t>- по прибытии пожарно-спасательного подразделения проинформировать руководителя тушения пожара об эвакуируемых людях, особо обратив внимание на места, где возможно остались люди, а также о конструктивных и технологических особенностях объектов образовательной организации, сообщить другие сведения, необходимые для успешной ликвидации пожара;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6D409F" w:rsidRDefault="006D409F">
      <w:pPr>
        <w:pStyle w:val="ConsPlusTitle0"/>
        <w:jc w:val="center"/>
      </w:pPr>
    </w:p>
    <w:p w:rsidR="00667291" w:rsidRDefault="00667291">
      <w:pPr>
        <w:rPr>
          <w:rFonts w:ascii="Arial" w:hAnsi="Arial" w:cs="Arial"/>
          <w:b/>
          <w:sz w:val="20"/>
        </w:rPr>
      </w:pPr>
      <w:r>
        <w:br w:type="page"/>
      </w:r>
    </w:p>
    <w:p w:rsidR="00BE0D05" w:rsidRPr="00BE0D05" w:rsidRDefault="00BE0D05" w:rsidP="00BE0D05">
      <w:pPr>
        <w:pStyle w:val="ConsPlusTitle0"/>
        <w:jc w:val="right"/>
        <w:rPr>
          <w:i/>
        </w:rPr>
      </w:pPr>
      <w:r w:rsidRPr="00BE0D05">
        <w:rPr>
          <w:i/>
        </w:rPr>
        <w:lastRenderedPageBreak/>
        <w:t>Приложение</w:t>
      </w:r>
    </w:p>
    <w:p w:rsidR="00BE0D05" w:rsidRDefault="00BE0D05">
      <w:pPr>
        <w:pStyle w:val="ConsPlusTitle0"/>
        <w:jc w:val="center"/>
      </w:pPr>
    </w:p>
    <w:p w:rsidR="001437A1" w:rsidRDefault="00200EFA">
      <w:pPr>
        <w:pStyle w:val="ConsPlusTitle0"/>
        <w:jc w:val="center"/>
      </w:pPr>
      <w:r>
        <w:t>РЕКОМЕНДУЕМЫЕ РАССТОЯНИЯ</w:t>
      </w:r>
    </w:p>
    <w:p w:rsidR="001437A1" w:rsidRDefault="00200EFA" w:rsidP="004A0257">
      <w:pPr>
        <w:pStyle w:val="ConsPlusTitle0"/>
        <w:jc w:val="center"/>
      </w:pPr>
      <w:r>
        <w:t>ДЛЯ ЭВАКУАЦИИ И ОЦЕПЛЕНИЯ ПРИ ОБНАРУЖЕНИИ ВЗРЫВНОГО</w:t>
      </w:r>
      <w:r w:rsidR="004A0257">
        <w:t xml:space="preserve"> </w:t>
      </w:r>
      <w:r>
        <w:t>УСТРОЙСТВА ИЛИ ПОХОЖЕГО НА НЕГО ПРЕДМЕТА</w:t>
      </w:r>
    </w:p>
    <w:p w:rsidR="001437A1" w:rsidRDefault="001437A1">
      <w:pPr>
        <w:pStyle w:val="ConsPlusNormal0"/>
        <w:jc w:val="both"/>
      </w:pPr>
    </w:p>
    <w:p w:rsidR="001437A1" w:rsidRDefault="00200EFA">
      <w:pPr>
        <w:pStyle w:val="ConsPlusNormal0"/>
        <w:ind w:firstLine="540"/>
        <w:jc w:val="both"/>
      </w:pPr>
      <w:r>
        <w:t>1. Граната РГД-5 - 50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2. Граната Ф-1 - 200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3. Тротиловая шашка массой 200 граммов - 45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4. Тротиловая шашка массой 400 граммов - 55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5. Пивная банка 0,33 литра - 60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7. Чемодан (кейс) - 230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8. Дорожный чемодан - 350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9. Автомобиль типа "Жигули" - 460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10. Автомобиль типа "Волга" - 580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11. Микроавтобус - 920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12. Грузовая автомашина (фургон) - 1240 метров</w:t>
      </w: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674053" w:rsidP="00FC4BDC">
      <w:pPr>
        <w:pStyle w:val="ConsPlusNormal0"/>
        <w:spacing w:before="200"/>
        <w:ind w:firstLine="540"/>
        <w:jc w:val="both"/>
        <w:rPr>
          <w:szCs w:val="20"/>
        </w:rPr>
      </w:pPr>
      <w:r>
        <w:lastRenderedPageBreak/>
        <w:t>Работники</w:t>
      </w:r>
      <w:r w:rsidR="00FC4BDC">
        <w:t xml:space="preserve"> МБОУ «Усолинская ООШ» ознакомлен</w:t>
      </w:r>
      <w:r>
        <w:t>ы</w:t>
      </w:r>
      <w:r w:rsidR="00FC4BDC">
        <w:t xml:space="preserve"> с </w:t>
      </w:r>
      <w:r w:rsidR="00FC4BDC" w:rsidRPr="00FC4BDC">
        <w:t xml:space="preserve">АЛГОРИТМАМИ </w:t>
      </w:r>
      <w:r w:rsidR="00FC4BDC" w:rsidRPr="00FC4BDC">
        <w:rPr>
          <w:szCs w:val="20"/>
        </w:rPr>
        <w:t>ДЕЙСТВИЙ ПЕРСОНАЛА МБОУ «УСОЛИНСКАЯ ОСНОВНАЯ ОБЩЕОБРАЗОВАТЕЛЬНАЯ ШКОЛА» 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 С ИСПОЛЬЗОВАНИЕМ ГОРЮЧИХ ЖИДКОСТЕЙ, А ТАКЖЕ ИНФОРМАЦИОННОГО ВЗАИМОДЕЙСТВИЯ С ТЕРРИТОРИАЛЬНЫМИ ОРГАНАМИ МВД РОССИИ, РОСГВАРДИИ И ФСБ РОССИИ</w:t>
      </w:r>
      <w:r w:rsidR="00FC4BDC">
        <w:rPr>
          <w:szCs w:val="20"/>
        </w:rPr>
        <w:t>:</w:t>
      </w:r>
    </w:p>
    <w:p w:rsidR="00FC4BDC" w:rsidRDefault="00FC4BDC" w:rsidP="00BE0D05">
      <w:pPr>
        <w:pStyle w:val="ConsPlusNormal0"/>
        <w:spacing w:before="120"/>
        <w:jc w:val="both"/>
      </w:pPr>
      <w:r>
        <w:t>Директор школы: ___________________ Богданов М. А.</w:t>
      </w:r>
    </w:p>
    <w:p w:rsidR="00FC4BDC" w:rsidRDefault="00FC4BDC" w:rsidP="00BE0D05">
      <w:pPr>
        <w:pStyle w:val="ConsPlusNormal0"/>
        <w:spacing w:before="120"/>
        <w:jc w:val="both"/>
      </w:pPr>
      <w:r>
        <w:t>Заместители директора: __________________ Дмитриева В. А.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  __________________ Пектубаева Э. Б.</w:t>
      </w:r>
    </w:p>
    <w:p w:rsidR="00FC4BDC" w:rsidRDefault="00FC4BDC" w:rsidP="00BE0D05">
      <w:pPr>
        <w:pStyle w:val="ConsPlusNormal0"/>
        <w:spacing w:before="120"/>
        <w:jc w:val="both"/>
      </w:pPr>
      <w:r>
        <w:t>Учителя и воспитатели: __________________ Богданова Э. М.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Кочергин В. Я.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Маландина В. К.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Пектубаева С. Г.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Рахимова Г. З.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Сунгурова Ж. А.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Ямаева С. А.</w:t>
      </w:r>
    </w:p>
    <w:p w:rsidR="00BE0D05" w:rsidRDefault="00BE0D05" w:rsidP="00BE0D05">
      <w:pPr>
        <w:pStyle w:val="ConsPlusNormal0"/>
        <w:spacing w:before="120"/>
        <w:jc w:val="both"/>
      </w:pPr>
      <w:r>
        <w:t>Технический и обслуживающий персонал: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Сунгурова Е.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Усолова Е. М.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Анисимова Н. В.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Зайцева М. О.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Куклина Н.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Ларионова Е.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Захарова И.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Сунгурова М.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Захарова М.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Григорьева Л.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Усолова Е. В.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Андышев Э. К.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Усолов П.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Андышева Н. Н.</w:t>
      </w:r>
    </w:p>
    <w:sectPr w:rsidR="00BE0D05" w:rsidSect="00504BD2">
      <w:headerReference w:type="default" r:id="rId10"/>
      <w:footerReference w:type="default" r:id="rId11"/>
      <w:headerReference w:type="first" r:id="rId12"/>
      <w:footerReference w:type="first" r:id="rId13"/>
      <w:pgSz w:w="16838" w:h="11906" w:orient="landscape"/>
      <w:pgMar w:top="1133" w:right="1440" w:bottom="566" w:left="1440" w:header="0" w:footer="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9FE" w:rsidRDefault="007D49FE">
      <w:r>
        <w:separator/>
      </w:r>
    </w:p>
  </w:endnote>
  <w:endnote w:type="continuationSeparator" w:id="1">
    <w:p w:rsidR="007D49FE" w:rsidRDefault="007D4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  <w:r>
      <w:rPr>
        <w:sz w:val="2"/>
        <w:szCs w:val="2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  <w:r>
      <w:rPr>
        <w:sz w:val="2"/>
        <w:szCs w:val="2"/>
      </w:rPr>
      <w:t>1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9FE" w:rsidRDefault="007D49FE">
      <w:r>
        <w:separator/>
      </w:r>
    </w:p>
  </w:footnote>
  <w:footnote w:type="continuationSeparator" w:id="1">
    <w:p w:rsidR="007D49FE" w:rsidRDefault="007D49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9FE" w:rsidRDefault="007D49FE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7D49FE" w:rsidRDefault="007D49FE">
    <w:pPr>
      <w:pStyle w:val="ConsPlusNormal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437A1"/>
    <w:rsid w:val="00025009"/>
    <w:rsid w:val="000C0188"/>
    <w:rsid w:val="001437A1"/>
    <w:rsid w:val="00200EFA"/>
    <w:rsid w:val="002060B5"/>
    <w:rsid w:val="00212BF3"/>
    <w:rsid w:val="00237D87"/>
    <w:rsid w:val="00491AD7"/>
    <w:rsid w:val="004A0257"/>
    <w:rsid w:val="004B05DE"/>
    <w:rsid w:val="004D08B2"/>
    <w:rsid w:val="00504BD2"/>
    <w:rsid w:val="00576FA4"/>
    <w:rsid w:val="005C19AD"/>
    <w:rsid w:val="00625E09"/>
    <w:rsid w:val="00667291"/>
    <w:rsid w:val="00674053"/>
    <w:rsid w:val="006B4804"/>
    <w:rsid w:val="006D409F"/>
    <w:rsid w:val="007D49FE"/>
    <w:rsid w:val="009173BF"/>
    <w:rsid w:val="0094006F"/>
    <w:rsid w:val="00BD533C"/>
    <w:rsid w:val="00BE0D05"/>
    <w:rsid w:val="00C3636B"/>
    <w:rsid w:val="00CD3897"/>
    <w:rsid w:val="00CF21D6"/>
    <w:rsid w:val="00F87868"/>
    <w:rsid w:val="00FB5B08"/>
    <w:rsid w:val="00FC4B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rsid w:val="00504BD2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rsid w:val="00504BD2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rsid w:val="00504BD2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rsid w:val="00504BD2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rsid w:val="00504BD2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rsid w:val="00504BD2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styleId="a3">
    <w:name w:val="header"/>
    <w:basedOn w:val="a"/>
    <w:link w:val="a4"/>
    <w:uiPriority w:val="99"/>
    <w:unhideWhenUsed/>
    <w:rsid w:val="009173B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173BF"/>
  </w:style>
  <w:style w:type="paragraph" w:styleId="a5">
    <w:name w:val="footer"/>
    <w:basedOn w:val="a"/>
    <w:link w:val="a6"/>
    <w:uiPriority w:val="99"/>
    <w:unhideWhenUsed/>
    <w:rsid w:val="009173B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173BF"/>
  </w:style>
  <w:style w:type="paragraph" w:styleId="a7">
    <w:name w:val="Balloon Text"/>
    <w:basedOn w:val="a"/>
    <w:link w:val="a8"/>
    <w:uiPriority w:val="99"/>
    <w:semiHidden/>
    <w:unhideWhenUsed/>
    <w:rsid w:val="00237D8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37D87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FB5B08"/>
    <w:pPr>
      <w:widowControl w:val="0"/>
      <w:autoSpaceDE w:val="0"/>
      <w:autoSpaceDN w:val="0"/>
      <w:ind w:left="112"/>
    </w:pPr>
    <w:rPr>
      <w:rFonts w:ascii="Times New Roman" w:eastAsia="Times New Roman" w:hAnsi="Times New Roman" w:cs="Times New Roman"/>
      <w:lang w:eastAsia="en-US"/>
    </w:rPr>
  </w:style>
  <w:style w:type="character" w:styleId="a9">
    <w:name w:val="Strong"/>
    <w:basedOn w:val="a0"/>
    <w:uiPriority w:val="22"/>
    <w:qFormat/>
    <w:rsid w:val="00FB5B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F10D4081CBAE1EEAD24A92BC33BF2099F30A95B22FCB4250EFFB43E2AA68EF2FDEF3616B470CEE90C67D18BCE6D4A600B9111DEA0FDC37EG8M3J" TargetMode="Externa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C8AEDBC7131248B4E43B81E9E51548" ma:contentTypeVersion="0" ma:contentTypeDescription="Создание документа." ma:contentTypeScope="" ma:versionID="81e867d92717606cdd947cfb9f52c8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FA8A3C-EEFA-4A97-A8B5-5ADC7A92B671}"/>
</file>

<file path=customXml/itemProps2.xml><?xml version="1.0" encoding="utf-8"?>
<ds:datastoreItem xmlns:ds="http://schemas.openxmlformats.org/officeDocument/2006/customXml" ds:itemID="{99656ACB-BA8C-4418-BFBD-0FDEF343640B}"/>
</file>

<file path=customXml/itemProps3.xml><?xml version="1.0" encoding="utf-8"?>
<ds:datastoreItem xmlns:ds="http://schemas.openxmlformats.org/officeDocument/2006/customXml" ds:itemID="{168F2720-98CA-465F-9470-C7BF3D6FBB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8620</Words>
  <Characters>49140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&lt;Письмо&gt; Минпросвещения России от 28.06.2023 N АБ-2594/14
"О направлении Алгоритмов"
(вместе с "Алгоритмами действий персонала образовательной организации, работников частных охранных организаций и обучающихся при совершении (угрозе совершения) преступлен</vt:lpstr>
    </vt:vector>
  </TitlesOfParts>
  <Company>КонсультантПлюс Версия 4023.00.09</Company>
  <LinksUpToDate>false</LinksUpToDate>
  <CharactersWithSpaces>57645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&lt;Письмо&gt; Минпросвещения России от 28.06.2023 N АБ-2594/14
"О направлении Алгоритмов"
(вместе с "Алгоритмами действий персонала образовательной организации, работников частных охранных организаций и обучающихся 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 с использованием гор</dc:title>
  <dc:creator>Директор</dc:creator>
  <cp:lastModifiedBy>Директор</cp:lastModifiedBy>
  <cp:revision>2</cp:revision>
  <cp:lastPrinted>2026-03-23T07:30:00Z</cp:lastPrinted>
  <dcterms:created xsi:type="dcterms:W3CDTF">2026-03-23T19:40:00Z</dcterms:created>
  <dcterms:modified xsi:type="dcterms:W3CDTF">2026-03-23T19:40:00Z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0x0101000EC8AEDBC7131248B4E43B81E9E51548</vt:lpwstr>
  </property>
</Properties>
</file>