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A91" w:rsidRPr="00C65D14" w:rsidRDefault="00BB4A91" w:rsidP="00BB4A91">
      <w:pPr>
        <w:widowControl/>
        <w:suppressAutoHyphens w:val="0"/>
        <w:spacing w:after="200" w:line="276" w:lineRule="auto"/>
        <w:jc w:val="left"/>
        <w:rPr>
          <w:rFonts w:ascii="Times New Roman" w:eastAsia="Calibri" w:hAnsi="Times New Roman" w:cs="Times New Roman"/>
          <w:kern w:val="0"/>
          <w:szCs w:val="28"/>
          <w:lang w:eastAsia="en-US" w:bidi="ar-SA"/>
        </w:rPr>
      </w:pPr>
      <w:bookmarkStart w:id="0" w:name="_GoBack"/>
      <w:r w:rsidRPr="00C65D14">
        <w:rPr>
          <w:rFonts w:ascii="Times New Roman" w:eastAsia="Calibri" w:hAnsi="Times New Roman" w:cs="Times New Roman"/>
          <w:kern w:val="0"/>
          <w:szCs w:val="28"/>
          <w:lang w:eastAsia="en-US" w:bidi="ar-SA"/>
        </w:rPr>
        <w:t>Перечень юридические лиц и индивидуальных предпринимателей</w:t>
      </w:r>
      <w:bookmarkEnd w:id="0"/>
      <w:r w:rsidRPr="00C65D14">
        <w:rPr>
          <w:rFonts w:ascii="Times New Roman" w:eastAsia="Calibri" w:hAnsi="Times New Roman" w:cs="Times New Roman"/>
          <w:kern w:val="0"/>
          <w:szCs w:val="28"/>
          <w:lang w:eastAsia="en-US" w:bidi="ar-SA"/>
        </w:rPr>
        <w:t>, поставляющих  (реализующих) пищевые продукты и продовольственное сырье в МБДОУ «</w:t>
      </w:r>
      <w:proofErr w:type="spellStart"/>
      <w:r w:rsidRPr="00C65D14">
        <w:rPr>
          <w:rFonts w:ascii="Times New Roman" w:eastAsia="Calibri" w:hAnsi="Times New Roman" w:cs="Times New Roman"/>
          <w:kern w:val="0"/>
          <w:szCs w:val="28"/>
          <w:lang w:eastAsia="en-US" w:bidi="ar-SA"/>
        </w:rPr>
        <w:t>Паран</w:t>
      </w:r>
      <w:r w:rsidRPr="00C65D14">
        <w:rPr>
          <w:rFonts w:ascii="Times New Roman" w:eastAsia="Calibri" w:hAnsi="Times New Roman" w:cs="Times New Roman"/>
          <w:kern w:val="0"/>
          <w:szCs w:val="28"/>
          <w:lang w:eastAsia="en-US" w:bidi="ar-SA"/>
        </w:rPr>
        <w:t>ь</w:t>
      </w:r>
      <w:r w:rsidRPr="00C65D14">
        <w:rPr>
          <w:rFonts w:ascii="Times New Roman" w:eastAsia="Calibri" w:hAnsi="Times New Roman" w:cs="Times New Roman"/>
          <w:kern w:val="0"/>
          <w:szCs w:val="28"/>
          <w:lang w:eastAsia="en-US" w:bidi="ar-SA"/>
        </w:rPr>
        <w:t>гинский</w:t>
      </w:r>
      <w:proofErr w:type="spellEnd"/>
      <w:r w:rsidRPr="00C65D14">
        <w:rPr>
          <w:rFonts w:ascii="Times New Roman" w:eastAsia="Calibri" w:hAnsi="Times New Roman" w:cs="Times New Roman"/>
          <w:kern w:val="0"/>
          <w:szCs w:val="28"/>
          <w:lang w:eastAsia="en-US" w:bidi="ar-SA"/>
        </w:rPr>
        <w:t xml:space="preserve"> детский сад №3 «Колокольчик»:</w:t>
      </w:r>
    </w:p>
    <w:p w:rsidR="00BB4A91" w:rsidRPr="00C65D14" w:rsidRDefault="00BB4A91" w:rsidP="00BB4A91">
      <w:pPr>
        <w:widowControl/>
        <w:numPr>
          <w:ilvl w:val="0"/>
          <w:numId w:val="1"/>
        </w:numPr>
        <w:suppressAutoHyphens w:val="0"/>
        <w:spacing w:after="200" w:line="276" w:lineRule="auto"/>
        <w:contextualSpacing/>
        <w:jc w:val="left"/>
        <w:rPr>
          <w:rFonts w:ascii="Times New Roman" w:eastAsia="Calibri" w:hAnsi="Times New Roman" w:cs="Times New Roman"/>
          <w:kern w:val="0"/>
          <w:szCs w:val="28"/>
          <w:lang w:eastAsia="en-US" w:bidi="ar-SA"/>
        </w:rPr>
      </w:pPr>
      <w:r w:rsidRPr="00C65D14">
        <w:rPr>
          <w:rFonts w:ascii="Times New Roman" w:eastAsia="Calibri" w:hAnsi="Times New Roman" w:cs="Times New Roman"/>
          <w:kern w:val="0"/>
          <w:szCs w:val="28"/>
          <w:lang w:eastAsia="en-US" w:bidi="ar-SA"/>
        </w:rPr>
        <w:t>ООО «Веста»;</w:t>
      </w:r>
    </w:p>
    <w:p w:rsidR="00BB4A91" w:rsidRPr="00C65D14" w:rsidRDefault="00BB4A91" w:rsidP="00BB4A91">
      <w:pPr>
        <w:widowControl/>
        <w:numPr>
          <w:ilvl w:val="0"/>
          <w:numId w:val="1"/>
        </w:numPr>
        <w:suppressAutoHyphens w:val="0"/>
        <w:spacing w:after="200" w:line="276" w:lineRule="auto"/>
        <w:contextualSpacing/>
        <w:jc w:val="left"/>
        <w:rPr>
          <w:rFonts w:ascii="Times New Roman" w:eastAsia="Calibri" w:hAnsi="Times New Roman" w:cs="Times New Roman"/>
          <w:kern w:val="0"/>
          <w:szCs w:val="28"/>
          <w:lang w:eastAsia="en-US" w:bidi="ar-SA"/>
        </w:rPr>
      </w:pPr>
      <w:r w:rsidRPr="00C65D14">
        <w:rPr>
          <w:rFonts w:ascii="Times New Roman" w:eastAsia="Calibri" w:hAnsi="Times New Roman" w:cs="Times New Roman"/>
          <w:kern w:val="0"/>
          <w:szCs w:val="28"/>
          <w:lang w:eastAsia="en-US" w:bidi="ar-SA"/>
        </w:rPr>
        <w:t>ООО «</w:t>
      </w:r>
      <w:proofErr w:type="spellStart"/>
      <w:r>
        <w:rPr>
          <w:rFonts w:ascii="Times New Roman" w:eastAsia="Calibri" w:hAnsi="Times New Roman" w:cs="Times New Roman"/>
          <w:kern w:val="0"/>
          <w:szCs w:val="28"/>
          <w:lang w:eastAsia="en-US" w:bidi="ar-SA"/>
        </w:rPr>
        <w:t>Онар</w:t>
      </w:r>
      <w:proofErr w:type="spellEnd"/>
      <w:r w:rsidRPr="00C65D14">
        <w:rPr>
          <w:rFonts w:ascii="Times New Roman" w:eastAsia="Calibri" w:hAnsi="Times New Roman" w:cs="Times New Roman"/>
          <w:kern w:val="0"/>
          <w:szCs w:val="28"/>
          <w:lang w:eastAsia="en-US" w:bidi="ar-SA"/>
        </w:rPr>
        <w:t>»;</w:t>
      </w:r>
    </w:p>
    <w:p w:rsidR="00BB4A91" w:rsidRPr="00C65D14" w:rsidRDefault="00BB4A91" w:rsidP="00BB4A91">
      <w:pPr>
        <w:widowControl/>
        <w:numPr>
          <w:ilvl w:val="0"/>
          <w:numId w:val="1"/>
        </w:numPr>
        <w:suppressAutoHyphens w:val="0"/>
        <w:spacing w:after="200" w:line="276" w:lineRule="auto"/>
        <w:contextualSpacing/>
        <w:jc w:val="left"/>
        <w:rPr>
          <w:rFonts w:ascii="Times New Roman" w:eastAsia="Calibri" w:hAnsi="Times New Roman" w:cs="Times New Roman"/>
          <w:kern w:val="0"/>
          <w:szCs w:val="28"/>
          <w:lang w:eastAsia="en-US" w:bidi="ar-SA"/>
        </w:rPr>
      </w:pPr>
      <w:r w:rsidRPr="00C65D14">
        <w:rPr>
          <w:rFonts w:ascii="Times New Roman" w:eastAsia="Calibri" w:hAnsi="Times New Roman" w:cs="Times New Roman"/>
          <w:kern w:val="0"/>
          <w:szCs w:val="28"/>
          <w:lang w:eastAsia="en-US" w:bidi="ar-SA"/>
        </w:rPr>
        <w:t>ООО «Хлебснаб»;</w:t>
      </w:r>
    </w:p>
    <w:p w:rsidR="00BB4A91" w:rsidRPr="00C65D14" w:rsidRDefault="00BB4A91" w:rsidP="00BB4A91">
      <w:pPr>
        <w:widowControl/>
        <w:numPr>
          <w:ilvl w:val="0"/>
          <w:numId w:val="1"/>
        </w:numPr>
        <w:suppressAutoHyphens w:val="0"/>
        <w:spacing w:after="200" w:line="276" w:lineRule="auto"/>
        <w:contextualSpacing/>
        <w:jc w:val="left"/>
        <w:rPr>
          <w:rFonts w:ascii="Times New Roman" w:eastAsia="Calibri" w:hAnsi="Times New Roman" w:cs="Times New Roman"/>
          <w:kern w:val="0"/>
          <w:szCs w:val="28"/>
          <w:lang w:eastAsia="en-US" w:bidi="ar-SA"/>
        </w:rPr>
      </w:pPr>
      <w:r w:rsidRPr="00C65D14">
        <w:rPr>
          <w:rFonts w:ascii="Times New Roman" w:eastAsia="Calibri" w:hAnsi="Times New Roman" w:cs="Times New Roman"/>
          <w:kern w:val="0"/>
          <w:szCs w:val="28"/>
          <w:lang w:eastAsia="en-US" w:bidi="ar-SA"/>
        </w:rPr>
        <w:t>ООО «</w:t>
      </w:r>
      <w:proofErr w:type="spellStart"/>
      <w:r w:rsidRPr="00C65D14">
        <w:rPr>
          <w:rFonts w:ascii="Times New Roman" w:eastAsia="Calibri" w:hAnsi="Times New Roman" w:cs="Times New Roman"/>
          <w:kern w:val="0"/>
          <w:szCs w:val="28"/>
          <w:lang w:eastAsia="en-US" w:bidi="ar-SA"/>
        </w:rPr>
        <w:t>Солюд</w:t>
      </w:r>
      <w:proofErr w:type="spellEnd"/>
      <w:r w:rsidRPr="00C65D14">
        <w:rPr>
          <w:rFonts w:ascii="Times New Roman" w:eastAsia="Calibri" w:hAnsi="Times New Roman" w:cs="Times New Roman"/>
          <w:kern w:val="0"/>
          <w:szCs w:val="28"/>
          <w:lang w:eastAsia="en-US" w:bidi="ar-SA"/>
        </w:rPr>
        <w:t>».</w:t>
      </w:r>
    </w:p>
    <w:p w:rsidR="00EA70F1" w:rsidRDefault="00EA70F1"/>
    <w:sectPr w:rsidR="00EA70F1" w:rsidSect="00EA70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Source Han Sans CN Regular">
    <w:altName w:val="Times New Roman"/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547A38"/>
    <w:multiLevelType w:val="hybridMultilevel"/>
    <w:tmpl w:val="054EF0F8"/>
    <w:lvl w:ilvl="0" w:tplc="601C935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30C"/>
    <w:rsid w:val="0006230C"/>
    <w:rsid w:val="00BB4A91"/>
    <w:rsid w:val="00EA70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A91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A91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1B94047EF1AAE4F8A6DD32478B112FC" ma:contentTypeVersion="0" ma:contentTypeDescription="Создание документа." ma:contentTypeScope="" ma:versionID="354787f416d9cbb10fe028f312e4d0a9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BAB5C2C-C9AA-4270-9E64-AC3AD0ADC76D}"/>
</file>

<file path=customXml/itemProps2.xml><?xml version="1.0" encoding="utf-8"?>
<ds:datastoreItem xmlns:ds="http://schemas.openxmlformats.org/officeDocument/2006/customXml" ds:itemID="{72B2644D-E6BF-4C49-B72F-D497ED22F65B}"/>
</file>

<file path=customXml/itemProps3.xml><?xml version="1.0" encoding="utf-8"?>
<ds:datastoreItem xmlns:ds="http://schemas.openxmlformats.org/officeDocument/2006/customXml" ds:itemID="{71666EF7-690B-4E44-B1B8-F7C950B4397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Детсад Колокольчик</dc:creator>
  <cp:lastModifiedBy>Детсад Колокольчик</cp:lastModifiedBy>
  <cp:revision>2</cp:revision>
  <dcterms:created xsi:type="dcterms:W3CDTF">2026-09-28T06:24:00Z</dcterms:created>
  <dcterms:modified xsi:type="dcterms:W3CDTF">2026-09-28T06:24:00Z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0x010100D1B94047EF1AAE4F8A6DD32478B112FC</vt:lpwstr>
  </property>
</Properties>
</file>