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AF3" w:rsidRPr="006A6AF3" w:rsidRDefault="006A6AF3" w:rsidP="006A6AF3">
      <w:pPr>
        <w:shd w:val="clear" w:color="auto" w:fill="FFFFFF"/>
        <w:spacing w:after="0" w:line="240" w:lineRule="auto"/>
        <w:ind w:left="300"/>
        <w:jc w:val="center"/>
        <w:rPr>
          <w:rFonts w:ascii="Times New Roman" w:hAnsi="Times New Roman" w:cs="Times New Roman"/>
          <w:sz w:val="24"/>
          <w:szCs w:val="24"/>
        </w:rPr>
      </w:pPr>
      <w:r w:rsidRPr="006A6AF3">
        <w:rPr>
          <w:rFonts w:ascii="Times New Roman" w:hAnsi="Times New Roman" w:cs="Times New Roman"/>
          <w:bCs/>
          <w:sz w:val="24"/>
          <w:szCs w:val="24"/>
        </w:rPr>
        <w:t>Информация о количестве вакантных мест для воспитанников в ДОО размещена в электронной очереди и </w:t>
      </w:r>
      <w:hyperlink r:id="rId8" w:history="1">
        <w:r w:rsidRPr="006A6AF3">
          <w:rPr>
            <w:rStyle w:val="a3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 xml:space="preserve">на сайте Отдела образования администрации </w:t>
        </w:r>
      </w:hyperlink>
      <w:proofErr w:type="spellStart"/>
      <w:r w:rsidRPr="006A6AF3">
        <w:rPr>
          <w:rFonts w:ascii="Times New Roman" w:hAnsi="Times New Roman" w:cs="Times New Roman"/>
          <w:sz w:val="24"/>
          <w:szCs w:val="24"/>
        </w:rPr>
        <w:t>Параньгинск</w:t>
      </w:r>
      <w:r w:rsidR="00FF451E"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="00FF451E">
        <w:rPr>
          <w:rFonts w:ascii="Times New Roman" w:hAnsi="Times New Roman" w:cs="Times New Roman"/>
          <w:sz w:val="24"/>
          <w:szCs w:val="24"/>
        </w:rPr>
        <w:t xml:space="preserve"> </w:t>
      </w:r>
      <w:r w:rsidRPr="006A6AF3">
        <w:rPr>
          <w:rFonts w:ascii="Times New Roman" w:hAnsi="Times New Roman" w:cs="Times New Roman"/>
          <w:sz w:val="24"/>
          <w:szCs w:val="24"/>
        </w:rPr>
        <w:t>муниципальн</w:t>
      </w:r>
      <w:r w:rsidR="00FF451E">
        <w:rPr>
          <w:rFonts w:ascii="Times New Roman" w:hAnsi="Times New Roman" w:cs="Times New Roman"/>
          <w:sz w:val="24"/>
          <w:szCs w:val="24"/>
        </w:rPr>
        <w:t xml:space="preserve">ого </w:t>
      </w:r>
      <w:r w:rsidRPr="006A6AF3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F451E">
        <w:rPr>
          <w:rFonts w:ascii="Times New Roman" w:hAnsi="Times New Roman" w:cs="Times New Roman"/>
          <w:sz w:val="24"/>
          <w:szCs w:val="24"/>
        </w:rPr>
        <w:t>а</w:t>
      </w:r>
      <w:bookmarkStart w:id="0" w:name="_GoBack"/>
      <w:bookmarkEnd w:id="0"/>
    </w:p>
    <w:p w:rsidR="006A6AF3" w:rsidRPr="006A6AF3" w:rsidRDefault="006A6AF3" w:rsidP="006A6AF3">
      <w:pPr>
        <w:shd w:val="clear" w:color="auto" w:fill="FFFFFF"/>
        <w:spacing w:after="0" w:line="240" w:lineRule="auto"/>
        <w:ind w:left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A6AF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shd w:val="clear" w:color="auto" w:fill="FFFFFF"/>
        </w:rPr>
        <w:t>Количество вакантных мест для приема (перевода) на места, финансируемые</w:t>
      </w:r>
    </w:p>
    <w:p w:rsidR="006A6AF3" w:rsidRPr="006A6AF3" w:rsidRDefault="006A6AF3" w:rsidP="006A6AF3">
      <w:pPr>
        <w:shd w:val="clear" w:color="auto" w:fill="FFFFFF"/>
        <w:spacing w:after="120" w:line="240" w:lineRule="auto"/>
        <w:ind w:left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A6AF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shd w:val="clear" w:color="auto" w:fill="FFFFFF"/>
        </w:rPr>
        <w:t>за счёт бюджетных ассигнований федерального бюджета: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7087"/>
        <w:gridCol w:w="1559"/>
      </w:tblGrid>
      <w:tr w:rsidR="006A6AF3" w:rsidRPr="006A6AF3" w:rsidTr="006A6AF3">
        <w:trPr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1.</w:t>
            </w:r>
          </w:p>
        </w:tc>
        <w:tc>
          <w:tcPr>
            <w:tcW w:w="7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образовательной программе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2.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адаптированной образовательной программе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3.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профессии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4.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специальности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5.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направлению подготовки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</w:tbl>
    <w:p w:rsidR="006A6AF3" w:rsidRPr="006A6AF3" w:rsidRDefault="006A6AF3" w:rsidP="006A6AF3">
      <w:pPr>
        <w:shd w:val="clear" w:color="auto" w:fill="FFFFFF"/>
        <w:spacing w:before="100" w:beforeAutospacing="1" w:after="100" w:afterAutospacing="1" w:line="240" w:lineRule="auto"/>
        <w:ind w:left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A6AF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shd w:val="clear" w:color="auto" w:fill="FFFFFF"/>
        </w:rPr>
        <w:t>Количество вакантных мест для приема (перевода) на места, финансируемые за счёт бюджетных ассигнований бюджета Республики Марий Эл:   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7087"/>
        <w:gridCol w:w="1559"/>
      </w:tblGrid>
      <w:tr w:rsidR="006A6AF3" w:rsidRPr="006A6AF3" w:rsidTr="006A6AF3">
        <w:trPr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1.</w:t>
            </w:r>
          </w:p>
        </w:tc>
        <w:tc>
          <w:tcPr>
            <w:tcW w:w="7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образовательной программе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2.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адаптированной образовательной программе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3.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профессии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4.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специальности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5.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направлению подготовки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</w:tbl>
    <w:p w:rsidR="006A6AF3" w:rsidRPr="006A6AF3" w:rsidRDefault="006A6AF3" w:rsidP="006A6AF3">
      <w:pPr>
        <w:shd w:val="clear" w:color="auto" w:fill="FFFFFF"/>
        <w:spacing w:before="100" w:beforeAutospacing="1" w:after="100" w:afterAutospacing="1" w:line="240" w:lineRule="auto"/>
        <w:ind w:left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A6AF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shd w:val="clear" w:color="auto" w:fill="FFFFFF"/>
        </w:rPr>
        <w:t>Количество вакантных мест для приема (перевода) на места, финансируемые за счёт бюджетных ассигнований бюджета администрации городского округа "Город Йошкар-Ола":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7087"/>
        <w:gridCol w:w="1559"/>
      </w:tblGrid>
      <w:tr w:rsidR="006A6AF3" w:rsidRPr="006A6AF3" w:rsidTr="006A6AF3">
        <w:trPr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1.</w:t>
            </w:r>
          </w:p>
        </w:tc>
        <w:tc>
          <w:tcPr>
            <w:tcW w:w="7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образовательной программе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2.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адаптированной образовательной программе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3.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профессии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4.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специальности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5.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направлению подготовки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</w:tbl>
    <w:p w:rsidR="006A6AF3" w:rsidRPr="006A6AF3" w:rsidRDefault="006A6AF3" w:rsidP="006A6AF3">
      <w:pPr>
        <w:shd w:val="clear" w:color="auto" w:fill="FFFFFF"/>
        <w:spacing w:before="100" w:beforeAutospacing="1" w:after="100" w:afterAutospacing="1" w:line="240" w:lineRule="auto"/>
        <w:ind w:left="3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6A6AF3"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shd w:val="clear" w:color="auto" w:fill="FFFFFF"/>
        </w:rPr>
        <w:t>Количество вакантных мест для приема (перевода) на места, финансируемые по договору об образовании за счёт средств физических и (или) юридических лиц: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7087"/>
        <w:gridCol w:w="1559"/>
      </w:tblGrid>
      <w:tr w:rsidR="006A6AF3" w:rsidRPr="006A6AF3" w:rsidTr="006A6AF3">
        <w:trPr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1.</w:t>
            </w:r>
          </w:p>
        </w:tc>
        <w:tc>
          <w:tcPr>
            <w:tcW w:w="7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образовательной программе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2.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основной адаптированной образовательной программе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3.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профессии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4.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специальности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  <w:tr w:rsidR="006A6AF3" w:rsidRPr="006A6AF3" w:rsidTr="006A6AF3">
        <w:trPr>
          <w:jc w:val="center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18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000000"/>
                <w:sz w:val="17"/>
                <w:szCs w:val="17"/>
                <w:shd w:val="clear" w:color="auto" w:fill="FFFFFF"/>
              </w:rPr>
              <w:t>5.</w:t>
            </w:r>
          </w:p>
        </w:tc>
        <w:tc>
          <w:tcPr>
            <w:tcW w:w="7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color w:val="003300"/>
                <w:sz w:val="27"/>
                <w:szCs w:val="27"/>
                <w:shd w:val="clear" w:color="auto" w:fill="FFFFFF"/>
              </w:rPr>
              <w:t>По направлению подготовки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AF3" w:rsidRPr="006A6AF3" w:rsidRDefault="006A6AF3" w:rsidP="006A6AF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6AF3">
              <w:rPr>
                <w:rFonts w:ascii="Times New Roman" w:eastAsia="Times New Roman" w:hAnsi="Times New Roman" w:cs="Times New Roman"/>
                <w:b/>
                <w:bCs/>
                <w:color w:val="3366FF"/>
                <w:sz w:val="24"/>
                <w:szCs w:val="24"/>
                <w:shd w:val="clear" w:color="auto" w:fill="FFFFFF"/>
              </w:rPr>
              <w:t>Не имеется</w:t>
            </w:r>
          </w:p>
        </w:tc>
      </w:tr>
    </w:tbl>
    <w:p w:rsidR="00447002" w:rsidRDefault="00447002"/>
    <w:sectPr w:rsidR="00447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A6AF3"/>
    <w:rsid w:val="00447002"/>
    <w:rsid w:val="006A6AF3"/>
    <w:rsid w:val="00FF4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A6A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01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ola.edu12.ru/index.php?e=page&amp;c=for_parents_dou&amp;id=43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811B55DE28703489E799213A99DF503" ma:contentTypeVersion="0" ma:contentTypeDescription="Создание документа." ma:contentTypeScope="" ma:versionID="992c0f0f810c11b4237d69cef98b0c2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CA644C-892B-4634-910D-9FDB9CB9CF5C}"/>
</file>

<file path=customXml/itemProps2.xml><?xml version="1.0" encoding="utf-8"?>
<ds:datastoreItem xmlns:ds="http://schemas.openxmlformats.org/officeDocument/2006/customXml" ds:itemID="{F78C5949-A98C-4D89-99AC-516F67FD5147}"/>
</file>

<file path=customXml/itemProps3.xml><?xml version="1.0" encoding="utf-8"?>
<ds:datastoreItem xmlns:ds="http://schemas.openxmlformats.org/officeDocument/2006/customXml" ds:itemID="{E76C9BE6-AF62-4B8F-9B07-DC93EBD045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Детсад Колокольчик</cp:lastModifiedBy>
  <cp:revision>3</cp:revision>
  <dcterms:created xsi:type="dcterms:W3CDTF">2023-03-30T13:17:00Z</dcterms:created>
  <dcterms:modified xsi:type="dcterms:W3CDTF">2026-03-13T11:16:00Z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0x0101000811B55DE28703489E799213A99DF503</vt:lpwstr>
  </property>
</Properties>
</file>