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tabs>
          <w:tab w:val="left" w:pos="5220" w:leader="none"/>
          <w:tab w:val="left" w:pos="5387" w:leader="none"/>
        </w:tabs>
        <w:bidi w:val="0"/>
        <w:spacing w:lineRule="auto" w:line="240" w:before="0" w:after="0"/>
        <w:ind w:left="5102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участника республиканского конкурса «Молодежный кадровый резерв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Республики Марий Эл»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9F63D6C">
                <wp:simplePos x="0" y="0"/>
                <wp:positionH relativeFrom="column">
                  <wp:posOffset>4863465</wp:posOffset>
                </wp:positionH>
                <wp:positionV relativeFrom="paragraph">
                  <wp:posOffset>140970</wp:posOffset>
                </wp:positionV>
                <wp:extent cx="1065530" cy="1326515"/>
                <wp:effectExtent l="0" t="0" r="22860" b="28575"/>
                <wp:wrapNone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для фотографии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382.95pt;margin-top:11.1pt;width:83.8pt;height:104.35pt" wp14:anchorId="39F63D6C">
                <w10:wrap type="squar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Место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для фотографии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1. Фамилия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Имя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Отчество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 его наличии)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Изменение Ф.И.О.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(Если изменяли Ф.И.О., то укажите Ф.И.О. до изменения, а также время,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и причину изменения)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Гражданство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(Если изменяли гражданство, то укажите когда и по какой причине,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имеете гражданство другого государства - укажите)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Паспорт или документ, его заменяющий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(Номер, серия, кем и когда выдан)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55" w:type="dxa"/>
        <w:jc w:val="left"/>
        <w:tblInd w:w="-34" w:type="dxa"/>
        <w:tblCellMar>
          <w:top w:w="0" w:type="dxa"/>
          <w:left w:w="12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"/>
        <w:gridCol w:w="5304"/>
        <w:gridCol w:w="1"/>
        <w:gridCol w:w="544"/>
        <w:gridCol w:w="522"/>
        <w:gridCol w:w="551"/>
        <w:gridCol w:w="522"/>
        <w:gridCol w:w="485"/>
        <w:gridCol w:w="435"/>
        <w:gridCol w:w="426"/>
        <w:gridCol w:w="423"/>
      </w:tblGrid>
      <w:tr>
        <w:trPr/>
        <w:tc>
          <w:tcPr>
            <w:tcW w:w="5446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Дата рождения</w:t>
            </w:r>
          </w:p>
        </w:tc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69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Возраст на момент подачи заявления для участия в республиканском конкурсе «Молодежный кадровый резерв Республики Марий Эл»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Место рождения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Адрес регистрации (с указанием почтового индекса)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фактического проживания (с указанием почтового индекса)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Контактная информация (телефоны: домашний, рабочий, мобильный; e-mail)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9. Сведен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ия о высшем образовании (в том числе о незаконченном высшем образовании)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1296"/>
        <w:gridCol w:w="1898"/>
        <w:gridCol w:w="1720"/>
        <w:gridCol w:w="1890"/>
        <w:gridCol w:w="1240"/>
      </w:tblGrid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обучения (очная,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очно-заочная (вечерняя), заочная, экстернат)</w:t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год обучения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Аспирантура, адъюнктура, ординатура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1296"/>
        <w:gridCol w:w="2248"/>
        <w:gridCol w:w="2586"/>
        <w:gridCol w:w="1915"/>
      </w:tblGrid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 или год обучения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аспирантуре, адъюнктуре, ординатуре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Курсы дополнительного образования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60"/>
        <w:gridCol w:w="6794"/>
      </w:tblGrid>
      <w:tr>
        <w:trPr>
          <w:trHeight w:val="23" w:hRule="exact"/>
        </w:trPr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  <w:tc>
          <w:tcPr>
            <w:tcW w:w="6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</w:tr>
      <w:tr>
        <w:trPr/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Год прохождения </w:t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Место прохождения/тема/количество часов </w:t>
            </w:r>
          </w:p>
        </w:tc>
      </w:tr>
      <w:tr>
        <w:trPr>
          <w:trHeight w:val="23" w:hRule="exact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10. Какими иностранными языками и языками народов Российской Федерации владеете: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17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владения</w:t>
            </w:r>
          </w:p>
        </w:tc>
      </w:tr>
      <w:tr>
        <w:trPr/>
        <w:tc>
          <w:tcPr>
            <w:tcW w:w="2392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читаю и перевожу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 словарем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11. Навыки работы с компьютером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01"/>
        <w:gridCol w:w="1275"/>
        <w:gridCol w:w="1715"/>
        <w:gridCol w:w="1262"/>
        <w:gridCol w:w="2518"/>
      </w:tblGrid>
      <w:tr>
        <w:trPr/>
        <w:tc>
          <w:tcPr>
            <w:tcW w:w="280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51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конкретных программных продуктов,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которыми приходилось работать</w:t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владею</w:t>
            </w:r>
          </w:p>
        </w:tc>
        <w:tc>
          <w:tcPr>
            <w:tcW w:w="251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eastAsia="ru-RU"/>
        </w:rPr>
        <w:t>Научная деятельность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490"/>
        <w:gridCol w:w="5864"/>
      </w:tblGrid>
      <w:tr>
        <w:trPr>
          <w:trHeight w:val="23" w:hRule="exact"/>
        </w:trPr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  <w:tc>
          <w:tcPr>
            <w:tcW w:w="5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</w:tr>
      <w:tr>
        <w:trPr/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Сфера научных интересов 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Участие в научно-практических конференциях (полное название конференции и опубликованных материалов)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13. Наличие премий за особые успехи в труде и общественной деятельности, специальных стипендий (дополнительных к стипендиям, выплачиваемым из федерального или  муниципальных  бюджетов),  наград (почетных или памятных знаков)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top w:val="single" w:sz="12" w:space="1" w:color="00000A"/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Опыт работы </w:t>
      </w:r>
      <w:r>
        <w:rPr>
          <w:rFonts w:ascii="Times New Roman" w:hAnsi="Times New Roman"/>
          <w:sz w:val="24"/>
          <w:szCs w:val="24"/>
          <w:lang w:eastAsia="ru-RU"/>
        </w:rPr>
        <w:t>(начиная с последнего места работы)</w:t>
      </w:r>
      <w:r>
        <w:rPr>
          <w:rFonts w:ascii="Times New Roman" w:hAnsi="Times New Roman"/>
          <w:sz w:val="24"/>
          <w:szCs w:val="24"/>
        </w:rPr>
        <w:t xml:space="preserve"> (если имеется)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Период: указать срок  __________________</w:t>
      </w:r>
    </w:p>
    <w:tbl>
      <w:tblPr>
        <w:tblW w:w="9355" w:type="dxa"/>
        <w:jc w:val="left"/>
        <w:tblInd w:w="27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7" w:type="dxa"/>
          <w:bottom w:w="0" w:type="dxa"/>
          <w:right w:w="149" w:type="dxa"/>
        </w:tblCellMar>
        <w:tblLook w:noVBand="1" w:val="04a0" w:noHBand="0" w:lastColumn="0" w:firstColumn="1" w:lastRow="0" w:firstRow="1"/>
      </w:tblPr>
      <w:tblGrid>
        <w:gridCol w:w="2973"/>
        <w:gridCol w:w="6381"/>
      </w:tblGrid>
      <w:tr>
        <w:trPr/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(основные) обязанности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15. Сфера профессиональных интересов (желаемое направление деятельности) (подчеркнуть)</w:t>
      </w:r>
    </w:p>
    <w:tbl>
      <w:tblPr>
        <w:tblW w:w="9653" w:type="dxa"/>
        <w:jc w:val="left"/>
        <w:tblInd w:w="12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7" w:type="dxa"/>
          <w:bottom w:w="0" w:type="dxa"/>
          <w:right w:w="149" w:type="dxa"/>
        </w:tblCellMar>
        <w:tblLook w:noVBand="1" w:val="04a0" w:noHBand="0" w:lastColumn="0" w:firstColumn="1" w:lastRow="0" w:firstRow="1"/>
      </w:tblPr>
      <w:tblGrid>
        <w:gridCol w:w="3282"/>
        <w:gridCol w:w="3394"/>
        <w:gridCol w:w="2977"/>
      </w:tblGrid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Промышленность, строительство, топливно-энергетический комплекс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Образование и наука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Развитие межрегиональных и международных связей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Транспорт и дорожное хозяйство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Сельское хозяйство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Здравоохранение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Связь и массовые коммуникации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Культура и искусство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Социальная защита населения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Природные ресурсы и экология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Экономическое развитие, финансы, инвестиционная и инновационная политика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Молодежная политика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Жилищно-коммунальное хозяйство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Спорт и туризм</w:t>
            </w:r>
          </w:p>
        </w:tc>
      </w:tr>
    </w:tbl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1" w:color="00000A"/>
        </w:pBdr>
        <w:rPr/>
      </w:pPr>
      <w:r>
        <w:rPr>
          <w:rFonts w:cs="Times New Roman" w:ascii="Times New Roman" w:hAnsi="Times New Roman"/>
          <w:sz w:val="24"/>
          <w:szCs w:val="24"/>
        </w:rPr>
        <w:t>16. Наличие судимости  (да / нет) (подчеркнуть)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1" w:color="00000A"/>
        </w:pBdr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17. Дополнительная информация: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кандидата для участия в республиканском конкурсе «Молодежный кадровый резерв Республики Марий Эл» на прохождение оценки и обработку персональных данных прилагаю.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         _______________________________          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    (Расшифровка подписи)                                   (Дата)</w:t>
      </w:r>
    </w:p>
    <w:sectPr>
      <w:headerReference w:type="default" r:id="rId2"/>
      <w:type w:val="nextPage"/>
      <w:pgSz w:w="11906" w:h="16838"/>
      <w:pgMar w:left="1701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952411326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3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paragraph" w:styleId="4">
    <w:name w:val="Заголовок 4"/>
    <w:basedOn w:val="Normal"/>
    <w:link w:val="40"/>
    <w:uiPriority w:val="9"/>
    <w:qFormat/>
    <w:rsid w:val="00c103bf"/>
    <w:pPr>
      <w:spacing w:lineRule="auto" w:line="240" w:beforeAutospacing="1" w:afterAutospacing="1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4"/>
    <w:uiPriority w:val="99"/>
    <w:qFormat/>
    <w:rsid w:val="00130324"/>
    <w:rPr/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130324"/>
    <w:rPr/>
  </w:style>
  <w:style w:type="character" w:styleId="3ArialUnicodeMS" w:customStyle="1">
    <w:name w:val="Основной текст (3) + Arial Unicode MS"/>
    <w:basedOn w:val="DefaultParagraphFont"/>
    <w:qFormat/>
    <w:rsid w:val="00757df4"/>
    <w:rPr>
      <w:rFonts w:ascii="Arial Unicode MS" w:hAnsi="Arial Unicode MS" w:eastAsia="Arial Unicode MS" w:cs="Arial Unicode MS"/>
      <w:sz w:val="19"/>
      <w:szCs w:val="19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103bf"/>
    <w:rPr>
      <w:rFonts w:ascii="Times New Roman" w:hAnsi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c103bf"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130324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00000A"/>
      <w:sz w:val="20"/>
      <w:szCs w:val="20"/>
      <w:lang w:val="ru-RU" w:eastAsia="en-US" w:bidi="ar-SA"/>
    </w:rPr>
  </w:style>
  <w:style w:type="paragraph" w:styleId="Style17">
    <w:name w:val="Верхний колонтитул"/>
    <w:basedOn w:val="Normal"/>
    <w:link w:val="a5"/>
    <w:uiPriority w:val="99"/>
    <w:unhideWhenUsed/>
    <w:rsid w:val="0013032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Нижний колонтитул"/>
    <w:basedOn w:val="Normal"/>
    <w:link w:val="a7"/>
    <w:uiPriority w:val="99"/>
    <w:unhideWhenUsed/>
    <w:rsid w:val="0013032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rmattext" w:customStyle="1">
    <w:name w:val="formattext"/>
    <w:basedOn w:val="Normal"/>
    <w:qFormat/>
    <w:rsid w:val="00c103bf"/>
    <w:pPr>
      <w:spacing w:lineRule="auto" w:line="240" w:beforeAutospacing="1" w:afterAutospacing="1"/>
    </w:pPr>
    <w:rPr>
      <w:rFonts w:ascii="Times New Roman" w:hAnsi="Times New Roman"/>
      <w:sz w:val="20"/>
      <w:szCs w:val="20"/>
      <w:lang w:eastAsia="ru-RU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2"/>
    <w:pPr/>
    <w:rPr/>
  </w:style>
  <w:style w:type="paragraph" w:styleId="Style22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3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63A9B5-A1AF-4798-934D-5E3671F59536}"/>
</file>

<file path=customXml/itemProps2.xml><?xml version="1.0" encoding="utf-8"?>
<ds:datastoreItem xmlns:ds="http://schemas.openxmlformats.org/officeDocument/2006/customXml" ds:itemID="{FAD4F632-0177-4275-8332-A16AE097B1CC}"/>
</file>

<file path=customXml/itemProps3.xml><?xml version="1.0" encoding="utf-8"?>
<ds:datastoreItem xmlns:ds="http://schemas.openxmlformats.org/officeDocument/2006/customXml" ds:itemID="{1B8B20D9-1D6E-467C-A48C-4C4ABF53D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Application>LibreOffice/4.4.2.2$Windows_x86 LibreOffice_project/c4c7d32d0d49397cad38d62472b0bc8acff48dd6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revision>15</cp:revision>
  <dcterms:created xsi:type="dcterms:W3CDTF">2014-10-20T13:38:00Z</dcterms:created>
  <dcterms:modified xsi:type="dcterms:W3CDTF">2018-06-19T15:34:46Z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