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B80" w:rsidRPr="00E71B80" w:rsidRDefault="00E71B80" w:rsidP="00E71B80">
      <w:pPr>
        <w:shd w:val="clear" w:color="auto" w:fill="FFFFFF"/>
        <w:spacing w:after="0" w:line="240" w:lineRule="auto"/>
        <w:jc w:val="center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b/>
          <w:bCs/>
          <w:color w:val="222222"/>
          <w:sz w:val="28"/>
        </w:rPr>
        <w:t>КАК СТАТЬ ПРИЕМНЫМИ РОДИТЕЛЯМИ?</w:t>
      </w:r>
    </w:p>
    <w:p w:rsidR="00E71B80" w:rsidRPr="00E71B80" w:rsidRDefault="00E71B80" w:rsidP="00E71B80">
      <w:pPr>
        <w:shd w:val="clear" w:color="auto" w:fill="FFFFFF"/>
        <w:spacing w:after="0" w:line="240" w:lineRule="auto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Приемной семьей признается опека или попечительство над ребенком или детьми, которые осуществляются по договору о приемной семье, заключаемому между органом опеки и попечительства и приемными родителями или приемным родителем, на срок, указанный в этом договоре (</w:t>
      </w:r>
      <w:hyperlink r:id="rId4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ст. 152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СК РФ).</w:t>
      </w:r>
    </w:p>
    <w:p w:rsidR="00E71B80" w:rsidRPr="00E71B80" w:rsidRDefault="00E71B80" w:rsidP="00E71B80">
      <w:pPr>
        <w:shd w:val="clear" w:color="auto" w:fill="FFFFFF"/>
        <w:spacing w:after="0" w:line="240" w:lineRule="auto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b/>
          <w:bCs/>
          <w:color w:val="222222"/>
          <w:sz w:val="28"/>
        </w:rPr>
        <w:t>Кто может быть приемными родителями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Приемными родителями могут быть совершеннолетние дееспособные лица (супруги или одинокие лица как женского, так и мужского пола), желающие взять оставшегося без попечения родителей ребенка (детей) на воспитание. Лица, не состоящие в браке между собой, не могут быть приемными родителями одного и того же ребенка (</w:t>
      </w:r>
      <w:hyperlink r:id="rId5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ст. 153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СК РФ).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Не могут быть приемными родителями отдельные категории граждан, которые в силу тех или иных причин не могут обеспечить надлежащее воспитание детей. К ним относятся (</w:t>
      </w:r>
      <w:hyperlink r:id="rId6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п. 1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7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3 ст. 146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СК РФ; </w:t>
      </w:r>
      <w:hyperlink r:id="rId8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Перечень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заболеваний, утв. Постановлением Правительства РФ от 14.02.2013 N 117):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1) лица, лишенные родительских прав или ограниченные в родительских правах;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2) лица, больные хроническим алкоголизмом или наркоманией;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3) лица, отстраненные от выполнения обязанностей опекунов (попечителей);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4) бывшие усыновители, если усыновление отменено по их вине;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bookmarkStart w:id="0" w:name="Par11"/>
      <w:bookmarkEnd w:id="0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5) лица, имеющие или имевшие судимость, подвергающиеся или подвергавшиеся уголовному преследованию за преступления против жизни и здоровья, свободы, чести и достоинства личности, половой неприкосновенности и половой свободы личности, против семьи и несовершеннолетних, здоровья населения и общественной нравственности, а также против общественной безопасности, мира и безопасности человечества;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bookmarkStart w:id="1" w:name="Par12"/>
      <w:bookmarkEnd w:id="1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6) лица, имеющие неснятую или непогашенную судимость за тяжкие или особо тяжкие преступления;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7) лица, страдающие заболеваниями, при наличии которых нельзя принять ребенка под опеку (попечительство);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8) лица, не прошедшие подготовку к опекунству или попечительству (кроме близких родственников детей, а также лиц, которые являются или являлись опекунами (попечителями) детей и которые не были отстранены от исполнения возложенных на них обязанностей);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9) лица, состоящие в союзе, заключенном между лицами одного пола, признанном браком и зарегистрированном в соответствии с законодательством государства, в котором такой брак разрешен, а также лица, являющиеся гражданами этого государства и не состоящие в браке.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lastRenderedPageBreak/>
        <w:t>Лицам, решившим стать приемными родителями, необходимо придерживаться следующего алгоритма.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</w:t>
      </w:r>
    </w:p>
    <w:p w:rsidR="00E71B80" w:rsidRPr="00E71B80" w:rsidRDefault="00E71B80" w:rsidP="00E71B80">
      <w:pPr>
        <w:shd w:val="clear" w:color="auto" w:fill="FFFFFF"/>
        <w:spacing w:after="0" w:line="240" w:lineRule="auto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>Шаг 1. Пройдите подготовку в качестве приемных родителей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Подготовку для лиц, желающих принять на воспитание в свою семью ребенка, оставшегося без попечения родителей, можно пройти на безвозмездной основе в органе опеки и попечительства или в организации, осуществляющей такую подготовку, независимо от места жительства. Для этого необходимо обратиться с письменным заявлением и документом, удостоверяющим личность. По окончании подготовки выдается соответствующее свидетельство (</w:t>
      </w:r>
      <w:hyperlink r:id="rId9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п. 4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10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5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11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11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- </w:t>
      </w:r>
      <w:hyperlink r:id="rId12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14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13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18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 xml:space="preserve"> Порядка, утв. Приказом </w:t>
      </w:r>
      <w:proofErr w:type="spellStart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Минобрнауки</w:t>
      </w:r>
      <w:proofErr w:type="spellEnd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 xml:space="preserve"> России от 13.03.2015 N 235).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</w:pPr>
      <w:r w:rsidRPr="00E71B80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 xml:space="preserve">Подготовка граждан, желающих принять на воспитание в свою семью ребенка, оставшегося без попечения родителей, проводится на базе Государственного </w:t>
      </w:r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 xml:space="preserve">бюджетного учреждения РМЭ «Республиканский центр психолого-педагогической и социальной помощи населению «Доверие», </w:t>
      </w:r>
      <w:r w:rsidRPr="00E71B80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>находящегося по адресу:</w:t>
      </w:r>
      <w:r w:rsidR="00ED0B12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 xml:space="preserve">РМЭ, г. Йошкар-Ола, ул.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>Эшкинина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 xml:space="preserve">, д.2, </w:t>
      </w:r>
      <w:r w:rsidRPr="00E71B80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>тел.</w:t>
      </w:r>
      <w:r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 xml:space="preserve"> 8(8362)210119</w:t>
      </w:r>
    </w:p>
    <w:p w:rsidR="00E71B80" w:rsidRPr="00E71B80" w:rsidRDefault="00E71B80" w:rsidP="00E71B80">
      <w:pPr>
        <w:shd w:val="clear" w:color="auto" w:fill="FFFFFF"/>
        <w:spacing w:after="0" w:line="240" w:lineRule="auto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>Шаг 2. Подайте необходимые документы в орган опеки и попечительства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Обратитесь с заявлением в орган опеки и попечительства по вашему месту жительства с заявлением, в котором необходимо указать ваши Ф.И.О., а также следующие сведения: о документах, удостоверяющих вашу личность; о гражданах, зарегистрированных с вами по месту жительства; об отсутствии у вас обстоятельств, указанных в </w:t>
      </w:r>
      <w:hyperlink r:id="rId14" w:anchor="Par11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п. 5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15" w:anchor="Par12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6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; о получаемой пенсии, ее виде и размере (если основным источником вашего дохода являются пенсионные выплаты).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К заявлению необходимо приложить следующие документы (</w:t>
      </w:r>
      <w:hyperlink r:id="rId16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4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Правил, утв. Постановлением Правительства РФ от 18.05.2009 N 423):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proofErr w:type="gramStart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1) справку с вашего места работы (или с места работы вашего супруга) с указанием должности и размера средней заработной платы за последние 12 месяцев или иной документ, подтверждающий ваш доход (доход вашего супруга);</w:t>
      </w:r>
      <w:proofErr w:type="gramEnd"/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2) заключение о результатах вашего медицинского освидетельствования;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3) копию свидетельства о браке (если вы состоите в браке);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4) письменное согласие совершеннолетних членов семьи, проживающих с вами, на прием ребенка (детей) в семью (с учетом мнения детей, достигших 10-летнего возраста);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5) копию </w:t>
      </w:r>
      <w:hyperlink r:id="rId17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свидетельства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о прохождении вами подготовки в качестве лица, желающего принять на воспитание в свою семью ребенка, оставшегося без попечения родителей;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6) краткую автобиографию.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proofErr w:type="gramStart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lastRenderedPageBreak/>
        <w:t xml:space="preserve">Заявление и прилагаемые к нему документы можно представить в орган опеки и попечительства по месту вашего жительства непосредственно, через МФЦ (реализовано не везде), а также в электронной форме, в частности через Единый или региональный порталы </w:t>
      </w:r>
      <w:proofErr w:type="spellStart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госуслуг</w:t>
      </w:r>
      <w:proofErr w:type="spellEnd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 xml:space="preserve"> или через сайт органа опеки и попечительства (если на сайте реализована возможность подачи документов).</w:t>
      </w:r>
      <w:proofErr w:type="gramEnd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 xml:space="preserve"> В случае личного обращения в орган опеки и попечительства вам необходимо представить паспорт или иной документ, удостоверяющий вашу личность (</w:t>
      </w:r>
      <w:hyperlink r:id="rId18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п. 4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19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5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Правил).</w:t>
      </w:r>
    </w:p>
    <w:p w:rsidR="00E71B80" w:rsidRPr="00E71B80" w:rsidRDefault="00E71B80" w:rsidP="00E71B80">
      <w:pPr>
        <w:shd w:val="clear" w:color="auto" w:fill="FFFFFF"/>
        <w:spacing w:after="0" w:line="240" w:lineRule="auto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>Шаг 3. Получите положительное заключение органа опеки и попечительства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Орган опеки и попечительства в течение двух рабочих дней со дня подачи вами заявления запросит в уполномоченных органах подтверждение отдельных указанных вами в заявлении сведений (</w:t>
      </w:r>
      <w:hyperlink r:id="rId20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5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Правил).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В течение трех рабочих дней со дня получения такого подтверждения специалист органа опеки и попечительства проведет обследование условий вашей жизни. От вас потребуют также представления оригиналов документов (если вы не представляли их ранее). В течение трех рабочих дней со дня проведения обследования оформляется соответствующий акт.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Решение о вашей возможности быть приемным родителем принимается органом опеки и попечительства в течение 10 рабочих дней со дня получения им вышеуказанного подтверждения от уполномоченных органов, оформляется в форме заключения и направляется (вручается) вам в течение трех дней со дня его подписания. Заключение является основанием для подбора ребенка (детей) с целью передачи в приемную семью и действительно в течение двух лет со дня его выдачи (</w:t>
      </w:r>
      <w:hyperlink r:id="rId21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п. 8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22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9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23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11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Правил).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proofErr w:type="gramStart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При рассмотрении вопроса о возможности лиц стать приемными родителями орган опеки и попечительства принимает во внимание их личностные качества, состояние здоровья, способность к исполнению обязанностей по воспитанию ребенка, взаимоотношения с другими членами семьи, проживающими совместно с ними (</w:t>
      </w:r>
      <w:hyperlink r:id="rId24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5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Правил создания приемной семьи, утв. Постановлением Правительства РФ от 18.05.2009 N 423).</w:t>
      </w:r>
      <w:proofErr w:type="gramEnd"/>
    </w:p>
    <w:p w:rsidR="00E71B80" w:rsidRPr="00E71B80" w:rsidRDefault="00E71B80" w:rsidP="00E71B80">
      <w:pPr>
        <w:shd w:val="clear" w:color="auto" w:fill="FFFFFF"/>
        <w:spacing w:after="0" w:line="240" w:lineRule="auto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>Шаг 4. Найдите ребенка для приема в свою семью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Орган опеки и попечительства предоставляет информацию о ребенке, который может быть передан на воспитание в приемную семью, и выдает </w:t>
      </w:r>
      <w:hyperlink r:id="rId25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направление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для посещения ребенка по месту его жительства (нахождения). Передача ребенка в приемную семью осуществляется с учетом его мнения. Если ребенок достиг 10 лет, такая передача возможна только с его согласия. Дети, являющиеся родственниками, передаются в одну приемную семью, за исключением случаев, когда они не могут воспитываться вместе (</w:t>
      </w:r>
      <w:hyperlink r:id="rId26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п. 7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27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9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Правил создания приемной семьи).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 xml:space="preserve">Для поиска ребенка можно также использовать государственный банк данных о детях, оставшихся без попечения родителей. За получением информации о детях вы можете обратиться к федеральному или любому </w:t>
      </w: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lastRenderedPageBreak/>
        <w:t>региональному оператору, обеспечивающим доступ к содержащейся в указанном банке информации. Использование государственного банка о детях осуществляется бесплатно.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При этом условием доступа к конфиденциальной информации о детях является подача соответствующего письменного заявления и наличие документированной информации о вас в государственном банке данных о детях (</w:t>
      </w:r>
      <w:hyperlink r:id="rId28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ст. ст. 1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29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7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30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п. 1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31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2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32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3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33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7 ст. 10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34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1 ст. 11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Закона от 16.04.2001 N 44-ФЗ).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При выборе ребенка федеральный или региональный оператор выдаст вам направление в учреждение, в котором находится ребенок (</w:t>
      </w:r>
      <w:hyperlink r:id="rId35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п. 2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36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3 ст. 12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Закона N 44-ФЗ).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 xml:space="preserve">Федеральным оператором государственного банка данных о детях является Министерство просвещения РФ. Региональным оператором в </w:t>
      </w:r>
      <w:proofErr w:type="gramStart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г</w:t>
      </w:r>
      <w:proofErr w:type="gramEnd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. Москве является Департамент труда и социальной защиты населения (</w:t>
      </w:r>
      <w:hyperlink r:id="rId37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1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Постановления Правительства РФ от 10.03.2005 N 123; </w:t>
      </w:r>
      <w:hyperlink r:id="rId38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4.8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Положения, утв. Постановлением Правительства Москвы от 08.09.2015 N 566-ПП).</w:t>
      </w:r>
    </w:p>
    <w:p w:rsidR="00E71B80" w:rsidRPr="00E71B80" w:rsidRDefault="00E71B80" w:rsidP="00E71B80">
      <w:pPr>
        <w:shd w:val="clear" w:color="auto" w:fill="FFFFFF"/>
        <w:spacing w:after="0" w:line="240" w:lineRule="auto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>Шаг 5. Получите решение о назначении вас приемными родителями и заключите договор о создании приемной семьи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На основании заявления о желании принять на воспитание конкретного ребенк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а и представления полного пакет</w:t>
      </w: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а документов органы опеки и попечительства по месту нахождения ребенка выносят решение о назначении заявителей приемными родителями. На основании данного решения заключается договор о приемной семье. При этом договор может заключаться в отношении как одного ребенка, так и нескольких (</w:t>
      </w:r>
      <w:hyperlink r:id="rId39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9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Правил; </w:t>
      </w:r>
      <w:hyperlink r:id="rId40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п. 2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, </w:t>
      </w:r>
      <w:hyperlink r:id="rId41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10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Правил создания приемной семьи; </w:t>
      </w:r>
      <w:hyperlink r:id="rId42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2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Правил заключения договора, утв. Постановлением Правительства РФ от 18.05.2009 N 423).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Приемные родители получают за свой труд оплату, размер которой определяется договором о приемной семье в соответствии с законами субъекта РФ и зависит от количества принятых на воспитание детей (</w:t>
      </w:r>
      <w:hyperlink r:id="rId43" w:history="1">
        <w:r w:rsidRPr="00E71B80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п. 2 ст. 153.1</w:t>
        </w:r>
      </w:hyperlink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СК РФ).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b/>
          <w:bCs/>
          <w:color w:val="222222"/>
          <w:sz w:val="28"/>
        </w:rPr>
        <w:t>Гражданам,  </w:t>
      </w:r>
      <w:r w:rsidRPr="00E71B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желающих принять на воспитание в свою семью ребенка, оставшегося без попечения родителей</w:t>
      </w:r>
      <w:r w:rsidRPr="00E71B80">
        <w:rPr>
          <w:rFonts w:ascii="Times New Roman" w:eastAsia="Times New Roman" w:hAnsi="Times New Roman" w:cs="Times New Roman"/>
          <w:b/>
          <w:bCs/>
          <w:color w:val="222222"/>
          <w:sz w:val="28"/>
        </w:rPr>
        <w:t xml:space="preserve">, по вопросам передачи детей в семью, оформления документов и прохождения подготовки необходимо обратиться в отдел по  опеке и попечительству 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</w:rPr>
        <w:t>Отдела образования администрации Параньгинского муниципального района РМЭ.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</w:rPr>
        <w:t xml:space="preserve">Адрес организации: 425570, Республика Марий Эл,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8"/>
        </w:rPr>
        <w:t>пгт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8"/>
        </w:rPr>
        <w:t>. Параньга, улица Новая</w:t>
      </w:r>
      <w:r w:rsidRPr="00E71B80">
        <w:rPr>
          <w:rFonts w:ascii="Times New Roman" w:eastAsia="Times New Roman" w:hAnsi="Times New Roman" w:cs="Times New Roman"/>
          <w:b/>
          <w:bCs/>
          <w:color w:val="222222"/>
          <w:sz w:val="28"/>
        </w:rPr>
        <w:t>, д.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</w:rPr>
        <w:t>2, кабинет 6, телефон (83639) 4-73</w:t>
      </w:r>
      <w:r w:rsidRPr="00E71B80">
        <w:rPr>
          <w:rFonts w:ascii="Times New Roman" w:eastAsia="Times New Roman" w:hAnsi="Times New Roman" w:cs="Times New Roman"/>
          <w:b/>
          <w:bCs/>
          <w:color w:val="222222"/>
          <w:sz w:val="28"/>
        </w:rPr>
        <w:t>-38</w:t>
      </w:r>
    </w:p>
    <w:p w:rsidR="00E71B80" w:rsidRPr="00E71B80" w:rsidRDefault="00E71B80" w:rsidP="00E71B80">
      <w:pPr>
        <w:shd w:val="clear" w:color="auto" w:fill="FFFFFF"/>
        <w:spacing w:after="0" w:line="240" w:lineRule="auto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t> 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</w:rPr>
        <w:t>Обратите внимание!</w:t>
      </w:r>
    </w:p>
    <w:p w:rsidR="00E71B80" w:rsidRPr="00E71B80" w:rsidRDefault="00E71B80" w:rsidP="00E71B80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i/>
          <w:iCs/>
          <w:color w:val="222222"/>
          <w:sz w:val="28"/>
        </w:rPr>
        <w:t>Если вы станете по отношению к ребенку приемным родителем, то у вас появится право на получение стандартного вычета по НДФЛ (</w:t>
      </w:r>
      <w:proofErr w:type="spellStart"/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fldChar w:fldCharType="begin"/>
      </w: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instrText xml:space="preserve"> HYPERLINK "consultantplus://offline/ref=535B547D2AEF1F50DD09D050514B674AB92FBD2CA8E553579B982852CA5471ABAED0F87A3B470CCA7943987751097095EA84A0E5E8847Fi1b5J" </w:instrText>
      </w: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fldChar w:fldCharType="separate"/>
      </w:r>
      <w:r w:rsidRPr="00E71B80">
        <w:rPr>
          <w:rFonts w:ascii="inherit" w:eastAsia="Times New Roman" w:hAnsi="inherit" w:cs="Times New Roman"/>
          <w:i/>
          <w:iCs/>
          <w:color w:val="0000FF"/>
          <w:sz w:val="28"/>
          <w:u w:val="single"/>
        </w:rPr>
        <w:t>пп</w:t>
      </w:r>
      <w:proofErr w:type="spellEnd"/>
      <w:r w:rsidRPr="00E71B80">
        <w:rPr>
          <w:rFonts w:ascii="inherit" w:eastAsia="Times New Roman" w:hAnsi="inherit" w:cs="Times New Roman"/>
          <w:i/>
          <w:iCs/>
          <w:color w:val="0000FF"/>
          <w:sz w:val="28"/>
          <w:u w:val="single"/>
        </w:rPr>
        <w:t>. 4 п. 1 ст. 218</w:t>
      </w: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fldChar w:fldCharType="end"/>
      </w:r>
      <w:r w:rsidRPr="00E71B80">
        <w:rPr>
          <w:rFonts w:ascii="inherit" w:eastAsia="Times New Roman" w:hAnsi="inherit" w:cs="Times New Roman"/>
          <w:i/>
          <w:iCs/>
          <w:color w:val="222222"/>
          <w:sz w:val="28"/>
        </w:rPr>
        <w:t> НК РФ).</w:t>
      </w:r>
    </w:p>
    <w:p w:rsidR="00E71B80" w:rsidRPr="00E71B80" w:rsidRDefault="00E71B80" w:rsidP="00E71B80">
      <w:pPr>
        <w:shd w:val="clear" w:color="auto" w:fill="FFFFFF"/>
        <w:spacing w:after="0" w:line="240" w:lineRule="auto"/>
        <w:jc w:val="both"/>
        <w:textAlignment w:val="baseline"/>
        <w:rPr>
          <w:rFonts w:ascii="PT Serif" w:eastAsia="Times New Roman" w:hAnsi="PT Serif" w:cs="Times New Roman"/>
          <w:color w:val="222222"/>
          <w:sz w:val="24"/>
          <w:szCs w:val="24"/>
        </w:rPr>
      </w:pPr>
      <w:r w:rsidRPr="00E71B80">
        <w:rPr>
          <w:rFonts w:ascii="Times New Roman" w:eastAsia="Times New Roman" w:hAnsi="Times New Roman" w:cs="Times New Roman"/>
          <w:color w:val="222222"/>
          <w:sz w:val="28"/>
          <w:szCs w:val="28"/>
          <w:bdr w:val="none" w:sz="0" w:space="0" w:color="auto" w:frame="1"/>
        </w:rPr>
        <w:lastRenderedPageBreak/>
        <w:t> </w:t>
      </w:r>
    </w:p>
    <w:p w:rsidR="00F74B6E" w:rsidRDefault="00F74B6E"/>
    <w:sectPr w:rsidR="00F74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1B80"/>
    <w:rsid w:val="00E71B80"/>
    <w:rsid w:val="00ED0B12"/>
    <w:rsid w:val="00F74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71B80"/>
    <w:rPr>
      <w:b/>
      <w:bCs/>
    </w:rPr>
  </w:style>
  <w:style w:type="character" w:styleId="a4">
    <w:name w:val="Hyperlink"/>
    <w:basedOn w:val="a0"/>
    <w:uiPriority w:val="99"/>
    <w:semiHidden/>
    <w:unhideWhenUsed/>
    <w:rsid w:val="00E71B80"/>
    <w:rPr>
      <w:color w:val="0000FF"/>
      <w:u w:val="single"/>
    </w:rPr>
  </w:style>
  <w:style w:type="character" w:styleId="a5">
    <w:name w:val="Emphasis"/>
    <w:basedOn w:val="a0"/>
    <w:uiPriority w:val="20"/>
    <w:qFormat/>
    <w:rsid w:val="00E71B8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3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535B547D2AEF1F50DD09D050514B674ABB29B128ABEA53579B982852CA5471ABAED0F87A394508C1771C9D6240517F91F29AA2F9F4867E1Di2b4J" TargetMode="External"/><Relationship Id="rId18" Type="http://schemas.openxmlformats.org/officeDocument/2006/relationships/hyperlink" Target="consultantplus://offline/ref=535B547D2AEF1F50DD09D050514B674AB92FBC29ABEB53579B982852CA5471ABAED0F878314E5C933642C431021A7291EA86A2FAiEb3J" TargetMode="External"/><Relationship Id="rId26" Type="http://schemas.openxmlformats.org/officeDocument/2006/relationships/hyperlink" Target="consultantplus://offline/ref=535B547D2AEF1F50DD09D050514B674AB92FBC29ABEB53579B982852CA5471ABAED0F87A394509C2721C9D6240517F91F29AA2F9F4867E1Di2b4J" TargetMode="External"/><Relationship Id="rId39" Type="http://schemas.openxmlformats.org/officeDocument/2006/relationships/hyperlink" Target="consultantplus://offline/ref=535B547D2AEF1F50DD09D050514B674AB92FBC29ABEB53579B982852CA5471ABAED0F87A394508C6771C9D6240517F91F29AA2F9F4867E1Di2b4J" TargetMode="External"/><Relationship Id="rId21" Type="http://schemas.openxmlformats.org/officeDocument/2006/relationships/hyperlink" Target="consultantplus://offline/ref=535B547D2AEF1F50DD09D050514B674AB92FBC29ABEB53579B982852CA5471ABAED0F87D3C4E5C933642C431021A7291EA86A2FAiEb3J" TargetMode="External"/><Relationship Id="rId34" Type="http://schemas.openxmlformats.org/officeDocument/2006/relationships/hyperlink" Target="consultantplus://offline/ref=535B547D2AEF1F50DD09D050514B674ABB29BE2FAEEF53579B982852CA5471ABAED0F87A394508CB751C9D6240517F91F29AA2F9F4867E1Di2b4J" TargetMode="External"/><Relationship Id="rId42" Type="http://schemas.openxmlformats.org/officeDocument/2006/relationships/hyperlink" Target="consultantplus://offline/ref=535B547D2AEF1F50DD09D050514B674AB92FBC29ABEB53579B982852CA5471ABAED0F87A394508CA761C9D6240517F91F29AA2F9F4867E1Di2b4J" TargetMode="External"/><Relationship Id="rId47" Type="http://schemas.openxmlformats.org/officeDocument/2006/relationships/customXml" Target="../customXml/item2.xml"/><Relationship Id="rId7" Type="http://schemas.openxmlformats.org/officeDocument/2006/relationships/hyperlink" Target="consultantplus://offline/ref=535B547D2AEF1F50DD09D050514B674AB92EBC2FACE953579B982852CA5471ABAED0F87A394500C4741C9D6240517F91F29AA2F9F4867E1Di2b4J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535B547D2AEF1F50DD09D050514B674AB92FBC29ABEB53579B982852CA5471ABAED0F87A394508C0761C9D6240517F91F29AA2F9F4867E1Di2b4J" TargetMode="External"/><Relationship Id="rId29" Type="http://schemas.openxmlformats.org/officeDocument/2006/relationships/hyperlink" Target="consultantplus://offline/ref=535B547D2AEF1F50DD09D050514B674ABB29BE2FAEEF53579B982852CA5471ABAED0F87A394508C7751C9D6240517F91F29AA2F9F4867E1Di2b4J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535B547D2AEF1F50DD09D050514B674AB92EBC2FACE953579B982852CA5471ABAED0F872304E5C933642C431021A7291EA86A2FAiEb3J" TargetMode="External"/><Relationship Id="rId11" Type="http://schemas.openxmlformats.org/officeDocument/2006/relationships/hyperlink" Target="consultantplus://offline/ref=535B547D2AEF1F50DD09D050514B674ABB29B128ABEA53579B982852CA5471ABAED0F87A394508C07A1C9D6240517F91F29AA2F9F4867E1Di2b4J" TargetMode="External"/><Relationship Id="rId24" Type="http://schemas.openxmlformats.org/officeDocument/2006/relationships/hyperlink" Target="consultantplus://offline/ref=535B547D2AEF1F50DD09D050514B674AB92FBC29ABEB53579B982852CA5471ABAED0F87A394508CB7A1C9D6240517F91F29AA2F9F4867E1Di2b4J" TargetMode="External"/><Relationship Id="rId32" Type="http://schemas.openxmlformats.org/officeDocument/2006/relationships/hyperlink" Target="consultantplus://offline/ref=535B547D2AEF1F50DD09D050514B674ABB29BE2FAEEF53579B982852CA5471ABAED0F87A394508CA7A1C9D6240517F91F29AA2F9F4867E1Di2b4J" TargetMode="External"/><Relationship Id="rId37" Type="http://schemas.openxmlformats.org/officeDocument/2006/relationships/hyperlink" Target="consultantplus://offline/ref=535B547D2AEF1F50DD09D050514B674AB92FBC2DAEE453579B982852CA5471ABAED0F87932115986271ACB351A04708DF684A3iFb2J" TargetMode="External"/><Relationship Id="rId40" Type="http://schemas.openxmlformats.org/officeDocument/2006/relationships/hyperlink" Target="consultantplus://offline/ref=535B547D2AEF1F50DD09D050514B674AB92FBC29ABEB53579B982852CA5471ABAED0F87A394508CB761C9D6240517F91F29AA2F9F4867E1Di2b4J" TargetMode="External"/><Relationship Id="rId45" Type="http://schemas.openxmlformats.org/officeDocument/2006/relationships/theme" Target="theme/theme1.xml"/><Relationship Id="rId5" Type="http://schemas.openxmlformats.org/officeDocument/2006/relationships/hyperlink" Target="consultantplus://offline/ref=535B547D2AEF1F50DD09D050514B674AB92EBC2FACE953579B982852CA5471ABAED0F87E304E5C933642C431021A7291EA86A2FAiEb3J" TargetMode="External"/><Relationship Id="rId15" Type="http://schemas.openxmlformats.org/officeDocument/2006/relationships/hyperlink" Target="file:///\\10.30.36.2\1\!!!%D0%A1%D0%B0%D0%B9%D1%82\%D0%BE%D1%82%D0%B4%D0%B5%D0%BB%20%D0%BF%D0%BE%20%D0%BE%D0%BF%D0%B5%D0%BA%D0%B5%20%D0%B8%20%D0%BF%D0%BE%D0%BF%D0%B5%D1%87%D0%B8%D1%82%D0%B5%D0%BB%D1%8C%D1%81%D1%82%D0%B2%D1%83\%D0%9E%D0%BF%D0%B5%D0%BA%D0%B0%20%D0%BD%D0%B0%D0%B4%20%D0%BD%D0%B5%D1%81%D0%BE%D0%B2%D0%B5%D1%80%D1%88%D0%B5%D0%BD%D0%BD%D0%BE%D0%BB%D0%B5%D1%82%D0%BD%D0%B8%D0%BC%D0%B8\%D0%9A%D0%B0%D0%BA%20%D1%81%D1%82%D0%B0%D1%82%D1%8C%20%D0%BF%D1%80%D0%B8%D0%B5%D0%BC%D0%BD%D1%8B%D0%BC%20%D1%80%D0%BE%D0%B4%D0%B8%D1%82%D0%B5%D0%BB%D0%B5%D0%BC.docx" TargetMode="External"/><Relationship Id="rId23" Type="http://schemas.openxmlformats.org/officeDocument/2006/relationships/hyperlink" Target="consultantplus://offline/ref=535B547D2AEF1F50DD09D050514B674AB92FBC29ABEB53579B982852CA5471ABAED0F87A394508C7721C9D6240517F91F29AA2F9F4867E1Di2b4J" TargetMode="External"/><Relationship Id="rId28" Type="http://schemas.openxmlformats.org/officeDocument/2006/relationships/hyperlink" Target="consultantplus://offline/ref=535B547D2AEF1F50DD09D050514B674ABB29BE2FAEEF53579B982852CA5471ABAED0F87A394508C3721C9D6240517F91F29AA2F9F4867E1Di2b4J" TargetMode="External"/><Relationship Id="rId36" Type="http://schemas.openxmlformats.org/officeDocument/2006/relationships/hyperlink" Target="consultantplus://offline/ref=535B547D2AEF1F50DD09D050514B674ABB29BE2FAEEF53579B982852CA5471ABAED0F87A394509C2751C9D6240517F91F29AA2F9F4867E1Di2b4J" TargetMode="External"/><Relationship Id="rId10" Type="http://schemas.openxmlformats.org/officeDocument/2006/relationships/hyperlink" Target="consultantplus://offline/ref=535B547D2AEF1F50DD09D050514B674ABB29B128ABEA53579B982852CA5471ABAED0F87A394508C0721C9D6240517F91F29AA2F9F4867E1Di2b4J" TargetMode="External"/><Relationship Id="rId19" Type="http://schemas.openxmlformats.org/officeDocument/2006/relationships/hyperlink" Target="consultantplus://offline/ref=535B547D2AEF1F50DD09D050514B674AB92FBC29ABEB53579B982852CA5471ABAED0F87E3C4E5C933642C431021A7291EA86A2FAiEb3J" TargetMode="External"/><Relationship Id="rId31" Type="http://schemas.openxmlformats.org/officeDocument/2006/relationships/hyperlink" Target="consultantplus://offline/ref=535B547D2AEF1F50DD09D050514B674ABB29BE2FAEEF53579B982852CA5471ABAED0F87A394508CA751C9D6240517F91F29AA2F9F4867E1Di2b4J" TargetMode="External"/><Relationship Id="rId44" Type="http://schemas.openxmlformats.org/officeDocument/2006/relationships/fontTable" Target="fontTable.xml"/><Relationship Id="rId4" Type="http://schemas.openxmlformats.org/officeDocument/2006/relationships/hyperlink" Target="consultantplus://offline/ref=535B547D2AEF1F50DD09D050514B674AB92EBC2FACE953579B982852CA5471ABAED0F87E3D4E5C933642C431021A7291EA86A2FAiEb3J" TargetMode="External"/><Relationship Id="rId9" Type="http://schemas.openxmlformats.org/officeDocument/2006/relationships/hyperlink" Target="consultantplus://offline/ref=535B547D2AEF1F50DD09D050514B674ABB29B128ABEA53579B982852CA5471ABAED0F87A394508C3751C9D6240517F91F29AA2F9F4867E1Di2b4J" TargetMode="External"/><Relationship Id="rId14" Type="http://schemas.openxmlformats.org/officeDocument/2006/relationships/hyperlink" Target="file:///\\10.30.36.2\1\!!!%D0%A1%D0%B0%D0%B9%D1%82\%D0%BE%D1%82%D0%B4%D0%B5%D0%BB%20%D0%BF%D0%BE%20%D0%BE%D0%BF%D0%B5%D0%BA%D0%B5%20%D0%B8%20%D0%BF%D0%BE%D0%BF%D0%B5%D1%87%D0%B8%D1%82%D0%B5%D0%BB%D1%8C%D1%81%D1%82%D0%B2%D1%83\%D0%9E%D0%BF%D0%B5%D0%BA%D0%B0%20%D0%BD%D0%B0%D0%B4%20%D0%BD%D0%B5%D1%81%D0%BE%D0%B2%D0%B5%D1%80%D1%88%D0%B5%D0%BD%D0%BD%D0%BE%D0%BB%D0%B5%D1%82%D0%BD%D0%B8%D0%BC%D0%B8\%D0%9A%D0%B0%D0%BA%20%D1%81%D1%82%D0%B0%D1%82%D1%8C%20%D0%BF%D1%80%D0%B8%D0%B5%D0%BC%D0%BD%D1%8B%D0%BC%20%D1%80%D0%BE%D0%B4%D0%B8%D1%82%D0%B5%D0%BB%D0%B5%D0%BC.docx" TargetMode="External"/><Relationship Id="rId22" Type="http://schemas.openxmlformats.org/officeDocument/2006/relationships/hyperlink" Target="consultantplus://offline/ref=535B547D2AEF1F50DD09D050514B674AB92FBC29ABEB53579B982852CA5471ABAED0F87D3F4E5C933642C431021A7291EA86A2FAiEb3J" TargetMode="External"/><Relationship Id="rId27" Type="http://schemas.openxmlformats.org/officeDocument/2006/relationships/hyperlink" Target="consultantplus://offline/ref=535B547D2AEF1F50DD09D050514B674AB92FBC29ABEB53579B982852CA5471ABAED0F87A394509C2711C9D6240517F91F29AA2F9F4867E1Di2b4J" TargetMode="External"/><Relationship Id="rId30" Type="http://schemas.openxmlformats.org/officeDocument/2006/relationships/hyperlink" Target="consultantplus://offline/ref=535B547D2AEF1F50DD09D050514B674ABB29BE2FAEEF53579B982852CA5471ABAED0F87C32115986271ACB351A04708DF684A3iFb2J" TargetMode="External"/><Relationship Id="rId35" Type="http://schemas.openxmlformats.org/officeDocument/2006/relationships/hyperlink" Target="consultantplus://offline/ref=535B547D2AEF1F50DD09D050514B674ABB29BE2FAEEF53579B982852CA5471ABAED0F87A394509C2741C9D6240517F91F29AA2F9F4867E1Di2b4J" TargetMode="External"/><Relationship Id="rId43" Type="http://schemas.openxmlformats.org/officeDocument/2006/relationships/hyperlink" Target="consultantplus://offline/ref=535B547D2AEF1F50DD09D050514B674AB92EBC2FACE953579B982852CA5471ABAED0F87D3D4E5C933642C431021A7291EA86A2FAiEb3J" TargetMode="External"/><Relationship Id="rId48" Type="http://schemas.openxmlformats.org/officeDocument/2006/relationships/customXml" Target="../customXml/item3.xml"/><Relationship Id="rId8" Type="http://schemas.openxmlformats.org/officeDocument/2006/relationships/hyperlink" Target="consultantplus://offline/ref=535B547D2AEF1F50DD09D050514B674ABB2BB929ADE953579B982852CA5471ABAED0F87A394508C3701C9D6240517F91F29AA2F9F4867E1Di2b4J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535B547D2AEF1F50DD09D050514B674ABB29B128ABEA53579B982852CA5471ABAED0F87A394508C1731C9D6240517F91F29AA2F9F4867E1Di2b4J" TargetMode="External"/><Relationship Id="rId17" Type="http://schemas.openxmlformats.org/officeDocument/2006/relationships/hyperlink" Target="consultantplus://offline/ref=535B547D2AEF1F50DD09D050514B674ABB2DBC29AAED53579B982852CA5471ABAED0F87A394509C2771C9D6240517F91F29AA2F9F4867E1Di2b4J" TargetMode="External"/><Relationship Id="rId25" Type="http://schemas.openxmlformats.org/officeDocument/2006/relationships/hyperlink" Target="consultantplus://offline/ref=535B547D2AEF1F50DD09D050514B674ABB27BE2AABE553579B982852CA5471ABAED0F87A39450DC3701C9D6240517F91F29AA2F9F4867E1Di2b4J" TargetMode="External"/><Relationship Id="rId33" Type="http://schemas.openxmlformats.org/officeDocument/2006/relationships/hyperlink" Target="consultantplus://offline/ref=535B547D2AEF1F50DD09D050514B674ABB29BE2FAEEF53579B982852CA5471ABAED0F87A394508CB771C9D6240517F91F29AA2F9F4867E1Di2b4J" TargetMode="External"/><Relationship Id="rId38" Type="http://schemas.openxmlformats.org/officeDocument/2006/relationships/hyperlink" Target="consultantplus://offline/ref=535B547D2AEF1F50DD09D15D47273219B72FB12CAAEA500A9190715EC8537EF4B9D7B176384508C27512C2675540279EF682BCFBE89A7C1C2Ci1b2J" TargetMode="External"/><Relationship Id="rId46" Type="http://schemas.openxmlformats.org/officeDocument/2006/relationships/customXml" Target="../customXml/item1.xml"/><Relationship Id="rId20" Type="http://schemas.openxmlformats.org/officeDocument/2006/relationships/hyperlink" Target="consultantplus://offline/ref=535B547D2AEF1F50DD09D050514B674AB92FBC29ABEB53579B982852CA5471ABAED0F87E314E5C933642C431021A7291EA86A2FAiEb3J" TargetMode="External"/><Relationship Id="rId41" Type="http://schemas.openxmlformats.org/officeDocument/2006/relationships/hyperlink" Target="consultantplus://offline/ref=535B547D2AEF1F50DD09D050514B674AB92FBC29ABEB53579B982852CA5471ABAED0F87A394509C2751C9D6240517F91F29AA2F9F4867E1Di2b4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B5C1DAC94647F46ACE57D715AD089EB" ma:contentTypeVersion="0" ma:contentTypeDescription="Создание документа." ma:contentTypeScope="" ma:versionID="a0088014ed9b6e130847b729b740cd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2C7340-01EE-4CD9-9399-1F050F2AAE82}"/>
</file>

<file path=customXml/itemProps2.xml><?xml version="1.0" encoding="utf-8"?>
<ds:datastoreItem xmlns:ds="http://schemas.openxmlformats.org/officeDocument/2006/customXml" ds:itemID="{CC098D4C-4F06-4924-82E1-F293EF54724C}"/>
</file>

<file path=customXml/itemProps3.xml><?xml version="1.0" encoding="utf-8"?>
<ds:datastoreItem xmlns:ds="http://schemas.openxmlformats.org/officeDocument/2006/customXml" ds:itemID="{3692D4AF-2C3F-4FCD-B9BD-D7156EE2AD8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2582</Words>
  <Characters>14719</Characters>
  <Application>Microsoft Office Word</Application>
  <DocSecurity>0</DocSecurity>
  <Lines>122</Lines>
  <Paragraphs>34</Paragraphs>
  <ScaleCrop>false</ScaleCrop>
  <Company/>
  <LinksUpToDate>false</LinksUpToDate>
  <CharactersWithSpaces>17267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опеки</dc:creator>
  <cp:keywords/>
  <dc:description/>
  <cp:lastModifiedBy>Отдел опеки</cp:lastModifiedBy>
  <cp:revision>3</cp:revision>
  <dcterms:created xsi:type="dcterms:W3CDTF">2026-03-18T05:50:00Z</dcterms:created>
  <dcterms:modified xsi:type="dcterms:W3CDTF">2026-03-18T06:00:00Z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0x010100BB5C1DAC94647F46ACE57D715AD089EB</vt:lpwstr>
  </property>
</Properties>
</file>