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1474"/>
        <w:gridCol w:w="4819"/>
      </w:tblGrid>
      <w:tr w:rsidR="00255FEE" w:rsidRPr="00212654" w:rsidTr="00255FEE">
        <w:tc>
          <w:tcPr>
            <w:tcW w:w="3630" w:type="dxa"/>
          </w:tcPr>
          <w:p w:rsidR="00255FEE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>СОГЛАСОВАНО</w:t>
            </w:r>
          </w:p>
          <w:p w:rsidR="00255FEE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Председатель </w:t>
            </w:r>
            <w:proofErr w:type="gramStart"/>
            <w:r>
              <w:rPr>
                <w:b w:val="0"/>
              </w:rPr>
              <w:t>первичной</w:t>
            </w:r>
            <w:proofErr w:type="gramEnd"/>
          </w:p>
          <w:p w:rsidR="00255FEE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профсоюзной организации</w:t>
            </w:r>
          </w:p>
          <w:p w:rsidR="00255FEE" w:rsidRDefault="00255FEE" w:rsidP="00255FEE">
            <w:pPr>
              <w:pStyle w:val="30"/>
              <w:shd w:val="clear" w:color="auto" w:fill="auto"/>
              <w:spacing w:before="0" w:line="240" w:lineRule="auto"/>
              <w:ind w:left="-142" w:right="23" w:firstLine="142"/>
              <w:jc w:val="center"/>
              <w:rPr>
                <w:b w:val="0"/>
              </w:rPr>
            </w:pPr>
            <w:r>
              <w:rPr>
                <w:b w:val="0"/>
              </w:rPr>
              <w:t xml:space="preserve">____________ </w:t>
            </w:r>
            <w:proofErr w:type="spellStart"/>
            <w:r>
              <w:rPr>
                <w:b w:val="0"/>
              </w:rPr>
              <w:t>М.А.Соколова</w:t>
            </w:r>
            <w:proofErr w:type="spellEnd"/>
            <w:r>
              <w:rPr>
                <w:b w:val="0"/>
              </w:rPr>
              <w:t xml:space="preserve"> </w:t>
            </w:r>
          </w:p>
          <w:p w:rsidR="00255FEE" w:rsidRPr="00212654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>«___»____________ 20__г</w:t>
            </w:r>
          </w:p>
        </w:tc>
        <w:tc>
          <w:tcPr>
            <w:tcW w:w="1474" w:type="dxa"/>
          </w:tcPr>
          <w:p w:rsidR="00255FEE" w:rsidRPr="00212654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</w:p>
        </w:tc>
        <w:tc>
          <w:tcPr>
            <w:tcW w:w="4819" w:type="dxa"/>
          </w:tcPr>
          <w:p w:rsidR="00255FEE" w:rsidRPr="00212654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 w:rsidRPr="00212654">
              <w:rPr>
                <w:b w:val="0"/>
              </w:rPr>
              <w:t>УТВЕРЖДАЮ</w:t>
            </w:r>
          </w:p>
          <w:p w:rsidR="00255FEE" w:rsidRPr="00212654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 w:rsidRPr="00212654">
              <w:rPr>
                <w:b w:val="0"/>
              </w:rPr>
              <w:t xml:space="preserve">Директор МОУ «Оршанская средняя общеобразовательная школа» </w:t>
            </w:r>
          </w:p>
          <w:p w:rsidR="00255FEE" w:rsidRDefault="00C71396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>______</w:t>
            </w:r>
            <w:bookmarkStart w:id="0" w:name="_GoBack"/>
            <w:bookmarkEnd w:id="0"/>
            <w:r w:rsidR="00255FEE" w:rsidRPr="00212654">
              <w:rPr>
                <w:b w:val="0"/>
              </w:rPr>
              <w:t>_____ И.В.Королёва</w:t>
            </w:r>
          </w:p>
          <w:p w:rsidR="00255FEE" w:rsidRPr="00212654" w:rsidRDefault="00255FEE" w:rsidP="002A5CD4">
            <w:pPr>
              <w:pStyle w:val="30"/>
              <w:shd w:val="clear" w:color="auto" w:fill="auto"/>
              <w:spacing w:before="0" w:line="240" w:lineRule="auto"/>
              <w:ind w:right="23" w:firstLine="0"/>
              <w:jc w:val="center"/>
              <w:rPr>
                <w:b w:val="0"/>
              </w:rPr>
            </w:pPr>
            <w:r>
              <w:rPr>
                <w:b w:val="0"/>
              </w:rPr>
              <w:t>«___»____________ 20__г. приказ № ____</w:t>
            </w:r>
          </w:p>
        </w:tc>
      </w:tr>
    </w:tbl>
    <w:p w:rsidR="002C3D4D" w:rsidRPr="00212654" w:rsidRDefault="002C3D4D" w:rsidP="002C3D4D">
      <w:pPr>
        <w:pStyle w:val="30"/>
        <w:shd w:val="clear" w:color="auto" w:fill="auto"/>
        <w:spacing w:before="0" w:line="240" w:lineRule="auto"/>
        <w:ind w:right="23" w:firstLine="0"/>
        <w:jc w:val="center"/>
        <w:rPr>
          <w:b w:val="0"/>
        </w:rPr>
      </w:pPr>
    </w:p>
    <w:p w:rsidR="008609DD" w:rsidRDefault="008609DD" w:rsidP="002C3D4D">
      <w:pPr>
        <w:pStyle w:val="30"/>
        <w:shd w:val="clear" w:color="auto" w:fill="auto"/>
        <w:spacing w:before="0" w:line="240" w:lineRule="auto"/>
        <w:ind w:right="23" w:firstLine="0"/>
        <w:jc w:val="center"/>
      </w:pPr>
    </w:p>
    <w:p w:rsidR="002C3D4D" w:rsidRDefault="002C3D4D" w:rsidP="008609DD">
      <w:pPr>
        <w:pStyle w:val="30"/>
        <w:shd w:val="clear" w:color="auto" w:fill="auto"/>
        <w:spacing w:before="0" w:line="360" w:lineRule="auto"/>
        <w:ind w:right="23" w:firstLine="0"/>
        <w:jc w:val="center"/>
      </w:pPr>
      <w:r>
        <w:t>ПРАВИЛА</w:t>
      </w:r>
    </w:p>
    <w:p w:rsidR="002C3D4D" w:rsidRDefault="002C3D4D" w:rsidP="008609DD">
      <w:pPr>
        <w:pStyle w:val="30"/>
        <w:shd w:val="clear" w:color="auto" w:fill="auto"/>
        <w:spacing w:before="0" w:line="360" w:lineRule="auto"/>
        <w:ind w:right="23" w:firstLine="0"/>
        <w:jc w:val="center"/>
      </w:pPr>
      <w:r>
        <w:t xml:space="preserve">ВНУТРЕННЕГО ТРУДОВОГО РАСПОРЯДКА </w:t>
      </w:r>
    </w:p>
    <w:p w:rsidR="002C3D4D" w:rsidRDefault="002C3D4D" w:rsidP="008609DD">
      <w:pPr>
        <w:pStyle w:val="30"/>
        <w:shd w:val="clear" w:color="auto" w:fill="auto"/>
        <w:spacing w:before="0" w:line="360" w:lineRule="auto"/>
        <w:ind w:right="23" w:firstLine="0"/>
        <w:jc w:val="center"/>
      </w:pPr>
      <w:r>
        <w:t>МОУ «ОРШАНСКАЯ СРЕДНЯЯ ОБЩЕОБРАЗОВАТЕЛЬНАЯ ШКОЛА»</w:t>
      </w:r>
    </w:p>
    <w:p w:rsidR="002C3D4D" w:rsidRDefault="002C3D4D" w:rsidP="008609DD">
      <w:pPr>
        <w:pStyle w:val="30"/>
        <w:shd w:val="clear" w:color="auto" w:fill="auto"/>
        <w:spacing w:before="0" w:line="360" w:lineRule="auto"/>
        <w:ind w:right="23" w:firstLine="0"/>
        <w:jc w:val="center"/>
      </w:pPr>
    </w:p>
    <w:p w:rsidR="002C3D4D" w:rsidRDefault="002C3D4D" w:rsidP="002C3D4D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30" w:lineRule="exact"/>
        <w:ind w:left="300" w:hanging="280"/>
      </w:pPr>
      <w:r>
        <w:rPr>
          <w:rStyle w:val="1"/>
        </w:rPr>
        <w:t>ОБЩИЕ ПОЛОЖЕНИЯ</w:t>
      </w:r>
    </w:p>
    <w:p w:rsidR="002C3D4D" w:rsidRDefault="002C3D4D" w:rsidP="008609DD">
      <w:pPr>
        <w:pStyle w:val="31"/>
        <w:shd w:val="clear" w:color="auto" w:fill="auto"/>
        <w:spacing w:before="0" w:line="274" w:lineRule="exact"/>
        <w:ind w:right="20" w:firstLine="300"/>
        <w:jc w:val="center"/>
      </w:pPr>
      <w:r>
        <w:rPr>
          <w:rStyle w:val="1"/>
        </w:rPr>
        <w:t xml:space="preserve">Настоящие Правила внутреннего трудового распорядка разработаны и приняты </w:t>
      </w:r>
      <w:proofErr w:type="gramStart"/>
      <w:r>
        <w:rPr>
          <w:rStyle w:val="1"/>
        </w:rPr>
        <w:t>в</w:t>
      </w:r>
      <w:proofErr w:type="gramEnd"/>
    </w:p>
    <w:p w:rsidR="002C3D4D" w:rsidRDefault="002C3D4D" w:rsidP="002C3D4D">
      <w:pPr>
        <w:pStyle w:val="31"/>
        <w:shd w:val="clear" w:color="auto" w:fill="auto"/>
        <w:spacing w:before="0" w:line="274" w:lineRule="exact"/>
        <w:ind w:left="300" w:hanging="280"/>
      </w:pP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 требованиями Трудового Кодекса Российской Федерации.</w:t>
      </w:r>
    </w:p>
    <w:p w:rsidR="002C3D4D" w:rsidRDefault="002C3D4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Настоящие Правила утверждены директором школы с учетом мнения профсоюзного комитета.</w:t>
      </w:r>
    </w:p>
    <w:p w:rsidR="002C3D4D" w:rsidRDefault="002C3D4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rPr>
          <w:rStyle w:val="1"/>
        </w:rPr>
        <w:t>Настоящие Правила являются приложением к Коллективному договору.</w:t>
      </w:r>
    </w:p>
    <w:p w:rsidR="002C3D4D" w:rsidRDefault="002C3D4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Настоящие Правила способствуют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2C3D4D" w:rsidRDefault="008609D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471"/>
        </w:tabs>
        <w:spacing w:before="0" w:line="274" w:lineRule="exact"/>
        <w:ind w:right="20" w:firstLine="20"/>
      </w:pPr>
      <w:r>
        <w:rPr>
          <w:rStyle w:val="1"/>
        </w:rPr>
        <w:t xml:space="preserve">    </w:t>
      </w:r>
      <w:r w:rsidR="002C3D4D">
        <w:rPr>
          <w:rStyle w:val="1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школы.</w:t>
      </w:r>
    </w:p>
    <w:p w:rsidR="002C3D4D" w:rsidRDefault="002C3D4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rPr>
          <w:rStyle w:val="1"/>
        </w:rPr>
        <w:t>Настоящие правила вывешиваются в школе на видном месте.</w:t>
      </w:r>
    </w:p>
    <w:p w:rsidR="002C3D4D" w:rsidRDefault="002C3D4D" w:rsidP="008609DD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При приеме на работу работодатель знакомит с настоящими Правилами работника под расписку.</w:t>
      </w:r>
    </w:p>
    <w:p w:rsidR="002C3D4D" w:rsidRDefault="002C3D4D" w:rsidP="008609DD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98"/>
        </w:tabs>
        <w:spacing w:before="0" w:line="274" w:lineRule="exact"/>
        <w:ind w:firstLine="20"/>
      </w:pPr>
      <w:r>
        <w:rPr>
          <w:rStyle w:val="1"/>
        </w:rPr>
        <w:t>ПОРЯДОК ПРИЕМА, ПЕРЕВОДА И УВОЛЬНЕНИЯ РАБОТНИКОВ</w:t>
      </w:r>
    </w:p>
    <w:p w:rsidR="002C3D4D" w:rsidRDefault="002C3D4D" w:rsidP="008609DD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Трудовые отношения в школе регулируются Трудовым кодексом РФ, законом «Об образовании», Уставом школы.</w:t>
      </w:r>
    </w:p>
    <w:p w:rsidR="002C3D4D" w:rsidRDefault="002C3D4D" w:rsidP="008609DD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Работники реализуют свое право на труд путем заключения трудового договора со школой.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2C3D4D" w:rsidRDefault="002C3D4D" w:rsidP="008609DD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>Срочный трудовой договор заключается только в соответствии с требованиями статьи 59 Трудового кодекса РФ.</w:t>
      </w:r>
    </w:p>
    <w:p w:rsidR="002C3D4D" w:rsidRDefault="002C3D4D" w:rsidP="008609DD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rPr>
          <w:rStyle w:val="1"/>
        </w:rPr>
        <w:t>При заключении трудового договора работодатель требует следующие документы:</w:t>
      </w:r>
    </w:p>
    <w:p w:rsidR="002C3D4D" w:rsidRDefault="002C3D4D" w:rsidP="008609DD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20"/>
      </w:pPr>
      <w:r>
        <w:rPr>
          <w:rStyle w:val="1"/>
        </w:rPr>
        <w:t>паспорт или иной документ, удостоверяющий личность;</w:t>
      </w:r>
    </w:p>
    <w:p w:rsidR="002C3D4D" w:rsidRDefault="002C3D4D" w:rsidP="008609DD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20"/>
      </w:pPr>
      <w:r>
        <w:rPr>
          <w:rStyle w:val="1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 - копию трудовой книжки;</w:t>
      </w:r>
    </w:p>
    <w:p w:rsidR="002C3D4D" w:rsidRDefault="002C3D4D" w:rsidP="008609DD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294"/>
        </w:tabs>
        <w:spacing w:before="0" w:line="274" w:lineRule="exact"/>
        <w:ind w:firstLine="20"/>
      </w:pPr>
      <w:r>
        <w:rPr>
          <w:rStyle w:val="1"/>
        </w:rPr>
        <w:t>страховое свидетельство государственного пенсионного страхования;</w:t>
      </w:r>
    </w:p>
    <w:p w:rsidR="002C3D4D" w:rsidRDefault="002C3D4D" w:rsidP="008609DD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20"/>
      </w:pPr>
      <w:r>
        <w:rPr>
          <w:rStyle w:val="1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C3D4D" w:rsidRDefault="002C3D4D" w:rsidP="008609DD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20"/>
      </w:pPr>
      <w:r>
        <w:rPr>
          <w:rStyle w:val="1"/>
        </w:rPr>
        <w:t>документы воинского учета - для военнообязанных и лиц, подлежащих призыву на военную службу;</w:t>
      </w:r>
    </w:p>
    <w:p w:rsidR="002C3D4D" w:rsidRDefault="008609D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rPr>
          <w:rStyle w:val="1"/>
        </w:rPr>
        <w:tab/>
      </w:r>
      <w:r w:rsidR="002C3D4D">
        <w:rPr>
          <w:rStyle w:val="1"/>
        </w:rPr>
        <w:t xml:space="preserve">Запрещается требовать от лица, поступающего на работу, документы помимо </w:t>
      </w:r>
      <w:proofErr w:type="gramStart"/>
      <w:r w:rsidR="002C3D4D">
        <w:rPr>
          <w:rStyle w:val="1"/>
        </w:rPr>
        <w:t>предусмотренных</w:t>
      </w:r>
      <w:proofErr w:type="gramEnd"/>
      <w:r w:rsidR="002C3D4D">
        <w:rPr>
          <w:rStyle w:val="1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2C3D4D" w:rsidRDefault="008609D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ab/>
      </w:r>
      <w:r w:rsidR="002C3D4D"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C3D4D" w:rsidRDefault="008609D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-19" w:firstLine="20"/>
      </w:pPr>
      <w:r>
        <w:lastRenderedPageBreak/>
        <w:tab/>
      </w:r>
      <w:r w:rsidR="002C3D4D"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При приеме на работу работодатель знакомит работника со следующими документами: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firstLine="20"/>
      </w:pPr>
      <w:r>
        <w:t>Устав школы;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20"/>
      </w:pPr>
      <w:r>
        <w:t>правила внутреннего трудового распорядка;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20"/>
      </w:pPr>
      <w:r>
        <w:t>приказ по охране труда и соблюдению правил техники безопасности;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firstLine="20"/>
      </w:pPr>
      <w:r>
        <w:t>должностная инструкция;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20"/>
      </w:pPr>
      <w:r>
        <w:t>иные локальные акты, регламентирующие трудовую деятельность работника.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 (2) месяца.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школе.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На каждого работника школы оформляется трудовая книжка в соответствии с требованиями Инструкции о порядке ведения трудовых книжек. Трудовые книжки сотрудников школы хранятся в школе.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53"/>
        </w:tabs>
        <w:spacing w:before="0" w:line="274" w:lineRule="exact"/>
        <w:ind w:right="20" w:firstLine="20"/>
      </w:pPr>
      <w:r>
        <w:t>На каждого работника ведется личное дело, после увольнения работника личное дело хранится в школе.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53"/>
        </w:tabs>
        <w:spacing w:before="0" w:line="274" w:lineRule="exact"/>
        <w:ind w:right="20" w:firstLine="20"/>
      </w:pPr>
      <w:r>
        <w:t>Трудовая книжка и личное дело директора ведутся и хранятся в МУ «Отдел образования и по делам молодежи» администрации МО «Оршанский муниципальный район».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58"/>
        </w:tabs>
        <w:spacing w:before="0" w:line="274" w:lineRule="exact"/>
        <w:ind w:firstLine="20"/>
      </w:pPr>
      <w:r>
        <w:t>Работодатель обязан отстранить от работы (не допускать к работе) работника: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289"/>
          <w:tab w:val="left" w:pos="426"/>
        </w:tabs>
        <w:spacing w:before="0" w:line="274" w:lineRule="exact"/>
        <w:ind w:right="20" w:firstLine="426"/>
      </w:pPr>
      <w:r>
        <w:t>появившегося на работе в состоянии алкогольного, наркотического или токсического опьянения;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289"/>
          <w:tab w:val="left" w:pos="426"/>
        </w:tabs>
        <w:spacing w:before="0" w:line="274" w:lineRule="exact"/>
        <w:ind w:right="20" w:firstLine="426"/>
      </w:pPr>
      <w:r>
        <w:t>не прошедшего в установленном порядке обучение и проверку знаний и навыков в области охраны труда;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right="20" w:firstLine="426"/>
      </w:pPr>
      <w:r>
        <w:t>не прошедшего в установленном порядке обязательный предварительный и периодический медицинский осмотр;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289"/>
          <w:tab w:val="left" w:pos="426"/>
        </w:tabs>
        <w:spacing w:before="0" w:line="274" w:lineRule="exact"/>
        <w:ind w:right="20" w:firstLine="426"/>
      </w:pPr>
      <w: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289"/>
          <w:tab w:val="left" w:pos="426"/>
        </w:tabs>
        <w:spacing w:before="0" w:line="274" w:lineRule="exact"/>
        <w:ind w:right="20" w:firstLine="426"/>
      </w:pPr>
      <w: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58"/>
        </w:tabs>
        <w:spacing w:before="0" w:line="274" w:lineRule="exact"/>
        <w:ind w:right="20" w:firstLine="20"/>
      </w:pPr>
      <w:r>
        <w:t>Прекращение трудового договора может иметь место только по основаниям, предусмотренным действующим законодательством: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426"/>
      </w:pPr>
      <w:r>
        <w:t>соглашение сторон (статья 78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426"/>
      </w:pPr>
      <w:r>
        <w:t>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426"/>
      </w:pPr>
      <w:r>
        <w:t>расторжение трудового договора по инициативе работника (статья 80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426"/>
      </w:pPr>
      <w:r>
        <w:t>расторжение трудового договора по инициативе работодателя (статьи 71 и 81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right="20" w:firstLine="426"/>
      </w:pPr>
      <w: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(статья 75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right="20" w:firstLine="426"/>
      </w:pPr>
      <w:r>
        <w:lastRenderedPageBreak/>
        <w:t>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right="20" w:firstLine="426"/>
      </w:pPr>
      <w: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right="20" w:firstLine="426"/>
      </w:pPr>
      <w:r>
        <w:t>отказ работника от перевода на работу в другую местность вместе с работодателем (часть первая статья 72.1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426"/>
      </w:pPr>
      <w:r>
        <w:t>обстоятельства, не зависящие от воли сторон (статья 83 настоящего Кодекса);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Кодекса);</w:t>
      </w:r>
    </w:p>
    <w:p w:rsidR="002C3D4D" w:rsidRDefault="002C3D4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20" w:firstLine="426"/>
      </w:pPr>
      <w:r>
        <w:t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истечений срока действия трудового договора (контракта) являются: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426"/>
      </w:pPr>
      <w:r>
        <w:t>повторное в течение года грубое нарушение устава образовательного учреждения;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2C3D4D" w:rsidRDefault="002C3D4D" w:rsidP="008609D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появление на работе в состоянии алкогольного, наркотического или токсического опьянения.</w:t>
      </w:r>
    </w:p>
    <w:p w:rsidR="002C3D4D" w:rsidRDefault="002C3D4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Увольнение по настоящим основаниям может осуществляться администрацией без согласия профсоюза.</w:t>
      </w:r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78"/>
        </w:tabs>
        <w:spacing w:before="0" w:line="274" w:lineRule="exact"/>
        <w:ind w:right="20" w:firstLine="20"/>
      </w:pPr>
      <w:proofErr w:type="gramStart"/>
      <w:r>
        <w:t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аттестации, звание «Заслуженный работник образования Республики Марий Эл», звание «Ветеран труда».</w:t>
      </w:r>
      <w:proofErr w:type="gramEnd"/>
    </w:p>
    <w:p w:rsidR="002C3D4D" w:rsidRDefault="002C3D4D" w:rsidP="008609DD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573"/>
        </w:tabs>
        <w:spacing w:before="0" w:line="274" w:lineRule="exact"/>
        <w:ind w:right="20" w:firstLine="20"/>
      </w:pPr>
      <w:r>
        <w:t xml:space="preserve">Увольнение работников </w:t>
      </w:r>
      <w:r>
        <w:rPr>
          <w:rStyle w:val="2"/>
        </w:rPr>
        <w:t>шк</w:t>
      </w:r>
      <w:r>
        <w:t xml:space="preserve">олы в связи с сокращением численности или штата школы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</w:t>
      </w:r>
      <w:proofErr w:type="gramStart"/>
      <w:r>
        <w:t>производится</w:t>
      </w:r>
      <w:proofErr w:type="gramEnd"/>
      <w:r>
        <w:t xml:space="preserve"> только по окончании учебного года.</w:t>
      </w:r>
    </w:p>
    <w:p w:rsidR="00255FEE" w:rsidRDefault="00255FEE" w:rsidP="00255FEE">
      <w:pPr>
        <w:pStyle w:val="31"/>
        <w:shd w:val="clear" w:color="auto" w:fill="auto"/>
        <w:tabs>
          <w:tab w:val="left" w:pos="0"/>
          <w:tab w:val="left" w:pos="573"/>
        </w:tabs>
        <w:spacing w:before="0" w:line="274" w:lineRule="exact"/>
        <w:ind w:left="20" w:right="20" w:firstLine="0"/>
      </w:pP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318"/>
        </w:tabs>
        <w:spacing w:before="0" w:line="274" w:lineRule="exact"/>
        <w:ind w:left="40" w:firstLine="0"/>
      </w:pPr>
      <w:r>
        <w:t>ПРАВА И ОБЯЗАННОСТИ РАБОТОДАТЕЛЯ:</w:t>
      </w:r>
    </w:p>
    <w:p w:rsidR="002C3D4D" w:rsidRDefault="00255FEE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left="40" w:right="20" w:firstLine="0"/>
      </w:pPr>
      <w:r>
        <w:t>Работо</w:t>
      </w:r>
      <w:r w:rsidR="002C3D4D">
        <w:t>датель имеет исключительное право на управление образовательным процессом. Директор школы является единоличным исполнительным органом.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Работодатель имеет право на прием работников школы,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44"/>
        </w:tabs>
        <w:spacing w:before="0" w:line="274" w:lineRule="exact"/>
        <w:ind w:right="20" w:firstLine="20"/>
      </w:pPr>
      <w:r>
        <w:t>Работодатель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73"/>
        </w:tabs>
        <w:spacing w:before="0" w:line="274" w:lineRule="exact"/>
        <w:ind w:right="20" w:firstLine="20"/>
      </w:pPr>
      <w:r>
        <w:t>Работодатель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школе положением.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Работодатель обязан создавать необходимые условия для работников и обучающихся (воспитанников) школы, применять необходимые меры к улучшению положения работников и учащихся (воспитанников) школы.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Работодатель обязан согласовывать с профсоюзным комитетом </w:t>
      </w:r>
      <w:proofErr w:type="gramStart"/>
      <w:r>
        <w:t>школы</w:t>
      </w:r>
      <w:proofErr w:type="gramEnd"/>
      <w:r>
        <w:t xml:space="preserve"> предусмотренные действующим законодательством вопросы, связанные с трудовыми отношениями.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Работодатель по предложению представительного органа трудового коллектива </w:t>
      </w:r>
      <w:r>
        <w:lastRenderedPageBreak/>
        <w:t>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t>Работодатель обязана информировать трудовой коллектив: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firstLine="567"/>
      </w:pPr>
      <w:r>
        <w:t xml:space="preserve"> </w:t>
      </w:r>
      <w:r w:rsidR="002C3D4D">
        <w:t>о перспективах развития школы;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567"/>
      </w:pPr>
      <w:r>
        <w:t xml:space="preserve"> </w:t>
      </w:r>
      <w:r w:rsidR="002C3D4D">
        <w:t>об изменениях структуры, штатов школы;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567"/>
      </w:pPr>
      <w:r>
        <w:t xml:space="preserve"> </w:t>
      </w:r>
      <w:r w:rsidR="002C3D4D">
        <w:t>о бюджете школы, о расходовании внебюджетных средств.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38"/>
        </w:tabs>
        <w:spacing w:before="0" w:line="274" w:lineRule="exact"/>
        <w:ind w:right="20" w:firstLine="20"/>
      </w:pPr>
      <w:r>
        <w:t xml:space="preserve">Работодатель и заместители директоров осуществляют </w:t>
      </w:r>
      <w:proofErr w:type="spellStart"/>
      <w:r>
        <w:t>внутришкольный</w:t>
      </w:r>
      <w:proofErr w:type="spellEnd"/>
      <w:r>
        <w:t xml:space="preserve"> контроль, посещение уроков, мероприятий в соответствии с планом школы.</w:t>
      </w:r>
    </w:p>
    <w:p w:rsidR="002C3D4D" w:rsidRDefault="002C3D4D" w:rsidP="00255FEE">
      <w:pPr>
        <w:pStyle w:val="31"/>
        <w:numPr>
          <w:ilvl w:val="1"/>
          <w:numId w:val="1"/>
        </w:numPr>
        <w:shd w:val="clear" w:color="auto" w:fill="auto"/>
        <w:tabs>
          <w:tab w:val="left" w:pos="0"/>
          <w:tab w:val="left" w:pos="586"/>
        </w:tabs>
        <w:spacing w:before="0" w:line="274" w:lineRule="exact"/>
        <w:ind w:right="20" w:firstLine="20"/>
      </w:pPr>
      <w:r>
        <w:t>Работодатель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255FEE" w:rsidRDefault="00255FEE" w:rsidP="00255FEE">
      <w:pPr>
        <w:pStyle w:val="31"/>
        <w:shd w:val="clear" w:color="auto" w:fill="auto"/>
        <w:tabs>
          <w:tab w:val="left" w:pos="0"/>
          <w:tab w:val="left" w:pos="586"/>
        </w:tabs>
        <w:spacing w:before="0" w:line="274" w:lineRule="exact"/>
        <w:ind w:left="20" w:right="20" w:firstLine="0"/>
      </w:pP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98"/>
        </w:tabs>
        <w:spacing w:before="0" w:line="274" w:lineRule="exact"/>
        <w:ind w:firstLine="20"/>
      </w:pPr>
      <w:r>
        <w:t>ПРАВА И ОБЯЗАННОСТИ РАБОТНИКОВ</w:t>
      </w:r>
    </w:p>
    <w:p w:rsidR="002C3D4D" w:rsidRDefault="002C3D4D" w:rsidP="008609DD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t>Работник имеет право: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79"/>
        </w:tabs>
        <w:spacing w:before="0" w:line="274" w:lineRule="exact"/>
        <w:ind w:firstLine="567"/>
      </w:pPr>
      <w:r>
        <w:t xml:space="preserve"> </w:t>
      </w:r>
      <w:r w:rsidR="002C3D4D">
        <w:t>требовать предоставление работы, обусловленной трудовым договором;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567"/>
      </w:pPr>
      <w:r>
        <w:t xml:space="preserve"> </w:t>
      </w:r>
      <w:r w:rsidR="002C3D4D">
        <w:t>на повышение своей квалификации;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на защиту своих трудовых прав, свобод, законных интересов всеми не запрещенными законом способами;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на возмещение вреда, причиненного работнику в связи с исполнением им трудовых обязанностей;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на обязательное социальное страхование в случаях, предусмотренных федеральными законами.</w:t>
      </w:r>
    </w:p>
    <w:p w:rsidR="002C3D4D" w:rsidRDefault="002C3D4D" w:rsidP="008609DD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4" w:lineRule="exact"/>
        <w:ind w:firstLine="20"/>
      </w:pPr>
      <w:r>
        <w:t>Работник обязан: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79"/>
        </w:tabs>
        <w:spacing w:before="0" w:line="274" w:lineRule="exact"/>
        <w:ind w:right="20" w:firstLine="567"/>
      </w:pPr>
      <w:r>
        <w:t xml:space="preserve"> </w:t>
      </w:r>
      <w:r w:rsidR="002C3D4D">
        <w:t>добросовестно исполнять свои трудовые обязанности, предусмотренные на него трудовым договором и должностной инструкцией;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567"/>
      </w:pPr>
      <w:r>
        <w:t xml:space="preserve"> </w:t>
      </w:r>
      <w:r w:rsidR="002C3D4D">
        <w:t>соблюдать требования по охране труда и обеспечению безопасности труда;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firstLine="567"/>
      </w:pPr>
      <w:r>
        <w:t xml:space="preserve"> </w:t>
      </w:r>
      <w:r w:rsidR="002C3D4D">
        <w:t>бережно относиться к имуществу работодателя и других работников;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4" w:lineRule="exact"/>
        <w:ind w:right="20" w:firstLine="567"/>
        <w:jc w:val="left"/>
      </w:pPr>
      <w:r>
        <w:t xml:space="preserve"> </w:t>
      </w:r>
      <w:r w:rsidR="002C3D4D">
        <w:t>незамедлительно сообщить</w:t>
      </w:r>
      <w:r>
        <w:t xml:space="preserve"> р</w:t>
      </w:r>
      <w:r w:rsidR="002C3D4D">
        <w:t>аботодателю</w:t>
      </w:r>
      <w:r w:rsidR="002C3D4D">
        <w:tab/>
        <w:t>о возникновении ситуации, предоставляющей угрозу жизни и здоровью людей, сохранности имущества работодателя;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выполнять Устав школы, Правила внутреннего трудового распорядка, другие требования, регламентирующие деятельность школы;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 xml:space="preserve">обеспечивать охрану жизни и здоровья </w:t>
      </w:r>
      <w:proofErr w:type="gramStart"/>
      <w:r w:rsidR="002C3D4D">
        <w:t>обучающихся</w:t>
      </w:r>
      <w:proofErr w:type="gramEnd"/>
      <w:r w:rsidR="002C3D4D">
        <w:t>, соблюдать требования техники безопасности и охраны труда, противопожарной безопасности;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 xml:space="preserve">применять необходимые меры к обеспечению сохранности оборудования и имущества школы, воспитывать бережное отношение к ним со стороны </w:t>
      </w:r>
      <w:proofErr w:type="gramStart"/>
      <w:r w:rsidR="002C3D4D">
        <w:t>обучающихся</w:t>
      </w:r>
      <w:proofErr w:type="gramEnd"/>
      <w:r w:rsidR="002C3D4D">
        <w:t>, заботиться о лучшем оснащении своего рабочего места;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99"/>
        </w:tabs>
        <w:spacing w:before="0" w:line="274" w:lineRule="exact"/>
        <w:ind w:firstLine="567"/>
      </w:pPr>
      <w:r>
        <w:t xml:space="preserve"> </w:t>
      </w:r>
      <w:r w:rsidR="002C3D4D">
        <w:t>уважать права, честь и достоинство всех участников образовательного процесса;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82AB4B8" wp14:editId="6963ABD1">
                <wp:simplePos x="0" y="0"/>
                <wp:positionH relativeFrom="margin">
                  <wp:posOffset>-1191895</wp:posOffset>
                </wp:positionH>
                <wp:positionV relativeFrom="margin">
                  <wp:posOffset>-1002665</wp:posOffset>
                </wp:positionV>
                <wp:extent cx="165735" cy="22860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D4D" w:rsidRDefault="002C3D4D" w:rsidP="002C3D4D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3.85pt;margin-top:-78.95pt;width:13.05pt;height:1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WMqw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" filled="f" stroked="f">
                <v:textbox style="mso-fit-shape-to-text:t" inset="0,0,0,0">
                  <w:txbxContent>
                    <w:p w:rsidR="002C3D4D" w:rsidRDefault="002C3D4D" w:rsidP="002C3D4D">
                      <w:pPr>
                        <w:pStyle w:val="4"/>
                        <w:shd w:val="clear" w:color="auto" w:fill="auto"/>
                        <w:spacing w:line="360" w:lineRule="exact"/>
                      </w:pPr>
                      <w:r>
                        <w:t>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5FEE">
        <w:t xml:space="preserve"> </w:t>
      </w:r>
      <w:proofErr w:type="gramStart"/>
      <w:r>
        <w:t>создавать творческие условия для получения глубоких и прочных знаний, умений и навыков учащимися, обеспечивать сотрудничество с обучающимися в процессе обучения и во внеурочной работе;</w:t>
      </w:r>
      <w:proofErr w:type="gramEnd"/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4" w:lineRule="exact"/>
        <w:ind w:right="20" w:firstLine="567"/>
      </w:pPr>
      <w:r>
        <w:t xml:space="preserve"> </w:t>
      </w:r>
      <w:r w:rsidR="002C3D4D">
        <w:t>изучать индивидуальные способности обучающихся, их семейно-бытовые условия, использовать в работе современные достижения психолого-педагогической науки и методики;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обеспечивать гласность оценки, своевременность и аргументированность ее выставления;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firstLine="567"/>
      </w:pPr>
      <w:r>
        <w:lastRenderedPageBreak/>
        <w:t xml:space="preserve"> </w:t>
      </w:r>
      <w:r w:rsidR="002C3D4D">
        <w:t>повышать свою квалификацию не реже чем один раз в 5 лет;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воспитывать обучающихся на основе общечеловеческих ценностей, демократии и гуманизма, показывать личный пример следования им;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поддерживать постоянную связь с родителями (законными представителями) обучающихся,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567"/>
      </w:pPr>
      <w:r>
        <w:t xml:space="preserve"> </w:t>
      </w:r>
      <w:r w:rsidR="002C3D4D">
        <w:t>активно пропагандировать педагогические знания;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>предоставлять возможности родителям, другим педагогам посещать свои уроки (по согласованию);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567"/>
      </w:pPr>
      <w:r>
        <w:t xml:space="preserve"> </w:t>
      </w:r>
      <w:r w:rsidR="002C3D4D"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="002C3D4D">
        <w:t>внутришкольного</w:t>
      </w:r>
      <w:proofErr w:type="spellEnd"/>
      <w:r w:rsidR="002C3D4D">
        <w:t xml:space="preserve"> контроля в соответствии с планом работы школы.</w:t>
      </w:r>
    </w:p>
    <w:p w:rsidR="00255FEE" w:rsidRDefault="00255FEE" w:rsidP="00255FEE">
      <w:pPr>
        <w:pStyle w:val="31"/>
        <w:shd w:val="clear" w:color="auto" w:fill="auto"/>
        <w:tabs>
          <w:tab w:val="left" w:pos="0"/>
          <w:tab w:val="left" w:pos="284"/>
        </w:tabs>
        <w:spacing w:before="0" w:line="274" w:lineRule="exact"/>
        <w:ind w:left="567" w:right="20" w:firstLine="0"/>
      </w:pP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314"/>
        </w:tabs>
        <w:spacing w:before="0" w:line="274" w:lineRule="exact"/>
        <w:ind w:firstLine="20"/>
      </w:pPr>
      <w:r>
        <w:t>РАБОЧЕЕ ВРЕМЯ И ВРЕМЯ ОТДЫХА</w:t>
      </w:r>
    </w:p>
    <w:p w:rsidR="002C3D4D" w:rsidRDefault="00255FEE" w:rsidP="008609DD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448"/>
        </w:tabs>
        <w:spacing w:before="0" w:line="274" w:lineRule="exact"/>
        <w:ind w:firstLine="20"/>
      </w:pPr>
      <w:r>
        <w:t xml:space="preserve"> </w:t>
      </w:r>
      <w:r w:rsidR="002C3D4D">
        <w:t>В школе устанавливается шестидневная рабочая неделя.</w:t>
      </w:r>
    </w:p>
    <w:p w:rsidR="002C3D4D" w:rsidRDefault="002C3D4D" w:rsidP="00255FEE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Продолжительность рабочей недели - 40 часов, для педагогических работников устанавливается сокращенная рабочая неделя не более 36 часов.</w:t>
      </w:r>
    </w:p>
    <w:p w:rsidR="002C3D4D" w:rsidRDefault="002C3D4D" w:rsidP="00255FEE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Режим работы при шестидневной рабочей неделе устанавливается с 8 до 16 часов и в соответствии с расписанием занятий и внеурочной занятости детей. Перерыв на обед с 12.00 до 13.00 часов. Для заведующей библиотекой устанавливается следующий режим работы: с 9 до 16 часов, перерыв на обед с 12-10 до 13-10 часов</w:t>
      </w:r>
      <w:proofErr w:type="gramStart"/>
      <w:r>
        <w:t xml:space="preserve"> ,</w:t>
      </w:r>
      <w:proofErr w:type="gramEnd"/>
      <w:r>
        <w:t xml:space="preserve"> в субботу с 9 до 14 часов без обеда. Для педагог</w:t>
      </w:r>
      <w:proofErr w:type="gramStart"/>
      <w:r>
        <w:t>а-</w:t>
      </w:r>
      <w:proofErr w:type="gramEnd"/>
      <w:r>
        <w:t xml:space="preserve"> психолога - 36 часов в неделю с 9 до 16 часов с перерывом на обед с 12 до 13 часов. Для воспитателей, сопровождающих детей на школьном автобусе ведет суммирующий учет рабочего времени.</w:t>
      </w:r>
    </w:p>
    <w:p w:rsidR="002C3D4D" w:rsidRDefault="002C3D4D" w:rsidP="00255FEE">
      <w:pPr>
        <w:pStyle w:val="31"/>
        <w:shd w:val="clear" w:color="auto" w:fill="auto"/>
        <w:tabs>
          <w:tab w:val="left" w:pos="0"/>
          <w:tab w:val="left" w:pos="567"/>
        </w:tabs>
        <w:spacing w:before="0" w:line="274" w:lineRule="exact"/>
        <w:ind w:firstLine="20"/>
        <w:jc w:val="left"/>
      </w:pPr>
      <w:r>
        <w:t>Для учителя - логопеда - 20 часов в неделю с 12 до 16 часов;</w:t>
      </w:r>
    </w:p>
    <w:p w:rsidR="002C3D4D" w:rsidRDefault="002C3D4D" w:rsidP="00255FEE">
      <w:pPr>
        <w:pStyle w:val="31"/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  <w:jc w:val="left"/>
      </w:pPr>
      <w:r>
        <w:t>Для преподавателя-организатора ОБЖ - рабочее время с 8 до 15 час. 30 мин., обед 30 мин</w:t>
      </w:r>
    </w:p>
    <w:p w:rsidR="002C3D4D" w:rsidRDefault="002C3D4D" w:rsidP="00255FEE">
      <w:pPr>
        <w:pStyle w:val="31"/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Работникам школы предоставляется перерыв для отдыха и питания продолжительностью 30 минут в свободное от занятий время.</w:t>
      </w:r>
    </w:p>
    <w:p w:rsidR="002C3D4D" w:rsidRDefault="002C3D4D" w:rsidP="00255FEE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Расписание занятий составляется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2C3D4D" w:rsidRDefault="002C3D4D" w:rsidP="00255FEE">
      <w:pPr>
        <w:pStyle w:val="31"/>
        <w:numPr>
          <w:ilvl w:val="0"/>
          <w:numId w:val="8"/>
        </w:numPr>
        <w:shd w:val="clear" w:color="auto" w:fill="auto"/>
        <w:tabs>
          <w:tab w:val="left" w:pos="0"/>
          <w:tab w:val="left" w:pos="567"/>
          <w:tab w:val="left" w:pos="709"/>
        </w:tabs>
        <w:spacing w:before="0" w:line="274" w:lineRule="exact"/>
        <w:ind w:right="20" w:firstLine="20"/>
      </w:pPr>
      <w:r>
        <w:t>Педагогическим</w:t>
      </w:r>
      <w:r>
        <w:tab/>
        <w:t xml:space="preserve">работникам ежегодно устанавливается методический день </w:t>
      </w:r>
      <w:proofErr w:type="gramStart"/>
      <w:r>
        <w:t>для самостоятельной работы по повышению квалификации в соответствии с единым графиком по школе</w:t>
      </w:r>
      <w:proofErr w:type="gramEnd"/>
      <w:r>
        <w:t xml:space="preserve"> по согласованию с методическими объединениями педагогов.</w:t>
      </w:r>
    </w:p>
    <w:p w:rsidR="002C3D4D" w:rsidRDefault="002C3D4D" w:rsidP="00255FEE">
      <w:pPr>
        <w:pStyle w:val="31"/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5.6.Общим выходным днем является воскресенье, для </w:t>
      </w:r>
      <w:proofErr w:type="gramStart"/>
      <w:r>
        <w:t>работающих</w:t>
      </w:r>
      <w:proofErr w:type="gramEnd"/>
      <w:r>
        <w:t xml:space="preserve"> по пятидневной рабочей неделе вторым выходным днем является суббота.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567"/>
          <w:tab w:val="left" w:pos="909"/>
        </w:tabs>
        <w:spacing w:before="0" w:line="274" w:lineRule="exact"/>
        <w:ind w:right="20" w:firstLine="20"/>
      </w:pPr>
      <w:r>
        <w:t>По</w:t>
      </w:r>
      <w:r>
        <w:tab/>
        <w:t>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567"/>
          <w:tab w:val="left" w:pos="1221"/>
        </w:tabs>
        <w:spacing w:before="0" w:line="274" w:lineRule="exact"/>
        <w:ind w:right="20" w:firstLine="20"/>
      </w:pPr>
      <w:r>
        <w:t>Работа</w:t>
      </w:r>
      <w:r>
        <w:tab/>
        <w:t>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567"/>
          <w:tab w:val="left" w:pos="709"/>
        </w:tabs>
        <w:spacing w:before="0" w:line="274" w:lineRule="exact"/>
        <w:ind w:right="20" w:firstLine="20"/>
      </w:pPr>
      <w:r>
        <w:t>Педагогические</w:t>
      </w:r>
      <w:r>
        <w:tab/>
        <w:t>работники привлекаются к дежурству в рабочее время в школе. Дежурство начинается за 30 минут до начала занятий и заканчивается через 20 минут после окончания занятий по расписанию. График дежурств утверждается на полугодие директором школы по согласованию с профсоюзным комитетом. График доводится до сведения работников и вывешивается на видном месте.</w:t>
      </w:r>
    </w:p>
    <w:p w:rsidR="002C3D4D" w:rsidRDefault="00255FEE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567"/>
          <w:tab w:val="left" w:pos="880"/>
        </w:tabs>
        <w:spacing w:before="0" w:line="274" w:lineRule="exact"/>
        <w:ind w:right="20" w:firstLine="20"/>
      </w:pPr>
      <w:r>
        <w:t xml:space="preserve"> </w:t>
      </w:r>
      <w:r w:rsidR="002C3D4D">
        <w:t>К</w:t>
      </w:r>
      <w:r w:rsidR="002C3D4D">
        <w:tab/>
        <w:t>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обучающихся,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2C3D4D" w:rsidRDefault="002C3D4D" w:rsidP="008609DD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lastRenderedPageBreak/>
        <w:t>Работникам</w:t>
      </w:r>
      <w:r>
        <w:tab/>
        <w:t xml:space="preserve">школы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</w:t>
      </w:r>
      <w:proofErr w:type="gramStart"/>
      <w:r>
        <w:t>календарных</w:t>
      </w:r>
      <w:proofErr w:type="gramEnd"/>
      <w:r>
        <w:t xml:space="preserve"> дня. Отпуск предоставляется в соответствии с графиком, утверждаемым директором школы по согласованию с профсоюзным комитетом до 15 декабря текущего года.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  <w:tab w:val="left" w:pos="904"/>
        </w:tabs>
        <w:spacing w:before="0" w:line="274" w:lineRule="exact"/>
        <w:ind w:right="20" w:firstLine="20"/>
      </w:pPr>
      <w:proofErr w:type="gramStart"/>
      <w:r>
        <w:t>В</w:t>
      </w:r>
      <w:r>
        <w:tab/>
        <w:t>каникулярное время обслуживающий персонал привлекается к выполнению хозяйственных (мелкий ремонт, работы на территории и другие) в пределах установленного им рабочего времени.</w:t>
      </w:r>
      <w:proofErr w:type="gramEnd"/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t>Работникам</w:t>
      </w:r>
      <w:r>
        <w:tab/>
        <w:t xml:space="preserve">школы предоставляются отпуска без сохранения заработной платы в соответствии с требованиями </w:t>
      </w:r>
      <w:proofErr w:type="spellStart"/>
      <w:r>
        <w:t>ст.ст</w:t>
      </w:r>
      <w:proofErr w:type="spellEnd"/>
      <w:r>
        <w:t>. 128, 173 Трудового кодекса.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t>Работникам,</w:t>
      </w:r>
      <w:r>
        <w:tab/>
        <w:t xml:space="preserve">имеющим 2-х и более детей в возрасте до 14 лет, детей инвалидов в возрасте до 18 лет, по их заявлению </w:t>
      </w:r>
      <w:proofErr w:type="gramStart"/>
      <w:r>
        <w:t>может</w:t>
      </w:r>
      <w:proofErr w:type="gramEnd"/>
      <w:r>
        <w:t xml:space="preserve"> предоставляется отпуск без сохранения заработной платы сроком до 14 дней.</w:t>
      </w:r>
    </w:p>
    <w:p w:rsidR="002C3D4D" w:rsidRDefault="002C3D4D" w:rsidP="00255FEE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t>Работникам</w:t>
      </w:r>
      <w:r>
        <w:tab/>
        <w:t>школы предоставляются дополнительные отпуска без сохранения заработной платы по семейным обстоятельствам в соответствии со ст. 128 ТК РФ в следующих случаях: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426"/>
      </w:pPr>
      <w:r>
        <w:t>бракосочетание работника - 3 дня;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firstLine="426"/>
      </w:pPr>
      <w:r>
        <w:t>рождение ребенка - 1 день;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426"/>
      </w:pPr>
      <w:r>
        <w:t>смерть близких родственников - 3 дня.</w:t>
      </w:r>
    </w:p>
    <w:p w:rsidR="002C3D4D" w:rsidRDefault="002C3D4D" w:rsidP="008609DD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</w:pPr>
      <w:r>
        <w:t>Педагогическим</w:t>
      </w:r>
      <w:r>
        <w:tab/>
        <w:t xml:space="preserve">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>
        <w:t>условия</w:t>
      </w:r>
      <w:proofErr w:type="gramEnd"/>
      <w:r>
        <w:t xml:space="preserve"> предоставления которого определены Положением.</w:t>
      </w:r>
    </w:p>
    <w:p w:rsidR="002C3D4D" w:rsidRDefault="002C3D4D" w:rsidP="008609DD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89"/>
        </w:tabs>
        <w:spacing w:before="0" w:line="274" w:lineRule="exact"/>
        <w:ind w:right="20" w:firstLine="20"/>
      </w:pPr>
      <w:r>
        <w:t>Учет рабочего времени организуется школой в соответствии с требованиями действующего законодательства. В случае болезни работника, последний своевременно (в течение одного дня) информирует работодателя и предоставляет больничный лист в первый день выхода на работу.</w:t>
      </w:r>
    </w:p>
    <w:p w:rsidR="002C3D4D" w:rsidRDefault="002C3D4D" w:rsidP="008609DD">
      <w:pPr>
        <w:pStyle w:val="31"/>
        <w:numPr>
          <w:ilvl w:val="1"/>
          <w:numId w:val="8"/>
        </w:numPr>
        <w:shd w:val="clear" w:color="auto" w:fill="auto"/>
        <w:tabs>
          <w:tab w:val="left" w:pos="0"/>
          <w:tab w:val="left" w:pos="731"/>
        </w:tabs>
        <w:spacing w:before="0" w:line="274" w:lineRule="exact"/>
        <w:ind w:firstLine="20"/>
      </w:pPr>
      <w:r>
        <w:t>В</w:t>
      </w:r>
      <w:r w:rsidR="00255FEE">
        <w:t xml:space="preserve"> </w:t>
      </w:r>
      <w:r>
        <w:t>период организации образовательного процесса (в период урока) запрещается: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firstLine="426"/>
      </w:pPr>
      <w:r>
        <w:t>изменять по своему усмотрению расписание уроков (занятий) и график работы;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отменять, удлинять или сокращать продолжительность уроков (занятий) и перерывов (перемен) между ними;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99"/>
        </w:tabs>
        <w:spacing w:before="0" w:line="274" w:lineRule="exact"/>
        <w:ind w:firstLine="426"/>
      </w:pPr>
      <w:proofErr w:type="gramStart"/>
      <w:r>
        <w:t>удалять обучающихся с уроков;</w:t>
      </w:r>
      <w:proofErr w:type="gramEnd"/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4"/>
        </w:tabs>
        <w:spacing w:before="0" w:line="274" w:lineRule="exact"/>
        <w:ind w:firstLine="426"/>
      </w:pPr>
      <w:r>
        <w:t>курить в помещении школы;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309"/>
        </w:tabs>
        <w:spacing w:before="0" w:line="274" w:lineRule="exact"/>
        <w:ind w:right="20" w:firstLine="426"/>
      </w:pPr>
      <w:r>
        <w:t>отвлекать педагогических и руководящих работников школы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2C3D4D" w:rsidRDefault="002C3D4D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4" w:lineRule="exact"/>
        <w:ind w:right="20" w:firstLine="426"/>
      </w:pPr>
      <w:r>
        <w:t>созывать в рабочее время собрания, заседания и всякого рода совещания по общественным делам.</w:t>
      </w:r>
    </w:p>
    <w:p w:rsidR="00255FEE" w:rsidRDefault="00255FEE" w:rsidP="00255FEE">
      <w:pPr>
        <w:pStyle w:val="31"/>
        <w:shd w:val="clear" w:color="auto" w:fill="auto"/>
        <w:tabs>
          <w:tab w:val="left" w:pos="0"/>
          <w:tab w:val="left" w:pos="284"/>
        </w:tabs>
        <w:spacing w:before="0" w:line="274" w:lineRule="exact"/>
        <w:ind w:left="426" w:right="20" w:firstLine="0"/>
      </w:pP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98"/>
        </w:tabs>
        <w:spacing w:before="0" w:line="274" w:lineRule="exact"/>
        <w:ind w:firstLine="20"/>
      </w:pPr>
      <w:r>
        <w:t>ОПЛАТА ТРУДА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Оплата труда педагогических работников школы осуществляется в соответствии с отраслевой формой оплаты труда работников бюджетных организаций, штатным расписанием и сметой расходов.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</w:t>
      </w:r>
      <w:r>
        <w:lastRenderedPageBreak/>
        <w:t>согласия педагогического работника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тарификации, разработанной и доведенной до педагогического работника под расписку не позднее июня месяца текущего года.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Оплата труда в школе производится два раза в месяц 10 и 24 числа каждого месяца через кассу МУ «Оршанский отдел образования и по делам молодежи» администрации МО «Оршанский муниципальный район». По заявлению работника его заработная плата может перечисляться в сберкассу № 7020.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Оплата труда работников, работающих по совместительству, осуществляется в соответствии с действующим законодательством.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Оплата труда работникам, совмещающим должности, заменяющим временно отсутствующих работников, осуществляется в соответствии со статьей 151 Трудового Кодекса Российской Федерации, размер доплаты устанавливается по соглашению сторон.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В школе устанавливаются стимулирующие выплаты, доплаты, премирование работников в соответствии с Положением об условиях оплаты труда, утвержденным Советом школы.</w:t>
      </w:r>
    </w:p>
    <w:p w:rsidR="002C3D4D" w:rsidRDefault="002C3D4D" w:rsidP="00255FEE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567"/>
        </w:tabs>
        <w:spacing w:before="0" w:after="236" w:line="274" w:lineRule="exact"/>
        <w:ind w:right="20" w:firstLine="20"/>
      </w:pPr>
      <w:r>
        <w:t>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98"/>
          <w:tab w:val="left" w:pos="567"/>
        </w:tabs>
        <w:spacing w:before="0" w:line="278" w:lineRule="exact"/>
        <w:ind w:firstLine="20"/>
      </w:pPr>
      <w:r>
        <w:t>МЕРЫ ПООЩРЕНИЯ И ВЗЫСКАНИЯ.</w:t>
      </w:r>
    </w:p>
    <w:p w:rsidR="002C3D4D" w:rsidRDefault="002C3D4D" w:rsidP="00255FEE">
      <w:pPr>
        <w:pStyle w:val="31"/>
        <w:numPr>
          <w:ilvl w:val="0"/>
          <w:numId w:val="10"/>
        </w:numPr>
        <w:shd w:val="clear" w:color="auto" w:fill="auto"/>
        <w:tabs>
          <w:tab w:val="left" w:pos="0"/>
          <w:tab w:val="left" w:pos="495"/>
          <w:tab w:val="left" w:pos="567"/>
        </w:tabs>
        <w:spacing w:before="0" w:line="278" w:lineRule="exact"/>
        <w:ind w:firstLine="20"/>
      </w:pPr>
      <w:r>
        <w:t>В школе применяются меры морального и материального поощрения работников</w:t>
      </w:r>
      <w:proofErr w:type="gramStart"/>
      <w:r>
        <w:t xml:space="preserve"> .</w:t>
      </w:r>
      <w:proofErr w:type="gramEnd"/>
    </w:p>
    <w:p w:rsidR="002C3D4D" w:rsidRDefault="002C3D4D" w:rsidP="00255FEE">
      <w:pPr>
        <w:pStyle w:val="31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before="0" w:line="278" w:lineRule="exact"/>
        <w:ind w:firstLine="20"/>
      </w:pPr>
      <w:r>
        <w:t>В</w:t>
      </w:r>
      <w:r w:rsidR="00255FEE">
        <w:t xml:space="preserve"> </w:t>
      </w:r>
      <w:r>
        <w:t>школе существуют следующие меры поощрения: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8" w:lineRule="exact"/>
        <w:ind w:firstLine="567"/>
      </w:pPr>
      <w:r>
        <w:t xml:space="preserve"> </w:t>
      </w:r>
      <w:r w:rsidR="002C3D4D">
        <w:t>объявление благодарности;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8" w:lineRule="exact"/>
        <w:ind w:firstLine="567"/>
      </w:pPr>
      <w:r>
        <w:t xml:space="preserve"> </w:t>
      </w:r>
      <w:r w:rsidR="002C3D4D">
        <w:t>награждение почетной грамотой;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78" w:lineRule="exact"/>
        <w:ind w:firstLine="567"/>
      </w:pPr>
      <w:r>
        <w:t xml:space="preserve"> </w:t>
      </w:r>
      <w:r w:rsidR="002C3D4D">
        <w:t>представление к награждению ведомственными и государственными наградами;</w:t>
      </w:r>
    </w:p>
    <w:p w:rsidR="002C3D4D" w:rsidRDefault="00255FEE" w:rsidP="00255FEE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289"/>
        </w:tabs>
        <w:spacing w:before="0" w:line="278" w:lineRule="exact"/>
        <w:ind w:firstLine="567"/>
      </w:pPr>
      <w:r>
        <w:t xml:space="preserve"> </w:t>
      </w:r>
      <w:r w:rsidR="002C3D4D">
        <w:t>премия за конкретный вклад.</w:t>
      </w:r>
    </w:p>
    <w:p w:rsidR="002C3D4D" w:rsidRDefault="002C3D4D" w:rsidP="008609DD">
      <w:pPr>
        <w:pStyle w:val="31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before="0" w:line="278" w:lineRule="exact"/>
        <w:ind w:right="20" w:firstLine="20"/>
      </w:pPr>
      <w:r>
        <w:t>Поощрение</w:t>
      </w:r>
      <w:r w:rsidR="00255FEE">
        <w:t xml:space="preserve"> </w:t>
      </w:r>
      <w:r>
        <w:t>объявляется приказом по школе, заносится в трудовую книжку работника в соответствии с требованиями действующего законодательства.</w:t>
      </w:r>
    </w:p>
    <w:p w:rsidR="002C3D4D" w:rsidRDefault="002C3D4D" w:rsidP="008609DD">
      <w:pPr>
        <w:pStyle w:val="31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before="0" w:line="278" w:lineRule="exact"/>
        <w:ind w:right="20" w:firstLine="20"/>
      </w:pPr>
      <w:r>
        <w:t>Работникам,</w:t>
      </w:r>
      <w:r w:rsidR="00255FEE">
        <w:t xml:space="preserve"> </w:t>
      </w:r>
      <w:r>
        <w:t>успешно и добросовестно выполняющим свои трудовые обязанности, предоставляются в первую очередь преимущества и льготы.</w:t>
      </w:r>
    </w:p>
    <w:p w:rsidR="002C3D4D" w:rsidRDefault="002C3D4D" w:rsidP="008609DD">
      <w:pPr>
        <w:pStyle w:val="31"/>
        <w:shd w:val="clear" w:color="auto" w:fill="auto"/>
        <w:tabs>
          <w:tab w:val="left" w:pos="0"/>
        </w:tabs>
        <w:spacing w:before="0" w:line="278" w:lineRule="exact"/>
        <w:ind w:right="20" w:firstLine="20"/>
      </w:pPr>
      <w:r>
        <w:t>7.5.</w:t>
      </w:r>
      <w:r w:rsidR="00255FEE">
        <w:t xml:space="preserve">   </w:t>
      </w:r>
      <w:r>
        <w:t>3а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2C3D4D" w:rsidRDefault="002C3D4D" w:rsidP="008609DD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before="0" w:line="278" w:lineRule="exact"/>
        <w:ind w:right="20" w:firstLine="20"/>
      </w:pPr>
      <w:r>
        <w:t>Дисциплинарное расследование нарушений педагогическим работником школы, норм профессионального поведения или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C3D4D" w:rsidRDefault="002C3D4D" w:rsidP="008609DD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Ход</w:t>
      </w:r>
      <w:r w:rsidR="00255FEE">
        <w:t xml:space="preserve"> </w:t>
      </w:r>
      <w:r>
        <w:t>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2C3D4D" w:rsidRDefault="002C3D4D" w:rsidP="008609DD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Для</w:t>
      </w:r>
      <w:r w:rsidR="00255FEE">
        <w:t xml:space="preserve"> </w:t>
      </w:r>
      <w:r>
        <w:t>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2C3D4D" w:rsidRDefault="002C3D4D" w:rsidP="008609DD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Дисциплинарное</w:t>
      </w:r>
      <w:r w:rsidR="00255FEE">
        <w:t xml:space="preserve"> </w:t>
      </w:r>
      <w:r>
        <w:t>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C3D4D" w:rsidRDefault="002C3D4D" w:rsidP="008609DD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>Дисциплинарное</w:t>
      </w:r>
      <w:r w:rsidR="00255FEE">
        <w:t xml:space="preserve"> </w:t>
      </w:r>
      <w:r>
        <w:t xml:space="preserve">взыскание не может быть применено позднее шести месяцев со дня </w:t>
      </w:r>
      <w:r>
        <w:lastRenderedPageBreak/>
        <w:t>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C3D4D" w:rsidRDefault="002C3D4D" w:rsidP="008609DD">
      <w:pPr>
        <w:pStyle w:val="31"/>
        <w:shd w:val="clear" w:color="auto" w:fill="auto"/>
        <w:tabs>
          <w:tab w:val="left" w:pos="0"/>
        </w:tabs>
        <w:spacing w:before="0" w:line="274" w:lineRule="exact"/>
        <w:ind w:right="20" w:firstLine="20"/>
      </w:pPr>
      <w:r>
        <w:t>7.11.</w:t>
      </w:r>
      <w:r w:rsidR="00255FEE">
        <w:t xml:space="preserve"> </w:t>
      </w:r>
      <w:r>
        <w:t>3а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C3D4D" w:rsidRDefault="002C3D4D" w:rsidP="00255FEE">
      <w:pPr>
        <w:pStyle w:val="31"/>
        <w:numPr>
          <w:ilvl w:val="0"/>
          <w:numId w:val="12"/>
        </w:numPr>
        <w:shd w:val="clear" w:color="auto" w:fill="auto"/>
        <w:tabs>
          <w:tab w:val="left" w:pos="0"/>
          <w:tab w:val="left" w:pos="709"/>
        </w:tabs>
        <w:spacing w:before="0" w:line="274" w:lineRule="exact"/>
        <w:ind w:right="20" w:firstLine="20"/>
        <w:jc w:val="left"/>
      </w:pPr>
      <w:r>
        <w:t>Дисциплинарное</w:t>
      </w:r>
      <w:r w:rsidR="00255FEE">
        <w:t xml:space="preserve"> </w:t>
      </w:r>
      <w:r>
        <w:t>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2C3D4D" w:rsidRDefault="00255FEE" w:rsidP="008609DD">
      <w:pPr>
        <w:pStyle w:val="31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   </w:t>
      </w:r>
      <w:r w:rsidR="002C3D4D">
        <w:t>Если</w:t>
      </w:r>
      <w:r w:rsidR="002C3D4D">
        <w:tab/>
        <w:t>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C3D4D" w:rsidRDefault="00255FEE" w:rsidP="008609DD">
      <w:pPr>
        <w:pStyle w:val="31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74" w:lineRule="exact"/>
        <w:ind w:right="20" w:firstLine="20"/>
      </w:pPr>
      <w:r>
        <w:t xml:space="preserve">   </w:t>
      </w:r>
      <w:r w:rsidR="002C3D4D">
        <w:t>Работодатель</w:t>
      </w:r>
      <w:r w:rsidR="002C3D4D">
        <w:tab/>
      </w:r>
      <w:r>
        <w:t xml:space="preserve"> </w:t>
      </w:r>
      <w:r w:rsidR="002C3D4D">
        <w:t>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55FEE" w:rsidRDefault="00255FEE" w:rsidP="00255FEE">
      <w:pPr>
        <w:pStyle w:val="31"/>
        <w:shd w:val="clear" w:color="auto" w:fill="auto"/>
        <w:tabs>
          <w:tab w:val="left" w:pos="0"/>
          <w:tab w:val="left" w:pos="567"/>
        </w:tabs>
        <w:spacing w:before="0" w:line="274" w:lineRule="exact"/>
        <w:ind w:left="20" w:right="20" w:firstLine="0"/>
      </w:pPr>
    </w:p>
    <w:p w:rsidR="002C3D4D" w:rsidRDefault="002C3D4D" w:rsidP="00255FE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314"/>
        </w:tabs>
        <w:spacing w:before="0" w:line="274" w:lineRule="exact"/>
        <w:ind w:firstLine="20"/>
      </w:pPr>
      <w:r>
        <w:t>СОЦИАЛЬНЫЕ ЛЬГОТЫ И ГАРАНТИИ</w:t>
      </w:r>
    </w:p>
    <w:p w:rsidR="002C3D4D" w:rsidRDefault="002C3D4D" w:rsidP="00255FEE">
      <w:pPr>
        <w:pStyle w:val="31"/>
        <w:shd w:val="clear" w:color="auto" w:fill="auto"/>
        <w:tabs>
          <w:tab w:val="left" w:pos="0"/>
          <w:tab w:val="left" w:pos="709"/>
        </w:tabs>
        <w:spacing w:before="0" w:line="274" w:lineRule="exact"/>
        <w:ind w:firstLine="20"/>
      </w:pPr>
      <w:r>
        <w:t>8.1 .</w:t>
      </w:r>
      <w:r w:rsidR="00255FEE">
        <w:t xml:space="preserve">  </w:t>
      </w:r>
      <w:r>
        <w:t>Работодатель оказывает материальную помощь работникам школы в случаях:</w:t>
      </w:r>
    </w:p>
    <w:p w:rsidR="002C3D4D" w:rsidRDefault="002C3D4D" w:rsidP="00255FEE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4" w:lineRule="exact"/>
        <w:ind w:left="0" w:right="20" w:firstLine="435"/>
      </w:pPr>
      <w:r>
        <w:t>ухода на пенсию - в размере должностного оклада; юбилея (50,55,60 и т.д. лет) - при наличии экономии фонда оплаты труда.</w:t>
      </w:r>
    </w:p>
    <w:p w:rsidR="002C3D4D" w:rsidRDefault="00255FEE" w:rsidP="00255FEE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4" w:lineRule="exact"/>
        <w:ind w:left="0" w:firstLine="435"/>
      </w:pPr>
      <w:r>
        <w:t>о</w:t>
      </w:r>
      <w:r w:rsidR="002C3D4D">
        <w:t>беспечение работников санаторно-курортными путевками.</w:t>
      </w:r>
    </w:p>
    <w:p w:rsidR="002C3D4D" w:rsidRDefault="00255FEE" w:rsidP="00255FEE">
      <w:pPr>
        <w:pStyle w:val="31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4" w:lineRule="exact"/>
        <w:ind w:left="0" w:right="20" w:firstLine="435"/>
      </w:pPr>
      <w:r>
        <w:t>о</w:t>
      </w:r>
      <w:r w:rsidR="002C3D4D">
        <w:t>беспечение детей только работников школы путевками в летние оздоровительные лагеря за счет средств фонда социального страхования.</w:t>
      </w:r>
    </w:p>
    <w:p w:rsidR="00C25FD6" w:rsidRDefault="00C25FD6" w:rsidP="00255FEE">
      <w:pPr>
        <w:tabs>
          <w:tab w:val="left" w:pos="0"/>
        </w:tabs>
        <w:ind w:firstLine="435"/>
      </w:pPr>
    </w:p>
    <w:sectPr w:rsidR="00C25FD6" w:rsidSect="008609DD">
      <w:pgSz w:w="11909" w:h="16838"/>
      <w:pgMar w:top="1134" w:right="852" w:bottom="1134" w:left="0" w:header="0" w:footer="3" w:gutter="186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47"/>
    <w:multiLevelType w:val="multilevel"/>
    <w:tmpl w:val="F7844F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E7BD1"/>
    <w:multiLevelType w:val="multilevel"/>
    <w:tmpl w:val="83781B14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53594"/>
    <w:multiLevelType w:val="multilevel"/>
    <w:tmpl w:val="4C548B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5071D"/>
    <w:multiLevelType w:val="multilevel"/>
    <w:tmpl w:val="37F86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95938"/>
    <w:multiLevelType w:val="multilevel"/>
    <w:tmpl w:val="036A43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F03F9"/>
    <w:multiLevelType w:val="multilevel"/>
    <w:tmpl w:val="52480E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A38A0"/>
    <w:multiLevelType w:val="multilevel"/>
    <w:tmpl w:val="1D8CC9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4245A"/>
    <w:multiLevelType w:val="multilevel"/>
    <w:tmpl w:val="82BAA4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E19FF"/>
    <w:multiLevelType w:val="multilevel"/>
    <w:tmpl w:val="F0F2FA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25100"/>
    <w:multiLevelType w:val="multilevel"/>
    <w:tmpl w:val="75EE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C5708"/>
    <w:multiLevelType w:val="multilevel"/>
    <w:tmpl w:val="3FCCD63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04037"/>
    <w:multiLevelType w:val="hybridMultilevel"/>
    <w:tmpl w:val="0EA8AEE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CBD3191"/>
    <w:multiLevelType w:val="multilevel"/>
    <w:tmpl w:val="1626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4D"/>
    <w:rsid w:val="00255FEE"/>
    <w:rsid w:val="002C3D4D"/>
    <w:rsid w:val="008609DD"/>
    <w:rsid w:val="00C25FD6"/>
    <w:rsid w:val="00C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D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C3D4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3D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2C3D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C3D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C3D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2C3D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2C3D4D"/>
    <w:pPr>
      <w:shd w:val="clear" w:color="auto" w:fill="FFFFFF"/>
      <w:spacing w:before="180" w:line="278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2C3D4D"/>
    <w:pPr>
      <w:shd w:val="clear" w:color="auto" w:fill="FFFFFF"/>
      <w:spacing w:before="60" w:line="0" w:lineRule="atLeas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2C3D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D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C3D4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3D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2C3D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C3D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C3D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2C3D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2C3D4D"/>
    <w:pPr>
      <w:shd w:val="clear" w:color="auto" w:fill="FFFFFF"/>
      <w:spacing w:before="180" w:line="278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rsid w:val="002C3D4D"/>
    <w:pPr>
      <w:shd w:val="clear" w:color="auto" w:fill="FFFFFF"/>
      <w:spacing w:before="60" w:line="0" w:lineRule="atLeas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2C3D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6A892415EFD43BA4391C684F0AB93" ma:contentTypeVersion="0" ma:contentTypeDescription="Создание документа." ma:contentTypeScope="" ma:versionID="e04cdfd1970264ff2776d5882dae34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FB644-43DB-493E-BB80-BC87C3DE3CB8}"/>
</file>

<file path=customXml/itemProps2.xml><?xml version="1.0" encoding="utf-8"?>
<ds:datastoreItem xmlns:ds="http://schemas.openxmlformats.org/officeDocument/2006/customXml" ds:itemID="{5D006478-3D60-4AAE-85EC-62381ABBD01D}"/>
</file>

<file path=customXml/itemProps3.xml><?xml version="1.0" encoding="utf-8"?>
<ds:datastoreItem xmlns:ds="http://schemas.openxmlformats.org/officeDocument/2006/customXml" ds:itemID="{D09B61E7-4812-4F0A-9B08-BF35EFB3F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Парфенова Елена Михайловна</dc:creator>
  <cp:lastModifiedBy>Парфенова Елена Михайловна</cp:lastModifiedBy>
  <cp:revision>2</cp:revision>
  <dcterms:created xsi:type="dcterms:W3CDTF">2013-04-20T05:59:00Z</dcterms:created>
  <dcterms:modified xsi:type="dcterms:W3CDTF">2013-04-20T07:01:00Z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0x010100FAD6A892415EFD43BA4391C684F0AB93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pySource">
    <vt:lpwstr>http://edu.mari.ru/mouo-orshanka/sh5/DocLib9/Локальные акты (копии)/Правила внутреннего трудового распорядка (2).docx</vt:lpwstr>
  </property>
  <property fmtid="{D5CDD505-2E9C-101B-9397-08002B2CF9AE}" pid="8" name="xd_ProgID">
    <vt:lpwstr/>
  </property>
</Properties>
</file>