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3E378E" w:rsidRPr="00DC6870" w:rsidRDefault="003E378E" w:rsidP="003E378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3E378E" w:rsidRPr="00DC6870" w:rsidRDefault="003E378E" w:rsidP="003E378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3E378E" w:rsidRDefault="003E378E" w:rsidP="003E378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E378E" w:rsidRPr="0080482E" w:rsidRDefault="003E378E" w:rsidP="003E378E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80482E">
        <w:rPr>
          <w:rFonts w:ascii="Times New Roman" w:hAnsi="Times New Roman" w:cs="Times New Roman"/>
          <w:b/>
          <w:color w:val="C00000"/>
          <w:sz w:val="32"/>
          <w:szCs w:val="32"/>
        </w:rPr>
        <w:t>ПАМЯТКА</w:t>
      </w:r>
    </w:p>
    <w:p w:rsidR="003E378E" w:rsidRPr="0080482E" w:rsidRDefault="003E378E" w:rsidP="003E378E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80482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ПО СНИЖЕНИЮ ДОКУМЕНТАЦИОННОЙ НАГРУЗКИ </w:t>
      </w:r>
      <w:r w:rsidR="00A409AA">
        <w:rPr>
          <w:rFonts w:ascii="Times New Roman" w:hAnsi="Times New Roman" w:cs="Times New Roman"/>
          <w:b/>
          <w:color w:val="C00000"/>
          <w:sz w:val="32"/>
          <w:szCs w:val="32"/>
        </w:rPr>
        <w:br/>
      </w:r>
      <w:bookmarkStart w:id="0" w:name="_GoBack"/>
      <w:bookmarkEnd w:id="0"/>
      <w:r w:rsidRPr="0080482E">
        <w:rPr>
          <w:rFonts w:ascii="Times New Roman" w:hAnsi="Times New Roman" w:cs="Times New Roman"/>
          <w:b/>
          <w:color w:val="C00000"/>
          <w:sz w:val="32"/>
          <w:szCs w:val="32"/>
        </w:rPr>
        <w:t>В ОБРАЗОВАТЕЛЬНЫХ ОРГАНИЗАЦИЯХ, РЕАЛИЗУЮЩИХ ПРОГРАММЫ СРЕДНЕГО ПРОФЕССИОНАЛЬНОГО ОБРАЗОВАНИЯ</w:t>
      </w:r>
    </w:p>
    <w:p w:rsidR="003E378E" w:rsidRPr="0080482E" w:rsidRDefault="003E378E" w:rsidP="003E378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80482E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</w:t>
      </w:r>
      <w:r w:rsidR="0080482E" w:rsidRPr="0080482E">
        <w:rPr>
          <w:rStyle w:val="a4"/>
          <w:rFonts w:ascii="Times New Roman" w:hAnsi="Times New Roman" w:cs="Times New Roman"/>
          <w:sz w:val="28"/>
          <w:szCs w:val="28"/>
        </w:rPr>
        <w:t>РАБОТНИКОВ СРЕДНЕГО ПРОФЕССИОНАЛЬНОГО ОБРАЗОВАНИЯ</w:t>
      </w:r>
      <w:r w:rsidRPr="0080482E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80482E">
        <w:rPr>
          <w:rStyle w:val="a4"/>
          <w:rFonts w:ascii="Times New Roman" w:hAnsi="Times New Roman" w:cs="Times New Roman"/>
          <w:sz w:val="28"/>
          <w:szCs w:val="28"/>
        </w:rPr>
        <w:br/>
        <w:t>С 01.03.2025 ГОДА</w:t>
      </w:r>
    </w:p>
    <w:p w:rsidR="00492E84" w:rsidRDefault="003E378E" w:rsidP="003E378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74149" cy="3228229"/>
            <wp:effectExtent l="0" t="0" r="3175" b="0"/>
            <wp:docPr id="1" name="Рисунок 1" descr="https://avatars.mds.yandex.net/i?id=8d3a2cd61546ca377df46b5bf1a8204a473bdaa7-827273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d3a2cd61546ca377df46b5bf1a8204a473bdaa7-8272739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435" cy="322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E84" w:rsidRPr="0080482E" w:rsidRDefault="00492E84" w:rsidP="00492E84">
      <w:pPr>
        <w:tabs>
          <w:tab w:val="left" w:pos="4045"/>
        </w:tabs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80482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Нормы, регулирующие объем документационной нагрузки </w:t>
      </w:r>
      <w:r w:rsidR="0080482E">
        <w:rPr>
          <w:rFonts w:ascii="Times New Roman" w:hAnsi="Times New Roman" w:cs="Times New Roman"/>
          <w:b/>
          <w:color w:val="C00000"/>
          <w:sz w:val="32"/>
          <w:szCs w:val="32"/>
        </w:rPr>
        <w:br/>
      </w:r>
      <w:r w:rsidRPr="0080482E">
        <w:rPr>
          <w:rFonts w:ascii="Times New Roman" w:hAnsi="Times New Roman" w:cs="Times New Roman"/>
          <w:b/>
          <w:color w:val="C00000"/>
          <w:sz w:val="32"/>
          <w:szCs w:val="32"/>
        </w:rPr>
        <w:t>на преподавателей СПО:</w:t>
      </w:r>
    </w:p>
    <w:p w:rsidR="00492E84" w:rsidRPr="00492E84" w:rsidRDefault="00492E84" w:rsidP="00492E8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2E84">
        <w:rPr>
          <w:rFonts w:ascii="Times New Roman" w:hAnsi="Times New Roman" w:cs="Times New Roman"/>
          <w:b/>
          <w:sz w:val="32"/>
          <w:szCs w:val="32"/>
        </w:rPr>
        <w:t>-части 6.1 и 6.2 статьи 47 Федерального закона от 29.12.2012 года №</w:t>
      </w:r>
      <w:r w:rsidR="0080482E">
        <w:rPr>
          <w:rFonts w:ascii="Times New Roman" w:hAnsi="Times New Roman" w:cs="Times New Roman"/>
          <w:b/>
          <w:sz w:val="32"/>
          <w:szCs w:val="32"/>
        </w:rPr>
        <w:t> 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273-ФЗ «Об образовании в Российской Федерации» </w:t>
      </w:r>
      <w:r w:rsidR="0080482E">
        <w:rPr>
          <w:rFonts w:ascii="Times New Roman" w:hAnsi="Times New Roman" w:cs="Times New Roman"/>
          <w:b/>
          <w:sz w:val="32"/>
          <w:szCs w:val="32"/>
        </w:rPr>
        <w:br/>
      </w:r>
      <w:r w:rsidRPr="00492E84">
        <w:rPr>
          <w:rFonts w:ascii="Times New Roman" w:hAnsi="Times New Roman" w:cs="Times New Roman"/>
          <w:b/>
          <w:sz w:val="32"/>
          <w:szCs w:val="32"/>
        </w:rPr>
        <w:t>(с последующими изменениями);</w:t>
      </w:r>
    </w:p>
    <w:p w:rsidR="001F0C04" w:rsidRDefault="00492E84" w:rsidP="00492E8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2E84">
        <w:rPr>
          <w:rFonts w:ascii="Times New Roman" w:hAnsi="Times New Roman" w:cs="Times New Roman"/>
          <w:b/>
          <w:sz w:val="32"/>
          <w:szCs w:val="32"/>
        </w:rPr>
        <w:t xml:space="preserve">-приказ Министерства просвещения Российской Федерации </w:t>
      </w:r>
      <w:r w:rsidR="0080482E">
        <w:rPr>
          <w:rFonts w:ascii="Times New Roman" w:hAnsi="Times New Roman" w:cs="Times New Roman"/>
          <w:b/>
          <w:sz w:val="32"/>
          <w:szCs w:val="32"/>
        </w:rPr>
        <w:br/>
      </w:r>
      <w:r w:rsidRPr="00492E84">
        <w:rPr>
          <w:rFonts w:ascii="Times New Roman" w:hAnsi="Times New Roman" w:cs="Times New Roman"/>
          <w:b/>
          <w:sz w:val="32"/>
          <w:szCs w:val="32"/>
        </w:rPr>
        <w:t>от 06.11.2024 года №779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</w:t>
      </w:r>
    </w:p>
    <w:p w:rsidR="00492E84" w:rsidRPr="00E025BA" w:rsidRDefault="00492E84" w:rsidP="00E025BA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lastRenderedPageBreak/>
        <w:t>Приказ Министерства просвещения Российской Федерации от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06.11.2024 года №779 «Об утверждении перечня документов,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подготовка которых осуществляется педагогическими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работниками при реализации основных общеобразовательных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программ, образовательных программ среднего</w:t>
      </w:r>
      <w:r w:rsidR="0080482E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профессионального образования»</w:t>
      </w:r>
    </w:p>
    <w:p w:rsidR="00492E84" w:rsidRDefault="00492E84" w:rsidP="00E025BA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92E84" w:rsidTr="00492E84">
        <w:tc>
          <w:tcPr>
            <w:tcW w:w="4785" w:type="dxa"/>
          </w:tcPr>
          <w:p w:rsidR="00492E84" w:rsidRDefault="00492E84" w:rsidP="00E025B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AE02A5" wp14:editId="1FA84504">
                  <wp:extent cx="2837952" cy="3329797"/>
                  <wp:effectExtent l="0" t="0" r="635" b="4445"/>
                  <wp:docPr id="3" name="Рисунок 3" descr="https://avatars.mds.yandex.net/i?id=4b8bc38086036b2402fecb64f46c01508af32a07-10702804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avatars.mds.yandex.net/i?id=4b8bc38086036b2402fecb64f46c01508af32a07-10702804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287" cy="3331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492E84" w:rsidRPr="00E025BA" w:rsidRDefault="00E025BA" w:rsidP="0080482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1. </w:t>
            </w:r>
            <w:r w:rsidR="00492E84"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Рабочая программа дисциплины (модуля), курса, практики.</w:t>
            </w:r>
          </w:p>
          <w:p w:rsidR="00492E84" w:rsidRPr="00E025BA" w:rsidRDefault="00492E84" w:rsidP="0080482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2. Журнал учета успеваемости.</w:t>
            </w:r>
          </w:p>
          <w:p w:rsidR="00492E84" w:rsidRPr="00E025BA" w:rsidRDefault="00492E84" w:rsidP="0080482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3. Журнал практики.</w:t>
            </w:r>
          </w:p>
          <w:p w:rsidR="00492E84" w:rsidRPr="00E025BA" w:rsidRDefault="00492E84" w:rsidP="0080482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4. Экзаменационная и (или) зачетная ведомости.</w:t>
            </w:r>
          </w:p>
          <w:p w:rsidR="00492E84" w:rsidRPr="00E025BA" w:rsidRDefault="00492E84" w:rsidP="0080482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5. План воспитательной работы (для преподавателей, осуществляющих функцию классного руководства или кураторства).</w:t>
            </w:r>
          </w:p>
          <w:p w:rsidR="00492E84" w:rsidRDefault="00492E84" w:rsidP="0080482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6. </w:t>
            </w:r>
            <w:proofErr w:type="gramStart"/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Характеристика </w:t>
            </w:r>
            <w:r w:rsidR="0080482E">
              <w:rPr>
                <w:rFonts w:ascii="Times New Roman" w:hAnsi="Times New Roman" w:cs="Times New Roman"/>
                <w:b/>
                <w:sz w:val="32"/>
                <w:szCs w:val="32"/>
              </w:rPr>
              <w:br/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на обучающегося по запросу (для классного руководства или кураторства)</w:t>
            </w:r>
            <w:proofErr w:type="gramEnd"/>
          </w:p>
        </w:tc>
      </w:tr>
    </w:tbl>
    <w:p w:rsidR="00492E84" w:rsidRDefault="00492E84" w:rsidP="00E025B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492E84" w:rsidRDefault="00492E8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Оформление и ведение иных документов в должностные обязанности преподавателя СПО не входит!</w:t>
      </w: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80482E" w:rsidRDefault="0080482E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Pr="00CE79D3" w:rsidRDefault="00B05224" w:rsidP="00B05224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АЛГОРИТМ ДЕЙСТВИЙ РУКОВОДИТЕЛЯ ПО ОБЕСПЕЧЕНИЮ СНИЖЕНИЯ ДОКУМЕНТАЦИОННОЙ НАГРУЗКИ В ОБРЗОВАТЕЛЬНОЙ ОРГАНИЗАЦИИ, РЕАЛИЗУЮЩЕЙ ПРОГРАММЫ СРЕДНЕГО ПРОФЕССИОНАЛЬНОГО ОБРАЗОВАНИЯ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7087"/>
      </w:tblGrid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Информирование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педагогических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работников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Информирование педагогов об изменениях законодательства.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Создание на сайте образовательной организации баннера (раздела) по снижению документационной нагрузки.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3. Размещение на сайте образовательной организации информации о работе «горячей линии» Министерства образования и науки Республики Марий Эл.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4. Информирование о работе сервиса «Помощник Рособрнадзора».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5. Информирование о требованиях, установленных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ч.4 ст.29 ФЗ «Об образовании в РФ» о праве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не предоставлять информацию и документы на запросы при отсутствии правовых оснований</w:t>
            </w:r>
            <w:r w:rsidR="00D57E8F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Издание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распорядительных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gramStart"/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актов (приказ,</w:t>
            </w:r>
            <w:proofErr w:type="gramEnd"/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распоряжение)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1. Назначение ответственного административного работника за обеспечение соблюдения требований, установленных ст.47 ФЗ «Об образовании в РФ». 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Внесение изменений в локальные нормативные акты образовательной организации.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3. Распределение обязанностей между иными работками образовательной организации по подготовке документов (информации), выполнения работ не связанных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с решением педагогических задач.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4. Утверждение форм (электронных форм) документов (бланков), подготовка которых предусмотрена перечнем, установленным приказом №779.</w:t>
            </w:r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Аналитическая работа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Проведение анализа локальных нормативных актов, регулирующих образовательные отношения, на предмет соблюдения требований ст. 47 ФЗ «Об образовании в РФ».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2. Проведение анализа исполнений решений контролирующих органов по устранению нарушений требований, установленных ст. 47 ФЗ «Об образовании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в РФ» (при наличии).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3. Проведение анализа номенклатуры дел образовательной организации, приведение ее в соответствие  с требованием законодательства, исключение избыточных документов, отчетов (по мере необходимости).</w:t>
            </w:r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Оформление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документов,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регламентирующих 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трудовые отношения</w:t>
            </w:r>
          </w:p>
        </w:tc>
        <w:tc>
          <w:tcPr>
            <w:tcW w:w="7087" w:type="dxa"/>
          </w:tcPr>
          <w:p w:rsidR="00CE79D3" w:rsidRPr="00CE79D3" w:rsidRDefault="00CE79D3" w:rsidP="00CE79D3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1. Приведение трудовых договоров с преподавателями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в соответствие с требованиями.</w:t>
            </w:r>
          </w:p>
          <w:p w:rsidR="00B05224" w:rsidRPr="00CE79D3" w:rsidRDefault="00CE79D3" w:rsidP="00CE79D3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2. Приведение должностных инструкций преподавателей </w:t>
            </w:r>
            <w:r w:rsidR="00514ED0">
              <w:rPr>
                <w:rFonts w:ascii="Times New Roman" w:hAnsi="Times New Roman" w:cs="Times New Roman"/>
                <w:sz w:val="27"/>
                <w:szCs w:val="27"/>
              </w:rPr>
              <w:br/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в соответствие с требованиями ст. 47 ФЗ «Об образовании в РФ», приказа №779.</w:t>
            </w:r>
          </w:p>
        </w:tc>
      </w:tr>
    </w:tbl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E79D3" w:rsidRPr="00B05224" w:rsidRDefault="00514ED0" w:rsidP="00514ED0">
      <w:pPr>
        <w:tabs>
          <w:tab w:val="left" w:pos="952"/>
        </w:tabs>
        <w:ind w:left="-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56638E1" wp14:editId="7DA0D92A">
            <wp:extent cx="6841259" cy="846251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855" t="5586" r="29537" b="2915"/>
                    <a:stretch/>
                  </pic:blipFill>
                  <pic:spPr bwMode="auto">
                    <a:xfrm>
                      <a:off x="0" y="0"/>
                      <a:ext cx="6853356" cy="8477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E79D3" w:rsidRPr="00B05224" w:rsidSect="00CE79D3">
      <w:pgSz w:w="11906" w:h="16838"/>
      <w:pgMar w:top="851" w:right="851" w:bottom="851" w:left="1418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288" w:rsidRDefault="00E00288" w:rsidP="00492E84">
      <w:pPr>
        <w:spacing w:after="0" w:line="240" w:lineRule="auto"/>
      </w:pPr>
      <w:r>
        <w:separator/>
      </w:r>
    </w:p>
  </w:endnote>
  <w:endnote w:type="continuationSeparator" w:id="0">
    <w:p w:rsidR="00E00288" w:rsidRDefault="00E00288" w:rsidP="00492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288" w:rsidRDefault="00E00288" w:rsidP="00492E84">
      <w:pPr>
        <w:spacing w:after="0" w:line="240" w:lineRule="auto"/>
      </w:pPr>
      <w:r>
        <w:separator/>
      </w:r>
    </w:p>
  </w:footnote>
  <w:footnote w:type="continuationSeparator" w:id="0">
    <w:p w:rsidR="00E00288" w:rsidRDefault="00E00288" w:rsidP="00492E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669"/>
    <w:rsid w:val="0008710C"/>
    <w:rsid w:val="00191FF5"/>
    <w:rsid w:val="001D1DDB"/>
    <w:rsid w:val="003E378E"/>
    <w:rsid w:val="00416BE6"/>
    <w:rsid w:val="004423AB"/>
    <w:rsid w:val="00490909"/>
    <w:rsid w:val="00492E84"/>
    <w:rsid w:val="00514ED0"/>
    <w:rsid w:val="00650674"/>
    <w:rsid w:val="006624E9"/>
    <w:rsid w:val="0078553E"/>
    <w:rsid w:val="007B1785"/>
    <w:rsid w:val="0080482E"/>
    <w:rsid w:val="00A409AA"/>
    <w:rsid w:val="00B05224"/>
    <w:rsid w:val="00CE79D3"/>
    <w:rsid w:val="00D57E8F"/>
    <w:rsid w:val="00E00288"/>
    <w:rsid w:val="00E025BA"/>
    <w:rsid w:val="00E23BE5"/>
    <w:rsid w:val="00E45BA5"/>
    <w:rsid w:val="00E47341"/>
    <w:rsid w:val="00EE02C8"/>
    <w:rsid w:val="00FA4F6F"/>
    <w:rsid w:val="00FC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8E"/>
  </w:style>
  <w:style w:type="paragraph" w:styleId="1">
    <w:name w:val="heading 1"/>
    <w:basedOn w:val="a"/>
    <w:next w:val="a"/>
    <w:link w:val="10"/>
    <w:uiPriority w:val="9"/>
    <w:qFormat/>
    <w:rsid w:val="003E37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7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3E378E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3E378E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3E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78E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2E84"/>
  </w:style>
  <w:style w:type="paragraph" w:styleId="a9">
    <w:name w:val="footer"/>
    <w:basedOn w:val="a"/>
    <w:link w:val="aa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2E84"/>
  </w:style>
  <w:style w:type="table" w:styleId="ab">
    <w:name w:val="Table Grid"/>
    <w:basedOn w:val="a1"/>
    <w:uiPriority w:val="59"/>
    <w:rsid w:val="00492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8E"/>
  </w:style>
  <w:style w:type="paragraph" w:styleId="1">
    <w:name w:val="heading 1"/>
    <w:basedOn w:val="a"/>
    <w:next w:val="a"/>
    <w:link w:val="10"/>
    <w:uiPriority w:val="9"/>
    <w:qFormat/>
    <w:rsid w:val="003E37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7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3E378E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3E378E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3E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78E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2E84"/>
  </w:style>
  <w:style w:type="paragraph" w:styleId="a9">
    <w:name w:val="footer"/>
    <w:basedOn w:val="a"/>
    <w:link w:val="aa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2E84"/>
  </w:style>
  <w:style w:type="table" w:styleId="ab">
    <w:name w:val="Table Grid"/>
    <w:basedOn w:val="a1"/>
    <w:uiPriority w:val="59"/>
    <w:rsid w:val="00492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28C359D458A774D8E0992EBCD2361C3" ma:contentTypeVersion="0" ma:contentTypeDescription="Создание документа." ma:contentTypeScope="" ma:versionID="1077f98f85e1cf8f8ee4e033ffb183c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CAF0FF-8E5B-44F1-8680-017B3CBBAC2D}"/>
</file>

<file path=customXml/itemProps2.xml><?xml version="1.0" encoding="utf-8"?>
<ds:datastoreItem xmlns:ds="http://schemas.openxmlformats.org/officeDocument/2006/customXml" ds:itemID="{CC19F234-D4DF-41E4-B5E3-1C10647A038D}"/>
</file>

<file path=customXml/itemProps3.xml><?xml version="1.0" encoding="utf-8"?>
<ds:datastoreItem xmlns:ds="http://schemas.openxmlformats.org/officeDocument/2006/customXml" ds:itemID="{356ED51D-64D8-4C4D-B71A-F94D963E567F}"/>
</file>

<file path=customXml/itemProps4.xml><?xml version="1.0" encoding="utf-8"?>
<ds:datastoreItem xmlns:ds="http://schemas.openxmlformats.org/officeDocument/2006/customXml" ds:itemID="{4B86931F-0F48-4D00-8A0C-62890AA1463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User125</dc:creator>
  <cp:keywords/>
  <dc:description/>
  <cp:lastModifiedBy>Архипов Е.В.</cp:lastModifiedBy>
  <cp:revision>6</cp:revision>
  <dcterms:created xsi:type="dcterms:W3CDTF">2025-09-18T12:17:00Z</dcterms:created>
  <dcterms:modified xsi:type="dcterms:W3CDTF">2025-09-24T11:42:00Z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0x010100028C359D458A774D8E0992EBCD2361C3</vt:lpwstr>
  </property>
</Properties>
</file>