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xml" ContentType="application/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25737684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fcb9eec2-6d9c-4e95-acb9-9498587751c9" w:id="1"/>
      <w:r>
        <w:rPr>
          <w:rFonts w:ascii="Times New Roman" w:hAnsi="Times New Roman"/>
          <w:b/>
          <w:i w:val="false"/>
          <w:color w:val="000000"/>
          <w:sz w:val="28"/>
        </w:rPr>
        <w:t>Министерство образования и науки Республики Марий Эл</w:t>
      </w:r>
      <w:bookmarkEnd w:id="1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 w:line="408"/>
        <w:ind w:left="120"/>
        <w:jc w:val="center"/>
      </w:pPr>
      <w:bookmarkStart w:name="073d317b-81fc-4ac3-a061-7cbe7a0b5262" w:id="2"/>
      <w:r>
        <w:rPr>
          <w:rFonts w:ascii="Times New Roman" w:hAnsi="Times New Roman"/>
          <w:b/>
          <w:i w:val="false"/>
          <w:color w:val="000000"/>
          <w:sz w:val="28"/>
        </w:rPr>
        <w:t>Отдел образования Администрации Новоторъяльского муниципального района Республики Марий Эл</w:t>
      </w:r>
      <w:bookmarkEnd w:id="2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"Куанпамашская ООШ"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77777777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spellStart"/>
            <w:proofErr w:type="gram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785AC6EA" w14:textId="7777777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Pr="008944ED" w:rsidR="004E6975" w:rsidP="004E6975" w:rsidRDefault="004E6975" w14:paraId="5A426C1A" w14:textId="616ED2B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413A0D31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6B18F248" w14:textId="5EF4DBA4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139A0F" w14:textId="0F5E1330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spellStart"/>
            <w:proofErr w:type="gram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0770E67C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[укажите ФИО]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[число]</w:t>
            </w:r>
            <w:proofErr w:type="spellStart"/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spellStart"/>
            <w:proofErr w:type="gramStart"/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[год]</w:t>
            </w:r>
            <w:proofErr w:type="spellStart"/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3411502)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«Музыка»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1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–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4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bookmarkStart w:name="ea9f8b93-ec0a-46f1-b121-7d755706d3f8" w:id="3"/>
      <w:r>
        <w:rPr>
          <w:rFonts w:ascii="Times New Roman" w:hAnsi="Times New Roman"/>
          <w:b/>
          <w:i w:val="false"/>
          <w:color w:val="000000"/>
          <w:sz w:val="28"/>
        </w:rPr>
        <w:t>д.Куанпамаш,2023 г.</w:t>
      </w:r>
      <w:bookmarkEnd w:id="3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/>
        <w:ind w:left="120"/>
        <w:jc w:val="left"/>
      </w:pPr>
    </w:p>
    <w:bookmarkStart w:name="block-25737684" w:id="4"/>
    <w:p>
      <w:pPr>
        <w:sectPr>
          <w:pgSz w:w="11906" w:h="16383" w:orient="portrait"/>
        </w:sectPr>
      </w:pPr>
    </w:p>
    <w:bookmarkEnd w:id="4"/>
    <w:bookmarkEnd w:id="0"/>
    <w:bookmarkStart w:name="block-25737685" w:id="5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 течение периода начального общего образования необходимо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Программа по музыке предусматривает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Основная цель программы по музыке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 процессе конкретизации учебных целей их реализация осуществляется по следующим направлениям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системы ценностей, обучающихся в единстве эмоциональной и познавательной сферы;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творческих способностей ребёнка, развитие внутренней мотивации к музицированию.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Важнейшие задачи обучения музыке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на уровне начального общего образования: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эмоционально-ценностной отзывчивости на прекрасноев жизни и в искусстве;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закономерностей музыкального искусства: интонационнаяи жанровая природа музыки, основные выразительные средства, элементы музыкального языка;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Содержание учебного предмета структурно представлено восемью модулями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(тематическими линиями):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инвариантные: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модуль № 1 «Народная музыка России»;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модуль № 2 «Классическая музыка»;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модуль № 3 «Музыка в жизни человека»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вариативные: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модуль № 4 «Музыка народов мира»;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модуль № 5 «Духовная музыка»;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модуль № 6 «Музыка театра и кино»;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модуль № 7 «Современная музыкальная культура»;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№ 8 «Музыкальная грамота»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Общее число часов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рекомендованных для изучения музыки ‑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135 часов: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1 классе – 33 часа (1 час в неделю),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во 2 классе – 34 часа (1 час в неделю),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3 классе – 34 часа (1 час в неделю),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4 классе – 34 часа (1 час в неделю).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bookmarkStart w:name="block-25737685" w:id="6"/>
    <w:p>
      <w:pPr>
        <w:sectPr>
          <w:pgSz w:w="11906" w:h="16383" w:orient="portrait"/>
        </w:sectPr>
      </w:pPr>
    </w:p>
    <w:bookmarkEnd w:id="6"/>
    <w:bookmarkEnd w:id="5"/>
    <w:bookmarkStart w:name="block-25737686" w:id="7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ОБУЧЕНИЯ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Инвариантные модули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1 «Народная музыка России»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Край, в котором ты живёшь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Музыкальные традиции малой Родины. Песни, обряды, музыкальные инструменты.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диалог с учителем о музыкальных традициях своего родного края;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просмотр видеофильма о культуре родного края; посещение краеведческого музея; посещение этнографического спектакля, концерта.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Русский фольклор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Русские народные песни (трудовые, хороводные). Детский фольклор (игровые, заклички, потешки, считалки, прибаутки).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русских народных песен разных жанров;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сочинение мелодий, вокальная импровизация на основе текстов игрового детского фольклора;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ритмическая импровизация, исполнение аккомпанемента на простых ударных (ложки) и духовых (свирель) инструментах к изученным народным песням; 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Русские народные музыкальные инструменты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внешним видом, особенностями исполнения и звучания русских народных инструментов;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 тембров инструментов;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классификация на группы духовых, ударных, струнных;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викторина на знание тембров народных инструментов;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двигательная игра – импровизация-подражание игре на музыкальных инструментах;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Сказки, мифы и легенды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Народные сказители. Русские народные сказания, былины. Сказки и легенды о музыке и музыкантах.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манерой сказывания нараспев;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сказок, былин, эпических сказаний, рассказываемых нараспев;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инструментальной музыке определение на слух музыкальных интонаций речитативного характера;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иллюстраций к прослушанным музыкальным и литературным произведениям;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Жанры музыкального фольклора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на слух контрастных по характеру фольклорных жанров: колыбельная, трудовая, лирическая, плясовая;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тембра музыкальных инструментов, отнесение к одной из групп (духовые, ударные, струнные);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песен разных жанров, относящихся к фольклору разных народов Российской Федерации;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импровизации, сочинение к ним ритмических аккомпанементов (звучащими жестами, на ударных инструментах);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исполнение на клавишных или духовых инструментах (свирель) мелодий народных песен, прослеживание мелодии по нотной записи.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Народные праздники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просмотр фильма (мультфильма), рассказывающего о символике фольклорного праздника;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посещение театра, театрализованного представления;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участие в народных гуляньях на улицах родного города, посёлка.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Первые артисты, народный театр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Скоморохи. Ярмарочный балаган. Вертеп.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учебных, справочных текстов по теме;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 с учителем;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скоморошин;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просмотр фильма (мультфильма), фрагмента музыкального спектакля; творческий проект – театрализованная постановка.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Фольклор народов России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особенностями музыкального фольклора различных народностей Российской Федерации;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характерных черт, характеристика типичных элементов музыкального языка (ритм, лад, интонации);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 песен, танцев, импровизация ритмических аккомпанементов на ударных инструментах;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Фольклор в творчестве профессиональных музыкантов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диалог с учителем о значении фольклористики;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учебных, популярных текстов о собирателях фольклора;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музыки, созданной композиторами на основе народных жанров и интонаций;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приёмов обработки, развития народных мелодий;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народных песен в композиторской обработке;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звучания одних и тех же мелодий в народном и композиторском варианте;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обсуждение аргументированных оценочных суждений на основе сравнения;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2 «Классическая музыка»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Композитор – исполнитель – слушатель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Композитор. Исполнитель. Особенности их деятельности, творчества. Умение слушать музыку. Концерт, концертный зал. Правила поведения в концертном зале.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просмотр видеозаписи концерта;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музыки, рассматривание иллюстраций;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 с учителем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 теме занятия;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«Я – исполнитель» (игра – имитация исполнительских движений), игра «Я – композитор» (сочинение небольших попевок, мелодических фраз);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правил поведения на концерте;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Композиторы – детям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подбор эпитетов, иллюстраций к музыке;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жанра;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викторина;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Оркестр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музыки в исполнении оркестра;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просмотр видеозаписи;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 с учителем о роли дирижёра,</w:t>
      </w:r>
      <w:r>
        <w:rPr>
          <w:rFonts w:ascii="Times New Roman" w:hAnsi="Times New Roman"/>
          <w:b w:val="false"/>
          <w:i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«Я – дирижёр» – игра-имитация дирижёрских жестов во время звучания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 и исполнение песен соответствующей тематики;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знакомство с принципом расположения партий в партитуре; работа по группам – сочинение своего варианта ритмической партитуры.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Музыкальные инструменты. Фортепиано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многообразием красок фортепиано;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фортепианных пьес в исполнении известных пианистов;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«Я – пианист» – игра-имитация исполнительских движений во время звучания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детских пьес на фортепиано в исполнении учителя;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Музыкальные инструменты. Флейта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Предки современной флейты. Легенда о нимфе Сиринкс.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внешним видом, устройством и тембрами классических музыкальных инструментов;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музыкальных фрагментов в исполнении известных музыкантов-инструменталистов;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учебных текстов, сказок и легенд, рассказывающих о музыкальных инструментах, истории их появления.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Музыкальные инструменты. Скрипка, виолончель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игра-имитация исполнительских движений во время звучания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песен, посвящённых музыкальным инструментам;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Вокальная музыка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 Песня, романс, вокализ, кант.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жанрами вокальной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вокальных произведений композиторов-классиков;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комплекса дыхательных, артикуляционных упражнений;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вокальные упражнения на развитие гибкости голоса, расширения его диапазона;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проблемная ситуация: что значит красивое пение;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викторина на знание вокальных музыкальных произведений и их авторов;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вокальных произведений композиторов-классиков;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посещение концерта вокальной музыки; школьный конкурс юных вокалистов.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Инструментальная музыка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Жанры камерной инструментальной музыки: этюд, пьеса. Альбом. Цикл. Сюита. Соната. Квартет.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жанрами камерной инструментальной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произведений композиторов-классиков;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комплекса выразительных средств;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описание своего впечатления от восприятия;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викторина;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посещение концерта инструментальной музыки; составление словаря музыкальных жанров.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Программная музыка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Программное название, известный сюжет, литературный эпиграф.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произведений программной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обсуждение музыкального образа, музыкальных средств, использованных композитором;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Симфоническая музыка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Симфонический оркестр. Тембры, группы инструментов. Симфония, симфоническая картина.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составом симфонического оркестра, группами инструментов;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 тембров инструментов симфонического оркестра;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фрагментов симфонической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«дирижирование» оркестром;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викторина;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посещение концерта симфонической музыки; просмотр фильма об устройстве оркестра.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Русские композиторы-классики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Творчество выдающихся отечественных композиторов.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творчеством выдающихся композиторов, отдельными фактами из их биографии;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музыки: фрагменты вокальных, инструментальных, симфонических сочинений;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развитием музыки; определение жанра, формы;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учебных текстов и художественной литературы биографического характера;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вокализация тем инструментальных сочинений; разучивание, исполнение доступных вокальных сочинений;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посещение концерта; просмотр биографического фильма.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Европейские композиторы-классики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Творчество выдающихся зарубежных композиторов.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творчеством выдающихся композиторов, отдельными фактами из их биографии;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музыки: фрагменты вокальных, инструментальных, симфонических сочинений;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развитием музыки; определение жанра, формы;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учебных текстов и художественной литературы биографического характера;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вокализация тем инструментальных сочинений;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доступных вокальных сочинений;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посещение концерта; просмотр биографического фильма.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Мастерство исполнителя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Творчество выдающихся исполнителей-певцов, инструменталистов, дирижёров. Консерватория, филармония, Конкурс имени П.И. Чайковского.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творчеством выдающихся исполнителей классической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программ, афиш консерватории, филармонии;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нескольких интерпретаций одного и того же произведения в исполнении разных музыкантов;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беседа на тему «Композитор – исполнитель – слушатель»;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посещение концерта классической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коллекции записей любимого исполнителя.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3 «Музыка в жизни человека»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Красота и вдохновение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 с учителем о значении красоты и вдохновения в жизни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музыки, концентрация на её восприятии, своём внутреннем состоянии;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двигательная импровизация под музыку лирического характера «Цветы распускаются под музыку»;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выстраивание хорового унисона – вокального и психологического;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одновременное взятие и снятие звука, навыки певческого дыхания по руке дирижёра;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красивой песни;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разучивание хоровода 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Музыкальные пейзажи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произведений программной музыки, посвящённой образам природы;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подбор эпитетов для описания настроения, характера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сопоставление музыки с произведениями изобразительного искусства;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двигательная импровизация, пластическое интонирование;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одухотворенное исполнение песен о природе, её красоте;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Музыкальные портреты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подбор эпитетов для описания настроения, характера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сопоставление музыки с произведениями изобразительного искусства;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двигательная импровизация в образе героя музыкального произведения;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харáктерное исполнение песни – портретной зарисовки;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Какой же праздник без музыки?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Музыка, создающая настроение праздника. Музыка в цирке, на уличном шествии, спортивном празднике.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 с учителем о значении музыки на празднике;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произведений торжественного, праздничного характера;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«дирижирование» фрагментами произведений;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конкурс на лучшего «дирижёра»;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 и исполнение тематических песен к ближайшему празднику;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проблемная ситуация: почему на праздниках обязательно звучит музыка;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запись видеооткрытки с музыкальным поздравлением; групповые творческие шутливые двигательные импровизации «Цирковая труппа».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Танцы, игры и веселье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Музыка – игра звуками. Танец – искусство и радость движения. Примеры популярных танцев.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слушание, исполнение музыки скерцозного характера;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танцевальных движений;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танец-игра;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рефлексия собственного эмоционального состояния после участияв танцевальных композициях и импровизациях;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проблемная ситуация: зачем люди танцуют;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ритмическая импровизация в стиле определённого танцевального жанра;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 на войне, музыка о войне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учебных и художественных текстов, посвящённых песням Великой Отечественной войны;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слушание, исполнение песен Великой Отечественной войны, знакомство с историей их сочинения и исполнения;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Главный музыкальный символ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Гимна Российской Федерации;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историей создания, правилами исполнения;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просмотр видеозаписей парада, церемонии награждения спортсменов;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чувство гордости, понятия достоинства и чести;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обсуждение этических вопросов, связанных с государственными символами страны;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Гимна своей республики, города, школы.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Искусство времени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слушание, исполнение музыкальных произведений, передающих образ непрерывного движения;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своими телесными реакциями (дыхание, пульс, мышечный тонус) при восприятии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проблемная ситуация: как музыка воздействует на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программная ритмическая или инструментальная импровизация «Поезд», «Космический корабль».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4 «Музыка народов мира»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Певец своего народа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творчеством композиторов;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их сочинений с народной музыкой;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формы, принципа развития фольклорного музыкального материала;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вокализация наиболее ярких тем инструментальных сочинений;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доступных вокальных сочинений;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исполнение на клавишных или духовых инструментах композиторских мелодий, прослеживание их по нотной записи;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творческие, исследовательские проекты, посвящённые выдающимся композиторам.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Музыка стран ближнего зарубежья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особенностями музыкального фольклора народов других стран;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характерных черт, типичных элементов музыкального языка (ритм, лад, интонации);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внешним видом, особенностями исполнения и звучания народных инструментов;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 тембров инструментов;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классификация на группы духовых, ударных, струнных;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викторина на знание тембров народных инструментов;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двигательная игра – импровизация-подражание игре на музыкальных инструментах;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интонаций, жанров, ладов, инструментов других народовс фольклорными элементами народов России;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исполнение на клавишных или духовых инструментах народных мелодий, прослеживание их по нотной записи;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творческие, исследовательские проекты, школьные фестивали, посвящённые музыкальной культуре народов мира.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 стран дальнего зарубежья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Музыка народов Европы. Танцевальный и песенный фольклор европейских народов. Канон. Странствующие музыканты. Карнавал.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Смешение традиций и культур в музыке Северной Америки.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 Средней Азии. Музыкальные традиции и праздники, народные инструменты и современные исполнители Казахстана, Киргизии, и других стран региона.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особенностями музыкального фольклора народов других стран;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характерных черт, типичных элементов музыкального языка (ритм, лад, интонации);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внешним видом, особенностями исполнения и звучания народных инструментов;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 тембров инструментов;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классификация на группы духовых, ударных, струнных;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викторина на знание тембров народных инструментов;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двигательная игра – импровизация-подражание игре на музыкальных инструментах;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интонаций, жанров, ладов, инструментов других народов с фольклорными элементами народов России;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исполнение на клавишных или духовых инструментах народных мелодий, прослеживание их по нотной записи;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творческие, исследовательские проекты, школьные фестивали, посвящённые музыкальной культуре народов мира. 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Диалог культур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творчеством композиторов;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их сочинений с народной музыкой;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формы, принципа развития фольклорного музыкального материала;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вокализация наиболее ярких тем инструментальных сочинений;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доступных вокальных сочинений;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исполнение на клавишных или духовых инструментах композиторских мелодий, прослеживание их по нотной записи;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творческие, исследовательские проекты, посвящённые выдающимся композиторам.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5 «Духовная музыка»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Звучание храма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Колокола. Колокольные звоны (благовест, трезвон и другие). Звонарские приговорки. Колокольность в музыке русских композиторов.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обобщение жизненного опыта, связанного со звучанием колоколов;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 с учителем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 традициях изготовления колоколов, значении колокольного звона;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видами колокольных звонов;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музыки русских композиторов с ярко выраженным изобразительным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выявление, обсуждение характера, выразительных средств, использованных композитором;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двигательная импровизация – имитация движений звонаря на колокольне;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ритмические и артикуляционные упражнения на основе звонарских приговорок;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просмотр документального фильма о колоколах;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Песни верующих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слушание, разучивание, исполнение вокальных произведений религиозного содержания;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 с учителем о характере музыки, манере исполнения, выразительных средствах;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просмотр документального фильма о значении молитвы;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рисование по мотивам прослушанных музыкальных произведений.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Инструментальная музыка в церкви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Орган и его роль в богослужении. Творчество И.С. Баха.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ответы на вопросы учителя;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органной музыки И.С. Баха;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описание впечатления от восприятия, характеристика музыкально-выразительных средств;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игровая имитация особенностей игры на органе (во время слушания);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трансформацией музыкального образа;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Искусство Русской православной церкви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Музыка в православном храме. Традиции исполнения, жанры (тропарь, стихира, величание и другое). Музыка и живопись, посвящённые святым. Образы Христа, Богородицы.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прослеживание исполняемых мелодий по нотной записи;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 типа мелодического движения, особенностей ритма, темпа, динамики;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сопоставление произведений музыки и живописи, посвящённых святым, Христу, Богородице;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посещение храма; поиск в Интернете информации о Крещении Руси, святых, об иконах.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Религиозные праздники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 (с опорой на нотный текст), исполнение доступных вокальных произведений духовной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6 «Музыка театра и кино»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Музыкальная сказка на сцене, на экране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Характеры персонажей, отражённые в музыке. Тембр голоса. Соло. Хор, ансамбль.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видеопросмотр музыкальной сказки;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обсуждение музыкально-выразительных средств, передающих повороты сюжета, характеры героев;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игра-викторина «Угадай по голосу»;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отдельных номеров из детской оперы, музыкальной сказки;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постановка детской музыкальной сказки, спектакль для родителей; творческий проект «Озвучиваем мультфильм».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Театр оперы и балета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со знаменитыми музыкальными театрами;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просмотр фрагментов музыкальных спектаклей с комментариями учителя;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особенностей балетного и оперного спектакля;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тесты или кроссворды на освоение специальных терминов;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танцевальная импровизация под музыку фрагмента балета;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 и исполнение доступного фрагмента, обработки песни (хора из оперы);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Балет. Хореография – искусство танца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викторина на знание балетной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фильма-балета;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Опера. Главные герои и номера оперного спектакля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фрагментов опер;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характера музыки сольной партии, роли и выразительных средств оркестрового сопровождения;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тембрами голосов оперных певцов;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терминологии;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звучащие тесты и кроссворды на проверку знаний;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песни, хора из оперы;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рисование героев, сцен из опер;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просмотр фильма-оперы; постановка детской оперы.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Сюжет музыкального спектакля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Либретто. Развитие музыки в соответствии с сюжетом. Действия и сцены в опере и балете. Контрастные образы, лейтмотивы.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либретто, структурой музыкального спектакля;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рисунок обложки для либретто опер и балетов;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 выразительных средств, создающих образы главных героев, противоборствующих сторон;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музыкальным развитием, характеристика приёмов, использованных композитором;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вокализация, пропевание музыкальных тем, пластическое интонирование оркестровых фрагментов;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музыкальная викторина на знание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звучащие и терминологические тесты;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создание любительского видеофильма на основе выбранного либретто; просмотр фильма-оперы или фильма-балета.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Оперетта, мюзикл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История возникновения и особенности жанра. Отдельные номера из оперетт И. Штрауса, И. Кальмана и др.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жанрами оперетты, мюзикла;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фрагментов из оперетт, анализ характерных особенностей жанра;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отдельных номеров из популярных музыкальных спектаклей;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разных постановок одного и того же мюзикла;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Кто создаёт музыкальный спектакль?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 с учителем по поводу синкретичного характера музыкального спектакля;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миром театральных профессий, творчеством театральных режиссёров, художников;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просмотр фрагментов одного и того же спектакля в разных постановках;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обсуждение различий в оформлении, режиссуре;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эскизов костюмов и декораций к одному из изученных музыкальных спектаклей;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виртуальный квест по музыкальному театру.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Патриотическая и народная тема в театре и кино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диалог с учителем;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просмотр фрагментов крупных сценических произведений, фильмов;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обсуждение характера героев и событий;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проблемная ситуация: зачем нужна серьёзная музыка;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песен о Родине, нашей стране, исторических событиях и подвигах героев;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7 «Современная музыкальная культура»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на уровне начального общего образования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Современные обработки классической музыки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музыки классической и её современной обработки;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обработок классической музыки, сравнение их с оригиналом;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обсуждение комплекса выразительных средств, наблюдение за изменением характера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вокальное исполнение классических тем в сопровождении современного ритмизованного аккомпанемента;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Джаз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творчеством джазовых музыкантов;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узнавание, различение на слух джазовых композиций в отличие от других музыкальных стилей и направлений;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 тембров музыкальных инструментов, исполняющих джазовую композицию;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Исполнители современной музыки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Творчество одного или нескольких исполнителей современной музыки, популярных у молодёжи.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просмотр видеоклипов современных исполнителей;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их композиций с другими направлениями и стилями (классикой, духовной, народной музыкой);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Электронные музыкальные инструменты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музыкальных композиций в исполнении на электронных музыкальных инструментах;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их звучания с акустическими инструментами, обсуждение результатов сравнения;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подбор электронных тембров для создания музыки к фантастическому фильму;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Garage Band).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Модуль № 8 «Музыкальная грамота»</w:t>
      </w:r>
    </w:p>
    <w:p>
      <w:pPr>
        <w:spacing w:before="0" w:after="0"/>
        <w:ind w:left="120"/>
        <w:jc w:val="left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Весь мир звучит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Звуки музыкальные и шумовые. Свойства звука: высота, громкость, длительность, тембр.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со звуками музыкальными и шумовыми;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различение, определение на слух звуков различного качества;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Звукоряд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Нотный стан, скрипичный ключ. Ноты первой октавы.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элементами нотной записи;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по нотной записи, определение на слух звукоряда в отличие от других последовательностей звуков;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пение с названием нот, игра на металлофоне звукоряда от ноты «до»;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 и исполнение вокальных упражнений, песен, построенных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на элементах звукоряда.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Интонация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Выразительные и изобразительные интонации.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фрагментов музыкальных произведений, включающих примеры изобразительных интонаций.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Ритм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Звуки длинные и короткие (восьмые и четвертные длительности), такт, тактовая черта.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на ударных инструментах ритмической партитуры;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Ритмический рисунок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Длительности половинная, целая, шестнадцатые. Паузы. Ритмические рисунки. Ритмическая партитура.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на ударных инструментах ритмической партитуры;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Размер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Равномерная пульсация. Сильные и слабые доли. Размеры 2/4, 3/4, 4/4.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слух, по нотной записи размеров 2/4, 3/4, 4/4;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Музыкальный язык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Темп, тембр. Динамика (форте, пиано, крещендо, диминуэндо). Штрихи (стаккато, легато, акцент).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элементами музыкального языка, специальными терминами, их обозначением в нотной записи;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изученных элементов на слух при восприятии музыкальных произведений;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Высота звуков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понятий «выше-ниже»;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вычленение знакомых нот, знаков альтерации;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изменением музыкального образа при изменении регистра;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Мелодия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Мотив, музыкальная фраза. Поступенное, плавное движение мелодии, скачки. Мелодический рисунок.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Сопровождение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Аккомпанемент. Остинато. Вступление, заключение, проигрыш.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слух, прослеживание по нотной записи главного голоса и сопровождения;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различение, характеристика мелодических и ритмических особенностей главного голоса и сопровождения;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показ рукой линии движения главного голоса и аккомпанемента;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простейших элементов музыкальной формы: вступление, заключение, проигрыш;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составление наглядной графической схемы;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импровизация ритмического аккомпанемента к знакомой песне (звучащими жестами или на ударных инструментах);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исполнение простейшего сопровождения к знакомой мелодии на клавишных или духовых инструментах.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Песня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Куплетная форма. Запев, припев.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со строением куплетной формы;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составление наглядной буквенной или графической схемы куплетной формы;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 песен, написанных в куплетной форме;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куплетной формы при слушании незнакомых музыкальных произведений;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импровизация, сочинение новых куплетов к знакомой песне.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Лад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Понятие лада. Семиступенные лады мажор и минор. Краска звучания. Ступеневый состав.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 ладового наклонения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игра «Солнышко – туча»;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изменением музыкального образа при изменении лада;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распевания, вокальные упражнения, построенные на чередовании мажора и минора;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 песен с ярко выраженной ладовой окраской;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импровизация, сочинение в заданном ладу; чтение сказок о нотах и музыкальных ладах.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Пентатоника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Пентатоника – пятиступенный лад, распространённый у многих народов.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инструментальных произведений, исполнение песен, написанных в пентатонике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Ноты в разных октавах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Ноты второй и малой октавы. Басовый ключ.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нотной записью во второй и малой октаве;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слух, в какой октаве звучит музыкальный фрагмент;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исполнение на духовых, клавишных инструментах или виртуальной клавиатуре попевок, кратких мелодий по нотам.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Дополнительные обозначения в нотах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Реприза, фермата, вольта, украшения (трели, форшлаги).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дополнительными элементами нотной записи;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 песен, попевок, в которых присутствуют данные элементы.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Ритмические рисунки в размере 6/8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Размер 6/8. Нота с точкой. Шестнадцатые. Пунктирный ритм.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слух, прослеживание по нотной записи ритмических рисунков в размере 6/8;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игра «Ритмическое эхо», прохлопывание ритма по ритмическим карточкам, проговаривание ритмослогами;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на ударных инструментах ритмической партитуры;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исполнение на клавишных или духовых инструментах попевок, мелодий и аккомпанементов в размере 6/8.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Тональность. Гамма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Тоника, тональность. Знаки при ключе. Мажорные и минорные тональности (до 2–3 знаков при ключе).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 устойчивых звуков;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игра «устой – неустой»;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пение упражнений – гамм с названием нот, прослеживание по нотам;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понятия «тоника»;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упражнение на допевание неполной музыкальной фразы до тоники «Закончи музыкальную фразу»;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импровизация в заданной тональности.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Интервалы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понятия «интервал»;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 ступеневого состава мажорной и минорной гаммы (тон-полутон);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на слух диссонансов и консонансов, параллельного движения двух голосов в октаву, терцию, сексту;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подбор эпитетов для определения краски звучания различных интервалов;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попевок и песен с ярко выраженной характерной интерваликой в мелодическом движении;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элементы двухголосия;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Гармония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на слух интервалов и аккордов;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различение на слух мажорных и минорных аккордов;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разучивание, исполнение попевок и песен с мелодическим движениемпо звукам аккордов;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вокальные упражнения с элементами трёхголосия;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сочинение аккордового аккомпанемента к мелодии песни.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Музыкальная форма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со строением музыкального произведения, понятиями двухчастной и трёхчастной формы, рондо;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произведений: определение формы их строения на слух;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составление наглядной буквенной или графической схемы;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 песен, написанных в двухчастной или трёхчастной форме;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Вариации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Варьирование как принцип развития. Тема. Вариации.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деятельности обучающихся: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слушание произведений, сочинённых в форме вариаций;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наблюдение за развитием, изменением основной темы;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составление наглядной буквенной или графической схемы;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исполнение ритмической партитуры, построенной по принципу вариаций;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вариативно: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коллективная импровизация в форме вариаций.</w:t>
      </w:r>
    </w:p>
    <w:bookmarkStart w:name="block-25737686" w:id="8"/>
    <w:p>
      <w:pPr>
        <w:sectPr>
          <w:pgSz w:w="11906" w:h="16383" w:orient="portrait"/>
        </w:sectPr>
      </w:pPr>
    </w:p>
    <w:bookmarkEnd w:id="8"/>
    <w:bookmarkEnd w:id="7"/>
    <w:bookmarkStart w:name="block-25737687" w:id="9"/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ПЛАНИРУЕМЫЕ РЕЗУЛЬТАТЫ ОСВОЕНИЯ ПРОГРАММЫ ПО МУЗЫКЕ НА УРОВНЕ НАЧАЛЬНОГО ОБЩЕГО ОБРАЗОВАНИЯ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1) в области гражданско-патриотического воспитания: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российской гражданской идентичности;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интереса к освоению музыкальных традиций своего края, музыкальной культуры народов России;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уважение к достижениям отечественных мастеров культуры;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стремление участвовать в творческой жизни своей школы, города, республики.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2) в области духовно-нравственного воспитания: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признание индивидуальности каждого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сопереживания, уважения и доброжелательности;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3) в области эстетического воспитания: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восприимчивость к различным видам искусства, музыкальным традициям и творчеству своего и других народов;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видеть прекрасное в жизни, наслаждаться красотой;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стремление к самовыражению в разных видах искусства.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4) в области научного познания: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первоначальные представления о единстве и особенностях художественной и научной картины мира;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познавательные интересы, активность, инициативность, любознательность и самостоятельность в познании.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5) в области физического воспитания, формирования культуры здоровья и эмоционального благополучия: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профилактика умственного и физического утомления с использованием возможностей музыкотерапии.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6) в области трудового воспитания: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установка на посильное активное участие в практической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трудолюбие в учёбе, настойчивость в достижении поставленных целей;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интерес к практическому изучению профессий в сфере культуры и искусства;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уважение к труду и результатам трудовой 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7) в области экологического воспитания: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бережное отношение к природе; неприятие действий, приносящих ей вред.</w:t>
      </w:r>
    </w:p>
    <w:p>
      <w:pPr>
        <w:spacing w:before="0" w:after="0"/>
        <w:ind w:left="120"/>
        <w:jc w:val="left"/>
      </w:pPr>
      <w:bookmarkStart w:name="_Toc139972685" w:id="10"/>
      <w:bookmarkEnd w:id="10"/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Овладение универсальными познавательными действиями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У обучающегося будут сформированы следующие базовые логические действия как часть универсальных познавательных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причинно-следственные связи в ситуациях музыкального восприятия и исполнения, делать выводы.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развитие музыкального процесса, эволюции культурных явлений в различных условиях.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У обучающегося будут сформированы следующие умения работать с информацией как часть универсальных познавательных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 получения информации;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Интернете;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текстовую, видео-, графическую, звуковую, информацию в соответствии с учебной задачей;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музыкальные тексты (акустические и нотные)по предложенному учителем алгоритму;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создавать схемы, таблицы для представления информации.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У обучающегося будут сформированы следующие умения как часть универсальных коммуникативных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1) невербальная коммуникация: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выступать перед публикой в качестве исполнителя музыки (соло или в коллективе);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2) вербальная коммуникация: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уважительное отношение к собеседнику, соблюдать правила ведения диалога и дискуссии;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возможность существования разных точек зрения;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корректно и аргументированно высказывать своё мнение;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речевое высказывание в соответствии с поставленной задачей;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и письменные тексты (описание, рассуждение, повествование);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готовить небольшие публичные выступления;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3) совместная деятельность (сотрудничество):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стремиться к объединению усилий, эмоциональной эмпатии в ситуациях совместного восприятия, исполнения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переключаться между различными формами коллективной, групповойи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краткосрочные и долгосрочные цели (индивидуальныес учётом участия в коллективных задачах) в стандартной (типовой) ситуациина основе предложенного формата планирования, распределения промежуточных шагов и сроков;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выполнять свою часть работы; оценивать свой вклад в общий результат;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совместные проектные, творческие задания с опорой на предложенные образцы.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У обучающегося будут сформированы следующие умения самоорганизации как части универсальных регулятивных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действия по решению учебной задачи для получения результата;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выбранных действий.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причины успеха (неудач) учебной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корректировать свои учебные действия для преодоления ошибок.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Овладение системой универсальных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>
      <w:pPr>
        <w:spacing w:before="0" w:after="0"/>
        <w:ind w:left="120"/>
        <w:jc w:val="left"/>
      </w:pPr>
      <w:bookmarkStart w:name="_Toc139972686" w:id="11"/>
      <w:bookmarkEnd w:id="11"/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Обучающиеся, освоившие основную образовательную программу по музыке: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сознательно стремятся к развитию своих музыкальных способностей;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имеют опыт восприятия, творческой и исполнительской деятельности;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уважением относятся к достижениям отечественной музыкальной культуры;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стремятся к расширению своего музыкального кругозора.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 концу изучения модуля № 1 «Народная музыка России» обучающийся научится: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на слух и называть знакомые народные музыкальные инструменты;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народные музыкальные инструменты по принципу звукоизвлечения: духовые, ударные, струнные;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манеру пения, инструментального исполнения, типы солистов и коллективов – народных и академических;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ритмический аккомпанемент на ударных инструментахпри исполнении народной песни;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исполнять народные произведения различных жанров с сопровождением и без сопровождения;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 концу изучения модуля № 2 «Классическая музыка» обучающийся научится: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на слух произведения классической музыки, называть автора и произведение, исполнительский состав;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концертные жанры по особенностям исполнения (камерныеи симфонические, вокальные и инструментальные), знать их разновидности, приводить примеры;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исполнять (в том числе фрагментарно, отдельными темами) сочинения композиторов-классиков;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выразительные средства, использованные композитором для создания музыкального образа;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 концу изучения модуля № 3 «Музыка в жизни человека» обучающийся научится: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собственные чувства и мысли, эстетические переживания, замечать прекрасное в окружающем мире и в человеке, стремиться к развитию и удовлетворению эстетических потребностей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 концу изучения модуля № 4 «Музыка народов мира» обучающийся научится: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на слух и исполнять произведения народной и композиторской музыки других стран;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 концу изучения модуля № 5 «Духовная музыка» обучающийся научится: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исполнять доступные образцы духовной музыки;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 концу изучения модуля № 6 «Музыка театра и кино» обучающийся научится: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и называть особенности музыкально-сценических жанров (опера, балет, оперетта, мюзикл);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различать виды музыкальных коллективов (ансамблей, оркестров, хоров), тембры человеческих голосов и музыкальных инструментов, определять их на слух;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 концу изучения модуля № 7 «Современная музыкальная культура» обучающийся научится: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исполнять современные музыкальные произведения, соблюдая певческую культуру звука.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 концу изучения модуля № 8 «Музыкальная грамота» обучающийся научится: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звуки: шумовые и музыкальные, длинные, короткие, тихие, громкие, низкие, высокие;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на слух принципы развития: повтор, контраст, варьирование;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нотной записи в пределах певческого диапазона;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исполнять и создавать различные ритмические рисунки;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исполнять песни с простым мелодическим рисунком.</w:t>
      </w:r>
    </w:p>
    <w:bookmarkStart w:name="block-25737687" w:id="12"/>
    <w:p>
      <w:pPr>
        <w:sectPr>
          <w:pgSz w:w="11906" w:h="16383" w:orient="portrait"/>
        </w:sectPr>
      </w:pPr>
    </w:p>
    <w:bookmarkEnd w:id="12"/>
    <w:bookmarkEnd w:id="9"/>
    <w:bookmarkStart w:name="block-25737688" w:id="13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16"/>
        <w:gridCol w:w="2720"/>
        <w:gridCol w:w="1396"/>
        <w:gridCol w:w="2428"/>
        <w:gridCol w:w="2553"/>
        <w:gridCol w:w="3781"/>
      </w:tblGrid>
      <w:tr>
        <w:trPr>
          <w:trHeight w:val="300" w:hRule="atLeast"/>
          <w:trHeight w:val="144" w:hRule="atLeast"/>
        </w:trPr>
        <w:tc>
          <w:tcPr>
            <w:tcW w:w="50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ИНВАРИАНТНАЯ ЧАСТЬ</w:t>
            </w: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Народная музыка России</w:t>
            </w:r>
          </w:p>
        </w:tc>
      </w:tr>
      <w:tr>
        <w:trPr>
          <w:trHeight w:val="271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Край, в котором ты живёшь: «Наш край» (То березка, то рябина…, муз. Д.Б. Кабалевского, сл. А.Пришельца); «Моя Россия» (муз. Г. Струве, сл. Н.Соловьёвой)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05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фольклор: русские народные песни «Во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78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Сказки, мифы и легенды: С.Прокофьев. Симфоническая сказка «Петя и Волк»; Н. Римский-Корсаков «Садко»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Классическая музыка</w:t>
            </w:r>
          </w:p>
        </w:tc>
      </w:tr>
      <w:tr>
        <w:trPr>
          <w:trHeight w:val="351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18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в жизни человека</w:t>
            </w:r>
          </w:p>
        </w:tc>
      </w:tr>
      <w:tr>
        <w:trPr>
          <w:trHeight w:val="666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Яковлева, муз. Е.П.Крылатова; «Вечерняя музыка» В. Гаврилина; «Летний вечер тих и ясен…» на сл. Фета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Танцы, игры и веселье: А. Спадавеккиа 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Какой же праздник без музыки? О. Бихлер марш «Триумф победителей»; В. Соловьев-Седой Марш нахимовцев; песни, посвящённые Дню Победы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ВАРИАТИВНАЯ ЧАСТЬ</w:t>
            </w: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народов мира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44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05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Духовная музыка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Звучание храма: П.И. Чайковский «Утренняя молитва» и «В церкви» из Детского альбома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Религиозные праздники:Рождественский псалом «Эта ночь святая», Рождественская песня «Тихая ночь»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театра и кино</w:t>
            </w:r>
          </w:p>
        </w:tc>
      </w:tr>
      <w:tr>
        <w:trPr>
          <w:trHeight w:val="271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Современная музыкальная культура</w:t>
            </w:r>
          </w:p>
        </w:tc>
      </w:tr>
      <w:tr>
        <w:trPr>
          <w:trHeight w:val="378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обработки классики:В.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11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Музыкальная грамота</w:t>
            </w:r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33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16"/>
        <w:gridCol w:w="2720"/>
        <w:gridCol w:w="1396"/>
        <w:gridCol w:w="2428"/>
        <w:gridCol w:w="2553"/>
        <w:gridCol w:w="3781"/>
      </w:tblGrid>
      <w:tr>
        <w:trPr>
          <w:trHeight w:val="300" w:hRule="atLeast"/>
          <w:trHeight w:val="144" w:hRule="atLeast"/>
        </w:trPr>
        <w:tc>
          <w:tcPr>
            <w:tcW w:w="50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ИНВАРИАНТНАЯ ЧАСТЬ</w:t>
            </w: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Народная музыка России</w:t>
            </w:r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4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05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народов России: народная песня коми «Провожание»; татарская народная песня «Туган як»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Классическая музыка</w:t>
            </w:r>
          </w:p>
        </w:tc>
      </w:tr>
      <w:tr>
        <w:trPr>
          <w:trHeight w:val="258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51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Программная музыка: А.К. Лядов «Кикимора», «Волшебное озеро»; М.П. Мусоргский. «Рассвет на Москве-реке» – вступление к опере «Хованщина»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Симфоническая музыка: П.И. Чайковский Симфония № 4, Финал; С.С. Прокофьев. Классическая симфония (№ 1) Первая часть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51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в жизни человека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Главный музыкальный символ: Гимн России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51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ВАРИАТИВНАЯ ЧАСТЬ</w:t>
            </w: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народов мира</w:t>
            </w:r>
          </w:p>
        </w:tc>
      </w:tr>
      <w:tr>
        <w:trPr>
          <w:trHeight w:val="486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Духовная музыка</w:t>
            </w: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51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Русской православной церкви: молитва «Богородице Дево Радуйся»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театра и кино</w:t>
            </w:r>
          </w:p>
        </w:tc>
      </w:tr>
      <w:tr>
        <w:trPr>
          <w:trHeight w:val="378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Музыкальная сказка на сцене, на экране: фильм-балет «Хрустальный башмачок» (балет С.С.Прокофьева «Золушка»); aильм-сказка «Золотой ключик, или Приключения Буратино», А.Толстой, муз. А.Рыбникова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9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05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Современная музыкальная культура</w:t>
            </w:r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Джаз: С. Джоплин регтайм «Артист эстрады». Б. Тиэл «Как прекрасен мир!», Д. Херман «Hello Dolly» в исполнении Л. Армстронга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1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78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16"/>
        <w:gridCol w:w="2720"/>
        <w:gridCol w:w="1396"/>
        <w:gridCol w:w="2428"/>
        <w:gridCol w:w="2553"/>
        <w:gridCol w:w="3781"/>
      </w:tblGrid>
      <w:tr>
        <w:trPr>
          <w:trHeight w:val="300" w:hRule="atLeast"/>
          <w:trHeight w:val="144" w:hRule="atLeast"/>
        </w:trPr>
        <w:tc>
          <w:tcPr>
            <w:tcW w:w="50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ИНВАРИАНТНАЯ ЧАСТЬ</w:t>
            </w: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Народная музыка России</w:t>
            </w: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фольклор: 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318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народные музыкальные инструменты и народные песни: «Пошла млада за водой», «Ах, улица, улица широкая». Инструментальные наигрыши. Плясовые мелодии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Классическая музыка</w:t>
            </w:r>
          </w:p>
        </w:tc>
      </w:tr>
      <w:tr>
        <w:trPr>
          <w:trHeight w:val="405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37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351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инструменты. Фортепиано: «Гном», «Старый замок» из фортепианного цикла «Картинки с выставки» М.П. Мусоргского; «Школьные годы» муз. Д. Кабалевского, сл.Е.Долматовского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324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композиторы-классики: М.И. Глинка увертюра к опере «Руслан и Людмила»: П.И. Чайковский «Спящая красавица»; А.П. Бородин. Опера «Князь Игорь» (фрагменты)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492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в жизни человека</w:t>
            </w:r>
          </w:p>
        </w:tc>
      </w:tr>
      <w:tr>
        <w:trPr>
          <w:trHeight w:val="405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пейзажи: «Утро» Э. Грига, Вечерняя песня М.П. Мусоргского, «Запевки» Г. Свиридова симфоническая музыкальная картина С.С. Прокофьева «Шествие солнца». «В пещере горного короля» из сюиты «Пер Гюнт»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5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Контрданс сельский танец - пьеса Л.ван Бетховена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ВАРИАТИВНАЯ ЧАСТЬ</w:t>
            </w: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народов мира</w:t>
            </w:r>
          </w:p>
        </w:tc>
      </w:tr>
      <w:tr>
        <w:trPr>
          <w:trHeight w:val="459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других народов и стран в музыке отечественных и зарубежных композиторов: «Мама» русского композитора В. Гаврилина и итальянского — Ч.Биксио; C.В. Рахманинов «Не пой, красавица при мне» и Ж.Бизе Фарандола из 2-й сюиты «Арлезианка»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Образы других культур в музыке русских композиторов: М. Мусоргский Танец персидок из оперы «Хованщина». А.Хачатурян «Танец с саблями» из балета «Гаянэ»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музыкальные цитаты в творчестве зарубежных композиторов: П. Сарасате «Москвичка». И.Штраус «Русский марш»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Духовная музыка</w:t>
            </w:r>
          </w:p>
        </w:tc>
      </w:tr>
      <w:tr>
        <w:trPr>
          <w:trHeight w:val="29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Религиозные праздники: вербное воскресенье: «Вербочки» русского поэта А. Блока. Выучи и спой песни А. Гречанинова и Р. Глиэра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театра и кино</w:t>
            </w:r>
          </w:p>
        </w:tc>
      </w:tr>
      <w:tr>
        <w:trPr>
          <w:trHeight w:val="432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Патриотическая и народная тема в театре и кино: Симфония 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Современная музыкальная культура</w:t>
            </w:r>
          </w:p>
        </w:tc>
      </w:tr>
      <w:tr>
        <w:trPr>
          <w:trHeight w:val="465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Исполнители современной музыки: SHAMAN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джаза: «Колыбельная» из оперы Дж. Гершвина «Порги и Бесс»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Музыкальная грамота</w:t>
            </w:r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https://m.edsoo.ru/7f411bf8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16"/>
        <w:gridCol w:w="2720"/>
        <w:gridCol w:w="1396"/>
        <w:gridCol w:w="2428"/>
        <w:gridCol w:w="2553"/>
        <w:gridCol w:w="3781"/>
      </w:tblGrid>
      <w:tr>
        <w:trPr>
          <w:trHeight w:val="300" w:hRule="atLeast"/>
          <w:trHeight w:val="144" w:hRule="atLeast"/>
        </w:trPr>
        <w:tc>
          <w:tcPr>
            <w:tcW w:w="50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ИНВАРИАНТНАЯ ЧАСТЬ</w:t>
            </w: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Народная музыка России</w:t>
            </w:r>
          </w:p>
        </w:tc>
      </w:tr>
      <w:tr>
        <w:trPr>
          <w:trHeight w:val="325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459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351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573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Классическая музыка</w:t>
            </w:r>
          </w:p>
        </w:tc>
      </w:tr>
      <w:tr>
        <w:trPr>
          <w:trHeight w:val="29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210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в жизни человека</w:t>
            </w:r>
          </w:p>
        </w:tc>
      </w:tr>
      <w:tr>
        <w:trPr>
          <w:trHeight w:val="378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6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ВАРИАТИВНАЯ ЧАСТЬ</w:t>
            </w: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народов мира</w:t>
            </w:r>
          </w:p>
        </w:tc>
      </w:tr>
      <w:tr>
        <w:trPr>
          <w:trHeight w:val="592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378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дальнего зарубежья: норвежская народная песня «Волшебный смычок»; А.Дворжак Славянский танец № 2 ми-минор, Юмореска. Б.Сметана Симфоническая поэма «Влтава»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Духовная музыка</w:t>
            </w:r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 театра и кино</w:t>
            </w:r>
          </w:p>
        </w:tc>
      </w:tr>
      <w:tr>
        <w:trPr>
          <w:trHeight w:val="462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Музыкальная сказка на сцене, на экране: «Морозко» – музыкальный фильм-сказка музыка Н. Будашкина;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378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336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Современная музыкальная культура</w:t>
            </w:r>
          </w:p>
        </w:tc>
      </w:tr>
      <w:tr>
        <w:trPr>
          <w:trHeight w:val="405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обработки классической музыки: В.А. Моцарт «Колыбельная»; А. Вивальди «Летняя гроза» в современной обработке; Ф. Шуберт «Аве Мария» в современной обработке; Поль Мориа «Фигаро»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Джаз: Дж. Гершвин «Летнее время», Д.Эллингтон «Караван». Г.Миллер «Серенада лунного света», «Чаттануга Чу-Чу»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Музыкальная грамота</w:t>
            </w:r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https://m.edsoo.ru/7f412ea4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25737688" w:id="14"/>
    <w:p>
      <w:pPr>
        <w:sectPr>
          <w:pgSz w:w="16383" w:h="11906" w:orient="landscape"/>
        </w:sectPr>
      </w:pPr>
    </w:p>
    <w:bookmarkEnd w:id="14"/>
    <w:bookmarkEnd w:id="13"/>
    <w:bookmarkStart w:name="block-25737689" w:id="15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56"/>
        <w:gridCol w:w="2720"/>
        <w:gridCol w:w="1214"/>
        <w:gridCol w:w="2217"/>
        <w:gridCol w:w="2356"/>
        <w:gridCol w:w="1674"/>
        <w:gridCol w:w="2857"/>
      </w:tblGrid>
      <w:tr>
        <w:trPr>
          <w:trHeight w:val="300" w:hRule="atLeast"/>
          <w:trHeight w:val="144" w:hRule="atLeast"/>
        </w:trPr>
        <w:tc>
          <w:tcPr>
            <w:tcW w:w="3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93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портреты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Какой же праздник без музыки?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Певец своего народа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Звучание храма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[[Музыкальная сказка на сцене, на экране]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Весь мир звучит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Песня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33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56"/>
        <w:gridCol w:w="2720"/>
        <w:gridCol w:w="1214"/>
        <w:gridCol w:w="2217"/>
        <w:gridCol w:w="2356"/>
        <w:gridCol w:w="1674"/>
        <w:gridCol w:w="2857"/>
      </w:tblGrid>
      <w:tr>
        <w:trPr>
          <w:trHeight w:val="300" w:hRule="atLeast"/>
          <w:trHeight w:val="144" w:hRule="atLeast"/>
        </w:trPr>
        <w:tc>
          <w:tcPr>
            <w:tcW w:w="3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8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7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Оперетта, мюзикл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56"/>
        <w:gridCol w:w="2720"/>
        <w:gridCol w:w="1214"/>
        <w:gridCol w:w="2217"/>
        <w:gridCol w:w="2356"/>
        <w:gridCol w:w="1674"/>
        <w:gridCol w:w="2857"/>
      </w:tblGrid>
      <w:tr>
        <w:trPr>
          <w:trHeight w:val="300" w:hRule="atLeast"/>
          <w:trHeight w:val="144" w:hRule="atLeast"/>
        </w:trPr>
        <w:tc>
          <w:tcPr>
            <w:tcW w:w="3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https://m.edsoo.ru/f5e9668a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https://m.edsoo.ru/f5e92d78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https://m.edsoo.ru/f5e946aa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6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https://m.edsoo.ru/f5e96b94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https://m.edsoo.ru/f5e92bb6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https://m.edsoo.ru/f5e986ce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[Музыка на войне, музыка о войне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https://m.edsoo.ru/f2a35116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Троица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2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джаза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Ритм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56"/>
        <w:gridCol w:w="2720"/>
        <w:gridCol w:w="1214"/>
        <w:gridCol w:w="2217"/>
        <w:gridCol w:w="2356"/>
        <w:gridCol w:w="1674"/>
        <w:gridCol w:w="2857"/>
      </w:tblGrid>
      <w:tr>
        <w:trPr>
          <w:trHeight w:val="300" w:hRule="atLeast"/>
          <w:trHeight w:val="144" w:hRule="atLeast"/>
        </w:trPr>
        <w:tc>
          <w:tcPr>
            <w:tcW w:w="3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https://m.edsoo.ru/f5e99484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https://m.edsoo.ru/f5e98bb0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69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https://m.edsoo.ru/f5e942cc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https://m.edsoo.ru/f5e99ad8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https://m.edsoo.ru/f5e98962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Искусство времени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https://m.edsoo.ru/f5e93f52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https://m.edsoo.ru/f5e96e50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https://m.edsoo.ru/f5e98d86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https://m.edsoo.ru/f5e95050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https://m.edsoo.ru/f5e9a154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3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Музыкальный язык</w:t>
            </w:r>
          </w:p>
        </w:tc>
        <w:tc>
          <w:tcPr>
            <w:tcW w:w="8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25737689" w:id="16"/>
    <w:p>
      <w:pPr>
        <w:sectPr>
          <w:pgSz w:w="16383" w:h="11906" w:orient="landscape"/>
        </w:sectPr>
      </w:pPr>
    </w:p>
    <w:bookmarkEnd w:id="16"/>
    <w:bookmarkEnd w:id="15"/>
    <w:bookmarkStart w:name="block-25737690" w:id="17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</w:p>
    <w:bookmarkStart w:name="block-25737690" w:id="18"/>
    <w:p>
      <w:pPr>
        <w:sectPr>
          <w:pgSz w:w="11906" w:h="16383" w:orient="portrait"/>
        </w:sectPr>
      </w:pPr>
    </w:p>
    <w:bookmarkEnd w:id="18"/>
    <w:bookmarkEnd w:id="17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1bf8" TargetMode="External"/><Relationship Id="rId21" Type="http://schemas.openxmlformats.org/officeDocument/2006/relationships/hyperlink" Target="https://m.edsoo.ru/7f411bf8" TargetMode="External"/><Relationship Id="rId42" Type="http://schemas.openxmlformats.org/officeDocument/2006/relationships/hyperlink" Target="https://m.edsoo.ru/7f412ea4" TargetMode="External"/><Relationship Id="rId47" Type="http://schemas.openxmlformats.org/officeDocument/2006/relationships/hyperlink" Target="https://m.edsoo.ru/7f412ea4" TargetMode="External"/><Relationship Id="rId63" Type="http://schemas.openxmlformats.org/officeDocument/2006/relationships/hyperlink" Target="https://m.edsoo.ru/f5e92d78" TargetMode="External"/><Relationship Id="rId68" Type="http://schemas.openxmlformats.org/officeDocument/2006/relationships/hyperlink" Target="https://m.edsoo.ru/f2a35116" TargetMode="External"/><Relationship Id="rId16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7f412ea4" TargetMode="External"/><Relationship Id="rId53" Type="http://schemas.openxmlformats.org/officeDocument/2006/relationships/hyperlink" Target="https://m.edsoo.ru/7f412ea4" TargetMode="External"/><Relationship Id="rId58" Type="http://schemas.openxmlformats.org/officeDocument/2006/relationships/hyperlink" Target="https://m.edsoo.ru/7f412ea4" TargetMode="External"/><Relationship Id="rId74" Type="http://schemas.openxmlformats.org/officeDocument/2006/relationships/hyperlink" Target="https://m.edsoo.ru/f5e93f52" TargetMode="External"/><Relationship Id="rId79" Type="http://schemas.openxmlformats.org/officeDocument/2006/relationships/customXml" Target="../customXml/item1.xml"/><Relationship Id="rId5" Type="http://schemas.openxmlformats.org/officeDocument/2006/relationships/hyperlink" Target="https://m.edsoo.ru/7f411bf8" TargetMode="External"/><Relationship Id="rId61" Type="http://schemas.openxmlformats.org/officeDocument/2006/relationships/hyperlink" Target="https://m.edsoo.ru/7f412ea4" TargetMode="External"/><Relationship Id="rId19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2ea4" TargetMode="External"/><Relationship Id="rId43" Type="http://schemas.openxmlformats.org/officeDocument/2006/relationships/hyperlink" Target="https://m.edsoo.ru/7f412ea4" TargetMode="External"/><Relationship Id="rId48" Type="http://schemas.openxmlformats.org/officeDocument/2006/relationships/hyperlink" Target="https://m.edsoo.ru/7f412ea4" TargetMode="External"/><Relationship Id="rId56" Type="http://schemas.openxmlformats.org/officeDocument/2006/relationships/hyperlink" Target="https://m.edsoo.ru/7f412ea4" TargetMode="External"/><Relationship Id="rId64" Type="http://schemas.openxmlformats.org/officeDocument/2006/relationships/hyperlink" Target="https://m.edsoo.ru/f5e946aa" TargetMode="External"/><Relationship Id="rId69" Type="http://schemas.openxmlformats.org/officeDocument/2006/relationships/hyperlink" Target="https://m.edsoo.ru/f5e99484" TargetMode="External"/><Relationship Id="rId77" Type="http://schemas.openxmlformats.org/officeDocument/2006/relationships/hyperlink" Target="https://m.edsoo.ru/f5e95050" TargetMode="External"/><Relationship Id="rId8" Type="http://schemas.openxmlformats.org/officeDocument/2006/relationships/hyperlink" Target="https://m.edsoo.ru/7f411bf8" TargetMode="External"/><Relationship Id="rId51" Type="http://schemas.openxmlformats.org/officeDocument/2006/relationships/hyperlink" Target="https://m.edsoo.ru/7f412ea4" TargetMode="External"/><Relationship Id="rId72" Type="http://schemas.openxmlformats.org/officeDocument/2006/relationships/hyperlink" Target="https://m.edsoo.ru/f5e99ad8" TargetMode="External"/><Relationship Id="rId80" Type="http://schemas.openxmlformats.org/officeDocument/2006/relationships/customXml" Target="../customXml/item2.xml"/><Relationship Id="rId3" Type="http://schemas.openxmlformats.org/officeDocument/2006/relationships/numbering" Target="numbering.xm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7f412ea4" TargetMode="External"/><Relationship Id="rId46" Type="http://schemas.openxmlformats.org/officeDocument/2006/relationships/hyperlink" Target="https://m.edsoo.ru/7f412ea4" TargetMode="External"/><Relationship Id="rId59" Type="http://schemas.openxmlformats.org/officeDocument/2006/relationships/hyperlink" Target="https://m.edsoo.ru/7f412ea4" TargetMode="External"/><Relationship Id="rId67" Type="http://schemas.openxmlformats.org/officeDocument/2006/relationships/hyperlink" Target="https://m.edsoo.ru/f5e986ce" TargetMode="External"/><Relationship Id="rId20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7f412ea4" TargetMode="External"/><Relationship Id="rId54" Type="http://schemas.openxmlformats.org/officeDocument/2006/relationships/hyperlink" Target="https://m.edsoo.ru/7f412ea4" TargetMode="External"/><Relationship Id="rId62" Type="http://schemas.openxmlformats.org/officeDocument/2006/relationships/hyperlink" Target="https://m.edsoo.ru/f5e9668a" TargetMode="External"/><Relationship Id="rId70" Type="http://schemas.openxmlformats.org/officeDocument/2006/relationships/hyperlink" Target="https://m.edsoo.ru/f5e98bb0" TargetMode="External"/><Relationship Id="rId75" Type="http://schemas.openxmlformats.org/officeDocument/2006/relationships/hyperlink" Target="https://m.edsoo.ru/f5e96e50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1bf8" TargetMode="External"/><Relationship Id="rId15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2ea4" TargetMode="External"/><Relationship Id="rId49" Type="http://schemas.openxmlformats.org/officeDocument/2006/relationships/hyperlink" Target="https://m.edsoo.ru/7f412ea4" TargetMode="External"/><Relationship Id="rId57" Type="http://schemas.openxmlformats.org/officeDocument/2006/relationships/hyperlink" Target="https://m.edsoo.ru/7f412ea4" TargetMode="External"/><Relationship Id="rId10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7f412ea4" TargetMode="External"/><Relationship Id="rId52" Type="http://schemas.openxmlformats.org/officeDocument/2006/relationships/hyperlink" Target="https://m.edsoo.ru/7f412ea4" TargetMode="External"/><Relationship Id="rId60" Type="http://schemas.openxmlformats.org/officeDocument/2006/relationships/hyperlink" Target="https://m.edsoo.ru/7f412ea4" TargetMode="External"/><Relationship Id="rId65" Type="http://schemas.openxmlformats.org/officeDocument/2006/relationships/hyperlink" Target="https://m.edsoo.ru/f5e96b94" TargetMode="External"/><Relationship Id="rId73" Type="http://schemas.openxmlformats.org/officeDocument/2006/relationships/hyperlink" Target="https://m.edsoo.ru/f5e98962" TargetMode="External"/><Relationship Id="rId78" Type="http://schemas.openxmlformats.org/officeDocument/2006/relationships/hyperlink" Target="https://m.edsoo.ru/f5e9a154" TargetMode="External"/><Relationship Id="rId81" Type="http://schemas.openxmlformats.org/officeDocument/2006/relationships/customXml" Target="../customXml/item3.xml"/><Relationship Id="rId4" Type="http://schemas.openxmlformats.org/officeDocument/2006/relationships/hyperlink" Target="https://m.edsoo.ru/7f411bf8" TargetMode="External"/><Relationship Id="rId9" Type="http://schemas.openxmlformats.org/officeDocument/2006/relationships/hyperlink" Target="https://m.edsoo.ru/7f411bf8" TargetMode="External"/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7f412ea4" TargetMode="External"/><Relationship Id="rId34" Type="http://schemas.openxmlformats.org/officeDocument/2006/relationships/hyperlink" Target="https://m.edsoo.ru/7f412ea4" TargetMode="External"/><Relationship Id="rId50" Type="http://schemas.openxmlformats.org/officeDocument/2006/relationships/hyperlink" Target="https://m.edsoo.ru/7f412ea4" TargetMode="External"/><Relationship Id="rId55" Type="http://schemas.openxmlformats.org/officeDocument/2006/relationships/hyperlink" Target="https://m.edsoo.ru/7f412ea4" TargetMode="External"/><Relationship Id="rId76" Type="http://schemas.openxmlformats.org/officeDocument/2006/relationships/hyperlink" Target="https://m.edsoo.ru/f5e98d86" TargetMode="External"/><Relationship Id="rId7" Type="http://schemas.openxmlformats.org/officeDocument/2006/relationships/hyperlink" Target="https://m.edsoo.ru/7f411bf8" TargetMode="External"/><Relationship Id="rId71" Type="http://schemas.openxmlformats.org/officeDocument/2006/relationships/hyperlink" Target="https://m.edsoo.ru/f5e942cc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40" Type="http://schemas.openxmlformats.org/officeDocument/2006/relationships/hyperlink" Target="https://m.edsoo.ru/7f412ea4" TargetMode="External"/><Relationship Id="rId45" Type="http://schemas.openxmlformats.org/officeDocument/2006/relationships/hyperlink" Target="https://m.edsoo.ru/7f412ea4" TargetMode="External"/><Relationship Id="rId66" Type="http://schemas.openxmlformats.org/officeDocument/2006/relationships/hyperlink" Target="https://m.edsoo.ru/f5e92bb6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90D365C8CE9B446B6B71E7FB469FE17" ma:contentTypeVersion="0" ma:contentTypeDescription="Создание документа." ma:contentTypeScope="" ma:versionID="c39320e0e3d137f8d5bbd7fbea37d9a4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CB94701-C6CE-4408-B8BC-ADDD3A03447E}"/>
</file>

<file path=customXml/itemProps2.xml><?xml version="1.0" encoding="utf-8"?>
<ds:datastoreItem xmlns:ds="http://schemas.openxmlformats.org/officeDocument/2006/customXml" ds:itemID="{EB529C91-1153-489F-A9C6-8A1624E75054}"/>
</file>

<file path=customXml/itemProps3.xml><?xml version="1.0" encoding="utf-8"?>
<ds:datastoreItem xmlns:ds="http://schemas.openxmlformats.org/officeDocument/2006/customXml" ds:itemID="{FD961C81-F943-409D-9274-C00B04A0928F}"/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0x010100C90D365C8CE9B446B6B71E7FB469FE17</vt:lpwstr>
  </property>
</Properties>
</file>